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00AD" w:rsidP="00BB00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PUASS00096 Coordinate Functional Recovery Group</w:t>
      </w:r>
      <w:r>
        <w:fldChar w:fldCharType="end"/>
      </w:r>
    </w:p>
    <w:p w:rsidR="00BB00AD" w:rsidP="00BB00AD">
      <w:pPr>
        <w:pStyle w:val="Version"/>
        <w:sectPr w:rsidSect="00C128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1282E" w:rsidP="00C1282E">
      <w:pPr>
        <w:pStyle w:val="SuperHeading"/>
      </w:pPr>
      <w:r w:rsidRPr="00C1282E">
        <w:t>PUASS00096 Coordinate Functional Recovery Group</w:t>
      </w:r>
    </w:p>
    <w:p w:rsidR="00000000" w:rsidRPr="00C1282E" w:rsidP="00C1282E">
      <w:pPr>
        <w:pStyle w:val="Heading1"/>
      </w:pPr>
      <w:bookmarkStart w:id="1" w:name="O_1239533"/>
      <w:bookmarkEnd w:id="1"/>
      <w:r w:rsidRPr="00C1282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28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82E" w:rsidP="00C1282E">
            <w:pPr>
              <w:pStyle w:val="BodyText"/>
            </w:pPr>
            <w:r w:rsidRPr="00C1282E">
              <w:t>Release 1. This is the first release of this Skill Set in the PUA Public Safety Training Package.</w:t>
            </w:r>
          </w:p>
        </w:tc>
      </w:tr>
    </w:tbl>
    <w:p w:rsidR="00000000" w:rsidRPr="00C1282E" w:rsidP="00C1282E">
      <w:pPr>
        <w:pStyle w:val="NoPaddingFontSize1"/>
      </w:pPr>
    </w:p>
    <w:p w:rsidR="00000000" w:rsidRPr="00C1282E" w:rsidP="00C1282E">
      <w:pPr>
        <w:pStyle w:val="AllowPageBreak"/>
      </w:pPr>
    </w:p>
    <w:p w:rsidR="00000000" w:rsidRPr="00C1282E" w:rsidP="00C1282E">
      <w:pPr>
        <w:pStyle w:val="Heading1"/>
      </w:pPr>
      <w:bookmarkStart w:id="2" w:name="O_1239534"/>
      <w:bookmarkEnd w:id="2"/>
      <w:r w:rsidRPr="00C1282E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28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82E" w:rsidP="00C1282E">
            <w:pPr>
              <w:pStyle w:val="BodyText"/>
            </w:pPr>
            <w:r w:rsidRPr="00C1282E">
              <w:t xml:space="preserve">This Skill Set provides the skills and knowledge required for personnel under the direction of </w:t>
            </w:r>
            <w:r w:rsidRPr="00C1282E">
              <w:t>the Recovery Organisation Leader, providing operations, planning, logistics, finance and public information support to the overall recovery efforts and as required, to Functional Recovery Group Coordinators.</w:t>
            </w:r>
          </w:p>
        </w:tc>
      </w:tr>
    </w:tbl>
    <w:p w:rsidR="00000000" w:rsidRPr="00C1282E" w:rsidP="00C1282E">
      <w:pPr>
        <w:pStyle w:val="NoPaddingFontSize1"/>
      </w:pPr>
    </w:p>
    <w:p w:rsidR="00000000" w:rsidRPr="00C1282E" w:rsidP="00C1282E">
      <w:pPr>
        <w:pStyle w:val="AllowPageBreak"/>
      </w:pPr>
    </w:p>
    <w:p w:rsidR="00000000" w:rsidRPr="00C1282E" w:rsidP="00C1282E">
      <w:pPr>
        <w:pStyle w:val="Heading1"/>
      </w:pPr>
      <w:bookmarkStart w:id="3" w:name="O_1239535"/>
      <w:bookmarkEnd w:id="3"/>
      <w:r w:rsidRPr="00C1282E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28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82E" w:rsidP="00C1282E">
            <w:pPr>
              <w:pStyle w:val="BodyText"/>
            </w:pPr>
            <w:r w:rsidRPr="00C1282E">
              <w:t>This S</w:t>
            </w:r>
            <w:r w:rsidRPr="00C1282E">
              <w:t>kill Set is part of the PUA Public Safety Training Package.</w:t>
            </w:r>
          </w:p>
          <w:p w:rsidR="00000000" w:rsidRPr="00C1282E" w:rsidP="00C1282E">
            <w:pPr>
              <w:pStyle w:val="BodyText"/>
            </w:pPr>
            <w:r w:rsidRPr="00C1282E">
              <w:t>This Skill Set can be a standalone outcome, or the units may be included in a qualification as an elective option.</w:t>
            </w:r>
          </w:p>
          <w:p w:rsidR="00000000" w:rsidRPr="00C1282E" w:rsidP="00C1282E">
            <w:pPr>
              <w:pStyle w:val="BodyText"/>
            </w:pPr>
            <w:r w:rsidRPr="00C1282E">
              <w:t>The units of competency in this Skill Set can contribute to the completion of rel</w:t>
            </w:r>
            <w:r w:rsidRPr="00C1282E">
              <w:t>evant Certificate III, Certificate IV, Diploma and Advanced Diploma qualifications from the PUA Public Safety Training Package.</w:t>
            </w:r>
          </w:p>
        </w:tc>
      </w:tr>
    </w:tbl>
    <w:p w:rsidR="00000000" w:rsidRPr="00C1282E" w:rsidP="00C1282E">
      <w:pPr>
        <w:pStyle w:val="NoPaddingFontSize1"/>
      </w:pPr>
    </w:p>
    <w:p w:rsidR="00000000" w:rsidRPr="00C1282E" w:rsidP="00C1282E">
      <w:pPr>
        <w:pStyle w:val="AllowPageBreak"/>
      </w:pPr>
    </w:p>
    <w:p w:rsidR="00000000" w:rsidRPr="00C1282E" w:rsidP="00C1282E">
      <w:pPr>
        <w:pStyle w:val="Heading1"/>
      </w:pPr>
      <w:bookmarkStart w:id="4" w:name="O_1239536"/>
      <w:bookmarkEnd w:id="4"/>
      <w:r w:rsidRPr="00C1282E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28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82E" w:rsidP="00C1282E">
            <w:pPr>
              <w:pStyle w:val="BodyText"/>
            </w:pPr>
            <w:r w:rsidRPr="00C1282E">
              <w:t>Not applicable.</w:t>
            </w:r>
          </w:p>
        </w:tc>
      </w:tr>
    </w:tbl>
    <w:p w:rsidR="00000000" w:rsidRPr="00C1282E" w:rsidP="00C1282E">
      <w:pPr>
        <w:pStyle w:val="NoPaddingFontSize1"/>
      </w:pPr>
    </w:p>
    <w:p w:rsidR="00000000" w:rsidRPr="00C1282E" w:rsidP="00C1282E">
      <w:pPr>
        <w:pStyle w:val="AllowPageBreak"/>
      </w:pPr>
    </w:p>
    <w:p w:rsidR="00000000" w:rsidRPr="00C1282E" w:rsidP="00C1282E">
      <w:pPr>
        <w:pStyle w:val="Heading1"/>
      </w:pPr>
      <w:bookmarkStart w:id="5" w:name="O_1239537"/>
      <w:bookmarkEnd w:id="5"/>
      <w:r w:rsidRPr="00C1282E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C128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82E">
            <w:pPr>
              <w:pStyle w:val="BodyText"/>
              <w:rPr>
                <w:lang w:val="en-NZ"/>
              </w:rPr>
            </w:pPr>
            <w:r w:rsidRPr="00C1282E">
              <w:t xml:space="preserve">A total of </w:t>
            </w:r>
            <w:r w:rsidRPr="00C1282E">
              <w:rPr>
                <w:rStyle w:val="SpecialBold"/>
              </w:rPr>
              <w:t>4 units of competency</w:t>
            </w:r>
            <w:r w:rsidRPr="00C1282E">
              <w:t xml:space="preserve"> must be attained.</w:t>
            </w:r>
          </w:p>
        </w:tc>
      </w:tr>
      <w:tr w:rsidTr="00C128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82E">
            <w:pPr>
              <w:pStyle w:val="BodyText"/>
              <w:rPr>
                <w:lang w:val="en-NZ"/>
              </w:rPr>
            </w:pPr>
            <w:r w:rsidRPr="00C1282E">
              <w:t>PUAEMR014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82E">
            <w:pPr>
              <w:pStyle w:val="BodyText"/>
              <w:rPr>
                <w:lang w:val="en-NZ"/>
              </w:rPr>
            </w:pPr>
            <w:r w:rsidRPr="00C1282E">
              <w:t>Deliver recovery services</w:t>
            </w:r>
          </w:p>
        </w:tc>
      </w:tr>
      <w:tr w:rsidTr="00C128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82E">
            <w:pPr>
              <w:pStyle w:val="BodyText"/>
              <w:rPr>
                <w:lang w:val="en-NZ"/>
              </w:rPr>
            </w:pPr>
            <w:r w:rsidRPr="00C1282E">
              <w:t>PUAEMR035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82E">
            <w:pPr>
              <w:pStyle w:val="BodyText"/>
              <w:rPr>
                <w:lang w:val="en-NZ"/>
              </w:rPr>
            </w:pPr>
            <w:r w:rsidRPr="00C1282E">
              <w:t>Facilitate community involvement in recovery</w:t>
            </w:r>
          </w:p>
        </w:tc>
      </w:tr>
      <w:tr w:rsidTr="00C128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82E">
            <w:pPr>
              <w:pStyle w:val="BodyText"/>
              <w:rPr>
                <w:lang w:val="en-NZ"/>
              </w:rPr>
            </w:pPr>
            <w:r w:rsidRPr="00C1282E">
              <w:t>PUAEMR037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82E">
            <w:pPr>
              <w:pStyle w:val="BodyText"/>
              <w:rPr>
                <w:lang w:val="en-NZ"/>
              </w:rPr>
            </w:pPr>
            <w:r w:rsidRPr="00C1282E">
              <w:t>Manage recovery functions and services</w:t>
            </w:r>
          </w:p>
        </w:tc>
      </w:tr>
      <w:tr w:rsidTr="00C128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82E">
            <w:pPr>
              <w:pStyle w:val="BodyText"/>
              <w:rPr>
                <w:lang w:val="en-NZ"/>
              </w:rPr>
            </w:pPr>
            <w:r w:rsidRPr="00C1282E">
              <w:t>PUARCV005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82E" w:rsidP="00C1282E">
            <w:pPr>
              <w:pStyle w:val="BodyText"/>
            </w:pPr>
            <w:r w:rsidRPr="00C1282E">
              <w:t xml:space="preserve">Apply recovery concepts and principles </w:t>
            </w:r>
          </w:p>
        </w:tc>
      </w:tr>
    </w:tbl>
    <w:p w:rsidR="00000000" w:rsidRPr="00C1282E" w:rsidP="00C1282E">
      <w:pPr>
        <w:pStyle w:val="NoPaddingFontSize1"/>
      </w:pPr>
    </w:p>
    <w:p w:rsidR="00000000" w:rsidRPr="00C1282E" w:rsidP="00C1282E">
      <w:pPr>
        <w:pStyle w:val="AllowPageBreak"/>
      </w:pPr>
    </w:p>
    <w:p w:rsidR="00000000" w:rsidRPr="00C1282E" w:rsidP="00C1282E">
      <w:pPr>
        <w:pStyle w:val="Heading1"/>
      </w:pPr>
      <w:bookmarkStart w:id="6" w:name="O_1239538"/>
      <w:bookmarkEnd w:id="6"/>
      <w:r w:rsidRPr="00C1282E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28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82E" w:rsidP="00C1282E">
            <w:pPr>
              <w:pStyle w:val="BodyText"/>
            </w:pPr>
            <w:r w:rsidRPr="00C1282E">
              <w:t>This Skill Set is suitable for those who will perform as a member of a recovery team.</w:t>
            </w:r>
          </w:p>
        </w:tc>
      </w:tr>
    </w:tbl>
    <w:p w:rsidR="00000000" w:rsidRPr="00C1282E" w:rsidP="00C1282E">
      <w:pPr>
        <w:pStyle w:val="NoPaddingFontSize1"/>
      </w:pPr>
    </w:p>
    <w:p w:rsidR="00000000" w:rsidRPr="00C1282E" w:rsidP="00C1282E">
      <w:pPr>
        <w:pStyle w:val="AllowPageBreak"/>
      </w:pPr>
    </w:p>
    <w:p w:rsidR="00000000" w:rsidRPr="00C1282E" w:rsidP="00C1282E">
      <w:pPr>
        <w:pStyle w:val="Heading1"/>
      </w:pPr>
      <w:bookmarkStart w:id="7" w:name="O_1239539"/>
      <w:bookmarkEnd w:id="7"/>
      <w:r w:rsidRPr="00C1282E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28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82E" w:rsidP="00C1282E">
            <w:pPr>
              <w:pStyle w:val="BodyText"/>
            </w:pPr>
            <w:r w:rsidRPr="00C1282E">
              <w:t>This Skill Set PUASS00096 Coordinate Functional Recovery Group from the PUA Public Safety Tr</w:t>
            </w:r>
            <w:r w:rsidRPr="00C1282E">
              <w:t>aining Package meets the minimum industry requirements to perform as part of a recovery team member within emergency management environment.</w:t>
            </w:r>
          </w:p>
        </w:tc>
      </w:tr>
    </w:tbl>
    <w:p w:rsidR="00000000" w:rsidRPr="00C1282E" w:rsidP="00C1282E">
      <w:pPr>
        <w:pStyle w:val="NoPaddingFontSize1"/>
      </w:pPr>
    </w:p>
    <w:p w:rsidR="00000000" w:rsidRPr="00C1282E" w:rsidP="00C1282E">
      <w:pPr>
        <w:pStyle w:val="AllowPageBreak"/>
      </w:pPr>
    </w:p>
    <w:p w:rsidR="00000000" w:rsidRPr="00C1282E" w:rsidP="00C1282E">
      <w:pPr>
        <w:pStyle w:val="Heading1"/>
      </w:pPr>
      <w:bookmarkStart w:id="8" w:name="O_1239540"/>
      <w:bookmarkEnd w:id="8"/>
      <w:r w:rsidRPr="00C1282E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28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82E" w:rsidP="00C1282E">
            <w:pPr>
              <w:pStyle w:val="BodyText"/>
            </w:pPr>
            <w:r w:rsidRPr="00C1282E">
              <w:t>Not applicable.</w:t>
            </w:r>
          </w:p>
        </w:tc>
      </w:tr>
    </w:tbl>
    <w:p w:rsidR="00000000" w:rsidRPr="00C1282E" w:rsidP="00C1282E">
      <w:pPr>
        <w:pStyle w:val="NoPaddingFontSize1"/>
      </w:pPr>
    </w:p>
    <w:p w:rsidR="00000000" w:rsidRPr="00C1282E" w:rsidP="00C1282E"/>
    <w:sectPr w:rsidSect="00C128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8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82E" w:rsidRPr="00BB00AD" w:rsidP="00BB00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8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0AD" w:rsidP="00C128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B00AD" w:rsidP="00C128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B00AD" w:rsidP="00C128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8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0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282E" w:rsidRPr="00BB00AD" w:rsidP="00BB00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8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0AD" w:rsidRPr="002D2AF8" w:rsidP="00C128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PUASS00096 Coordinate Functional Recovery Group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BB00AD" w:rsidP="00C128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28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28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28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28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28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28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28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28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28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28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28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282E"/>
  </w:style>
  <w:style w:type="character" w:customStyle="1" w:styleId="Heading1Char">
    <w:name w:val="Heading 1 Char"/>
    <w:basedOn w:val="DefaultParagraphFont"/>
    <w:link w:val="Heading1"/>
    <w:rsid w:val="00C128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28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282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1282E"/>
    <w:rPr>
      <w:b/>
      <w:spacing w:val="0"/>
    </w:rPr>
  </w:style>
  <w:style w:type="paragraph" w:customStyle="1" w:styleId="SuperHeading">
    <w:name w:val="SuperHeading"/>
    <w:basedOn w:val="Normal"/>
    <w:rsid w:val="00C128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28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128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28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28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28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28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28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28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28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28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28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28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28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28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28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28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28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28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28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282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1282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128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28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28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28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282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28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28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28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28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28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28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28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28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28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282E"/>
    <w:rPr>
      <w:i/>
    </w:rPr>
  </w:style>
  <w:style w:type="paragraph" w:styleId="Caption">
    <w:name w:val="caption"/>
    <w:basedOn w:val="BodyText"/>
    <w:next w:val="Normal"/>
    <w:qFormat/>
    <w:rsid w:val="00C128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28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28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282E"/>
  </w:style>
  <w:style w:type="paragraph" w:styleId="TableofFigures">
    <w:name w:val="table of figures"/>
    <w:basedOn w:val="Normal"/>
    <w:next w:val="Normal"/>
    <w:semiHidden/>
    <w:rsid w:val="00C128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282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1282E"/>
    <w:rPr>
      <w:rFonts w:ascii="Wingdings" w:hAnsi="Wingdings"/>
    </w:rPr>
  </w:style>
  <w:style w:type="paragraph" w:customStyle="1" w:styleId="TableHeading">
    <w:name w:val="Table Heading"/>
    <w:basedOn w:val="HeadingBase"/>
    <w:rsid w:val="00C128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282E"/>
    <w:rPr>
      <w:color w:val="0033CC"/>
      <w:u w:val="none"/>
    </w:rPr>
  </w:style>
  <w:style w:type="paragraph" w:customStyle="1" w:styleId="BodyTextRight">
    <w:name w:val="Body Text Right"/>
    <w:basedOn w:val="BodyText"/>
    <w:rsid w:val="00C128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28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282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28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28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28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282E"/>
    <w:rPr>
      <w:sz w:val="32"/>
    </w:rPr>
  </w:style>
  <w:style w:type="paragraph" w:customStyle="1" w:styleId="HeadingProcedure">
    <w:name w:val="Heading Procedure"/>
    <w:basedOn w:val="HeadingBase"/>
    <w:next w:val="Normal"/>
    <w:rsid w:val="00C128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282E"/>
    <w:pPr>
      <w:spacing w:before="60" w:after="60"/>
    </w:pPr>
  </w:style>
  <w:style w:type="paragraph" w:styleId="ListContinue">
    <w:name w:val="List Continue"/>
    <w:basedOn w:val="List"/>
    <w:rsid w:val="00C1282E"/>
    <w:pPr>
      <w:ind w:firstLine="0"/>
    </w:pPr>
  </w:style>
  <w:style w:type="paragraph" w:customStyle="1" w:styleId="ListNote">
    <w:name w:val="List Note"/>
    <w:basedOn w:val="List"/>
    <w:rsid w:val="00C128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28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28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282E"/>
    <w:rPr>
      <w:rFonts w:ascii="Courier New" w:hAnsi="Courier New"/>
    </w:rPr>
  </w:style>
  <w:style w:type="paragraph" w:customStyle="1" w:styleId="NoteBullet">
    <w:name w:val="Note Bullet"/>
    <w:basedOn w:val="Note"/>
    <w:rsid w:val="00C128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28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28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28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282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128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28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282E"/>
    <w:rPr>
      <w:b/>
      <w:smallCaps/>
    </w:rPr>
  </w:style>
  <w:style w:type="paragraph" w:customStyle="1" w:styleId="TableListNumber">
    <w:name w:val="Table List Number"/>
    <w:basedOn w:val="ListNumber"/>
    <w:rsid w:val="00C128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28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282E"/>
    <w:pPr>
      <w:numPr>
        <w:numId w:val="7"/>
      </w:numPr>
    </w:pPr>
  </w:style>
  <w:style w:type="paragraph" w:customStyle="1" w:styleId="ListAlpha2">
    <w:name w:val="List Alpha 2"/>
    <w:basedOn w:val="List2"/>
    <w:rsid w:val="00C1282E"/>
    <w:pPr>
      <w:numPr>
        <w:numId w:val="6"/>
      </w:numPr>
    </w:pPr>
  </w:style>
  <w:style w:type="paragraph" w:styleId="List2">
    <w:name w:val="List 2"/>
    <w:basedOn w:val="BodyText"/>
    <w:rsid w:val="00C128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28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28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28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282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282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1282E"/>
    <w:pPr>
      <w:numPr>
        <w:numId w:val="2"/>
      </w:numPr>
    </w:pPr>
  </w:style>
  <w:style w:type="paragraph" w:styleId="ListContinue2">
    <w:name w:val="List Continue 2"/>
    <w:basedOn w:val="List2"/>
    <w:rsid w:val="00C1282E"/>
    <w:pPr>
      <w:ind w:firstLine="0"/>
    </w:pPr>
  </w:style>
  <w:style w:type="paragraph" w:styleId="ListContinue3">
    <w:name w:val="List Continue 3"/>
    <w:basedOn w:val="List3"/>
    <w:rsid w:val="00C1282E"/>
    <w:pPr>
      <w:ind w:left="1021" w:firstLine="0"/>
    </w:pPr>
  </w:style>
  <w:style w:type="paragraph" w:styleId="ListContinue4">
    <w:name w:val="List Continue 4"/>
    <w:basedOn w:val="List4"/>
    <w:rsid w:val="00C1282E"/>
    <w:pPr>
      <w:ind w:firstLine="0"/>
    </w:pPr>
  </w:style>
  <w:style w:type="paragraph" w:styleId="ListContinue5">
    <w:name w:val="List Continue 5"/>
    <w:basedOn w:val="List5"/>
    <w:rsid w:val="00C1282E"/>
    <w:pPr>
      <w:ind w:firstLine="0"/>
    </w:pPr>
  </w:style>
  <w:style w:type="paragraph" w:styleId="ListNumber3">
    <w:name w:val="List Number 3"/>
    <w:basedOn w:val="List3"/>
    <w:rsid w:val="00C1282E"/>
    <w:pPr>
      <w:numPr>
        <w:numId w:val="3"/>
      </w:numPr>
    </w:pPr>
  </w:style>
  <w:style w:type="paragraph" w:styleId="ListNumber4">
    <w:name w:val="List Number 4"/>
    <w:basedOn w:val="List4"/>
    <w:rsid w:val="00C1282E"/>
    <w:pPr>
      <w:numPr>
        <w:numId w:val="4"/>
      </w:numPr>
    </w:pPr>
  </w:style>
  <w:style w:type="paragraph" w:styleId="ListNumber5">
    <w:name w:val="List Number 5"/>
    <w:basedOn w:val="List5"/>
    <w:rsid w:val="00C1282E"/>
    <w:pPr>
      <w:numPr>
        <w:numId w:val="5"/>
      </w:numPr>
    </w:pPr>
  </w:style>
  <w:style w:type="paragraph" w:styleId="BlockText">
    <w:name w:val="Block Text"/>
    <w:basedOn w:val="Normal"/>
    <w:rsid w:val="00C128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28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282E"/>
    <w:rPr>
      <w:sz w:val="16"/>
      <w:vertAlign w:val="superscript"/>
    </w:rPr>
  </w:style>
  <w:style w:type="character" w:customStyle="1" w:styleId="Symbols">
    <w:name w:val="Symbols"/>
    <w:basedOn w:val="DefaultParagraphFont"/>
    <w:rsid w:val="00C1282E"/>
    <w:rPr>
      <w:rFonts w:ascii="Symbol" w:hAnsi="Symbol"/>
    </w:rPr>
  </w:style>
  <w:style w:type="character" w:customStyle="1" w:styleId="MenuOptions">
    <w:name w:val="Menu Options"/>
    <w:basedOn w:val="DefaultParagraphFont"/>
    <w:rsid w:val="00C128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282E"/>
    <w:rPr>
      <w:b/>
    </w:rPr>
  </w:style>
  <w:style w:type="character" w:customStyle="1" w:styleId="Underlined">
    <w:name w:val="Underlined"/>
    <w:basedOn w:val="DefaultParagraphFont"/>
    <w:rsid w:val="00C1282E"/>
    <w:rPr>
      <w:u w:val="single"/>
    </w:rPr>
  </w:style>
  <w:style w:type="paragraph" w:customStyle="1" w:styleId="TableBodyTextRight">
    <w:name w:val="Table Body Text Right"/>
    <w:basedOn w:val="TableBodyText"/>
    <w:rsid w:val="00C128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282E"/>
    <w:rPr>
      <w:sz w:val="18"/>
    </w:rPr>
  </w:style>
  <w:style w:type="paragraph" w:customStyle="1" w:styleId="BodySmallRight">
    <w:name w:val="Body Small Right"/>
    <w:basedOn w:val="BodyTextRight"/>
    <w:rsid w:val="00C1282E"/>
    <w:rPr>
      <w:sz w:val="18"/>
      <w:szCs w:val="18"/>
    </w:rPr>
  </w:style>
  <w:style w:type="paragraph" w:customStyle="1" w:styleId="MarginEdition">
    <w:name w:val="Margin Edition"/>
    <w:basedOn w:val="MarginNote"/>
    <w:rsid w:val="00C128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282E"/>
    <w:rPr>
      <w:sz w:val="2"/>
      <w:szCs w:val="2"/>
    </w:rPr>
  </w:style>
  <w:style w:type="character" w:customStyle="1" w:styleId="Small">
    <w:name w:val="Small"/>
    <w:basedOn w:val="DefaultParagraphFont"/>
    <w:rsid w:val="00C1282E"/>
    <w:rPr>
      <w:sz w:val="16"/>
    </w:rPr>
  </w:style>
  <w:style w:type="paragraph" w:customStyle="1" w:styleId="WideTable">
    <w:name w:val="Wide Table"/>
    <w:basedOn w:val="Normal"/>
    <w:rsid w:val="00C128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282E"/>
  </w:style>
  <w:style w:type="paragraph" w:styleId="Quote">
    <w:name w:val="Quote"/>
    <w:basedOn w:val="Heading1"/>
    <w:link w:val="QuoteChar"/>
    <w:qFormat/>
    <w:rsid w:val="00C128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28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282E"/>
    <w:pPr>
      <w:pageBreakBefore/>
    </w:pPr>
  </w:style>
  <w:style w:type="paragraph" w:customStyle="1" w:styleId="Border">
    <w:name w:val="Border"/>
    <w:basedOn w:val="Normal"/>
    <w:qFormat/>
    <w:rsid w:val="00C128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28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28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28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28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28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28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28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28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282E"/>
    <w:rPr>
      <w:u w:val="single"/>
    </w:rPr>
  </w:style>
  <w:style w:type="character" w:customStyle="1" w:styleId="BoldandItalics">
    <w:name w:val="Bold and Italics"/>
    <w:qFormat/>
    <w:rsid w:val="00C1282E"/>
    <w:rPr>
      <w:b/>
      <w:i/>
      <w:u w:val="none"/>
    </w:rPr>
  </w:style>
  <w:style w:type="paragraph" w:styleId="BalloonText">
    <w:name w:val="Balloon Text"/>
    <w:basedOn w:val="Normal"/>
    <w:link w:val="BalloonTextChar"/>
    <w:rsid w:val="00C128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28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28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28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28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28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282E"/>
    <w:pPr>
      <w:spacing w:before="0" w:after="0"/>
    </w:pPr>
  </w:style>
  <w:style w:type="paragraph" w:customStyle="1" w:styleId="BodyTextBold">
    <w:name w:val="Body Text Bold"/>
    <w:basedOn w:val="BodyText"/>
    <w:qFormat/>
    <w:rsid w:val="00C1282E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241</Words>
  <Characters>1436</Characters>
  <Application>Microsoft Office Word</Application>
  <DocSecurity>0</DocSecurity>
  <Lines>54</Lines>
  <Paragraphs>29</Paragraphs>
  <ScaleCrop>false</ScaleCrop>
  <Company>Author-it Software Corporation Ltd.</Company>
  <LinksUpToDate>false</LinksUpToDate>
  <CharactersWithSpaces>1649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PUASS00096 Coordinate Functional Recovery Group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2022-12-16T12:26:59Z</dcterms:created>
  <dcterms:modified xsi:type="dcterms:W3CDTF">2022-12-15T03:37:00Z</dcterms:modified>
</cp:coreProperties>
</file>