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2CA" w:rsidP="00B13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PUASES013 Undertake storm and water damage operations performed at heights</w:t>
      </w:r>
      <w:r>
        <w:fldChar w:fldCharType="end"/>
      </w:r>
    </w:p>
    <w:p w:rsidR="00B132CA" w:rsidP="00B132CA">
      <w:pPr>
        <w:pStyle w:val="Version"/>
        <w:sectPr w:rsidSect="00892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EDC" w:rsidP="00892EDC">
      <w:pPr>
        <w:pStyle w:val="SuperHeading"/>
      </w:pPr>
      <w:r w:rsidRPr="00892EDC">
        <w:t>PUASES013 Undertake storm and water damage operations performed at heights</w:t>
      </w:r>
    </w:p>
    <w:p w:rsidR="00000000" w:rsidRPr="00892EDC" w:rsidP="00892EDC">
      <w:pPr>
        <w:pStyle w:val="Heading1"/>
      </w:pPr>
      <w:bookmarkStart w:id="1" w:name="O_1029709"/>
      <w:bookmarkEnd w:id="1"/>
      <w:r w:rsidRPr="00892E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>Release 1.</w:t>
            </w:r>
            <w:r w:rsidRPr="00892EDC">
              <w:t xml:space="preserve"> This is the first release of this unit of competency in the Public Safety Training Package.</w:t>
            </w:r>
          </w:p>
        </w:tc>
      </w:tr>
    </w:tbl>
    <w:p w:rsidR="00B132CA" w:rsidP="00892EDC">
      <w:pPr>
        <w:pStyle w:val="NoPaddingFontSize1"/>
      </w:pPr>
    </w:p>
    <w:p w:rsidR="00B132CA" w:rsidP="00892EDC">
      <w:pPr>
        <w:pStyle w:val="NoPaddingFontSize1"/>
      </w:pPr>
    </w:p>
    <w:p w:rsidR="00000000" w:rsidRPr="00892EDC" w:rsidP="00892EDC">
      <w:pPr>
        <w:pStyle w:val="Heading1"/>
      </w:pPr>
      <w:bookmarkStart w:id="2" w:name="O_1029710"/>
      <w:bookmarkEnd w:id="2"/>
      <w:r w:rsidRPr="00892E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>This unit of competency involves the skills and knowledge required to undertake storm and water damage operations performed at height as a member of a response team. It informs the roles and responsibilities for those undertaking tasks performed at heights</w:t>
            </w:r>
            <w:r w:rsidRPr="00892EDC">
              <w:t xml:space="preserve"> to mitigate damage caused by storm. </w:t>
            </w:r>
          </w:p>
          <w:p w:rsidR="00000000" w:rsidRPr="00892EDC" w:rsidP="00892EDC">
            <w:pPr>
              <w:pStyle w:val="BodyText"/>
            </w:pPr>
            <w:r w:rsidRPr="00892EDC">
              <w:t xml:space="preserve">Height is defined by organisational policy and legislation that deals specifically with working at height. </w:t>
            </w:r>
          </w:p>
          <w:p w:rsidR="00000000" w:rsidRPr="00892EDC" w:rsidP="00892EDC">
            <w:pPr>
              <w:pStyle w:val="BodyText"/>
            </w:pPr>
            <w:r w:rsidRPr="00892EDC">
              <w:t>The unit is applicable to members of emergency services organisations, roof repair services, emergency operato</w:t>
            </w:r>
            <w:r w:rsidRPr="00892EDC">
              <w:t>rs in the mining industry and rural and metropolitan firefighters.</w:t>
            </w:r>
          </w:p>
          <w:p w:rsidR="00000000" w:rsidRPr="00892EDC" w:rsidP="00892EDC">
            <w:pPr>
              <w:pStyle w:val="BodyText"/>
            </w:pPr>
            <w:r w:rsidRPr="00892EDC">
              <w:t>No licensing, legislative or certification requirements apply to this unit at the time of publication.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3" w:name="O_1029711"/>
      <w:bookmarkEnd w:id="3"/>
      <w:r w:rsidRPr="00892E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>PUASES008 Undertake storm and water damage ope</w:t>
            </w:r>
            <w:r w:rsidRPr="00892EDC">
              <w:t>rations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4" w:name="O_1029712"/>
      <w:bookmarkEnd w:id="4"/>
      <w:r w:rsidRPr="00892E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>SES Sector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5" w:name="O_1029713"/>
      <w:bookmarkEnd w:id="5"/>
      <w:r w:rsidRPr="00892E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>State/Territory Emergency Services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6" w:name="O_1029714"/>
      <w:bookmarkEnd w:id="6"/>
      <w:r w:rsidRPr="00892ED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PERFORMANCE CRITERIA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Performance criteria describe the performance needed to demonstrate achievement of the element.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>Assess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 xml:space="preserve">Operation and task information is obtained through the </w:t>
            </w:r>
            <w:r w:rsidRPr="00892EDC">
              <w:t>command structure at the incident site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 xml:space="preserve">Scene reconnaissance is promptly </w:t>
            </w:r>
            <w:r w:rsidRPr="00892EDC">
              <w:t>conducted at height and the results are reported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Hazards and environmental conditions are identified, risks are assessed, and control measures are implemented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>Mitigate the effects of storm damage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Safety systems for working at heights ar</w:t>
            </w:r>
            <w:r w:rsidRPr="00892EDC">
              <w:t xml:space="preserve">e identified, established and are used, in accordance with organisational procedures 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Equipment is selected based on incident information and is checked, in accordance with organisational procedures, to ensure it is ready for operational use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Personal protective clothing and equipment is prepared and worn, as required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Techniques are used to minimise further damage from water entry and to provide for safe access to and from buildings or structures, wherever possible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Buildings or structures are temporarily repaired to make them safe, to minimise further damage and to provide for safe access to and from the property, as required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 xml:space="preserve">Equipment is recovered, cleaned and serviced, in accordance with </w:t>
            </w:r>
            <w:r w:rsidRPr="00892EDC">
              <w:t>organisational procedures and manufacturers</w:t>
            </w:r>
            <w:r>
              <w:t>’</w:t>
            </w:r>
            <w:r w:rsidRPr="00892EDC">
              <w:t xml:space="preserve"> guidelines, prior to standing down from the operation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t>Signs and symptoms of operational stress in self and others is recognised and reported to relevant personnel</w:t>
            </w:r>
          </w:p>
        </w:tc>
      </w:tr>
      <w:tr w:rsidTr="00892E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DC">
            <w:pPr>
              <w:pStyle w:val="BodyText"/>
              <w:rPr>
                <w:lang w:val="en-NZ"/>
              </w:rPr>
            </w:pPr>
            <w:r w:rsidRPr="00892ED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>Operational documentation is completed, in accordance with organisational procedures and standards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7" w:name="O_1029715"/>
      <w:bookmarkEnd w:id="7"/>
      <w:r w:rsidRPr="00892E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>Foundation skills essential to performance are explicit in the performance criteria of this unit of competency.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8" w:name="O_1029716"/>
      <w:bookmarkEnd w:id="8"/>
      <w:r w:rsidRPr="00892E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 xml:space="preserve">Range is restricted to essential operating conditions and any other variables essential to the work </w:t>
            </w:r>
            <w:r w:rsidRPr="00892EDC">
              <w:t>environment.</w:t>
            </w:r>
          </w:p>
          <w:p w:rsidR="00000000" w:rsidRPr="00892EDC" w:rsidP="00892EDC">
            <w:pPr>
              <w:pStyle w:val="BodyText"/>
            </w:pPr>
            <w:r w:rsidRPr="00892EDC">
              <w:t>Non-essential conditions may be found in the Companion Volume Implementation Guide.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9" w:name="O_1029717"/>
      <w:bookmarkEnd w:id="9"/>
      <w:r w:rsidRPr="00892E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E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DC" w:rsidP="00892EDC">
            <w:pPr>
              <w:pStyle w:val="BodyText"/>
            </w:pPr>
            <w:r w:rsidRPr="00892EDC">
              <w:t>This unit replaces and is equivalent to PUASES013A Undertake storm and water damage operations performed at heights.</w:t>
            </w:r>
          </w:p>
        </w:tc>
      </w:tr>
    </w:tbl>
    <w:p w:rsidR="00000000" w:rsidRPr="00892EDC" w:rsidP="00892EDC">
      <w:pPr>
        <w:pStyle w:val="NoPaddingFontSize1"/>
      </w:pPr>
    </w:p>
    <w:p w:rsidR="00000000" w:rsidRPr="00892EDC" w:rsidP="00892EDC">
      <w:pPr>
        <w:pStyle w:val="AllowPageBreak"/>
      </w:pPr>
    </w:p>
    <w:p w:rsidR="00000000" w:rsidRPr="00892EDC" w:rsidP="00892EDC">
      <w:pPr>
        <w:pStyle w:val="Heading1"/>
      </w:pPr>
      <w:bookmarkStart w:id="10" w:name="O_1029724"/>
      <w:bookmarkEnd w:id="10"/>
      <w:r w:rsidRPr="00892EDC">
        <w:t>Links</w:t>
      </w:r>
    </w:p>
    <w:p w:rsidR="00000000" w:rsidRPr="00892EDC" w:rsidP="00B132CA">
      <w:pPr>
        <w:pStyle w:val="BodyText"/>
      </w:pPr>
      <w:r w:rsidRPr="00892ED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14AE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92EDC" w:rsidP="00892EDC"/>
    <w:sectPr w:rsidSect="00892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DC" w:rsidRPr="00B132CA" w:rsidP="00B13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CA" w:rsidP="00892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2CA" w:rsidP="00892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32CA" w:rsidP="00892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EDC" w:rsidRPr="00B132CA" w:rsidP="00B132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CA" w:rsidRPr="002D2AF8" w:rsidP="00892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PUASES013 Undertake storm and water damage operations performed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132CA" w:rsidP="00892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EDC"/>
  </w:style>
  <w:style w:type="character" w:customStyle="1" w:styleId="Heading1Char">
    <w:name w:val="Heading 1 Char"/>
    <w:basedOn w:val="DefaultParagraphFont"/>
    <w:link w:val="Heading1"/>
    <w:rsid w:val="00892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E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2EDC"/>
    <w:rPr>
      <w:b/>
      <w:spacing w:val="0"/>
    </w:rPr>
  </w:style>
  <w:style w:type="paragraph" w:customStyle="1" w:styleId="SuperHeading">
    <w:name w:val="SuperHeading"/>
    <w:basedOn w:val="Normal"/>
    <w:rsid w:val="00892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2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E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E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2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E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EDC"/>
    <w:rPr>
      <w:i/>
    </w:rPr>
  </w:style>
  <w:style w:type="paragraph" w:styleId="Caption">
    <w:name w:val="caption"/>
    <w:basedOn w:val="BodyText"/>
    <w:next w:val="Normal"/>
    <w:qFormat/>
    <w:rsid w:val="00892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EDC"/>
  </w:style>
  <w:style w:type="paragraph" w:styleId="TableofFigures">
    <w:name w:val="table of figures"/>
    <w:basedOn w:val="Normal"/>
    <w:next w:val="Normal"/>
    <w:semiHidden/>
    <w:rsid w:val="00892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E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2EDC"/>
    <w:rPr>
      <w:rFonts w:ascii="Wingdings" w:hAnsi="Wingdings"/>
    </w:rPr>
  </w:style>
  <w:style w:type="paragraph" w:customStyle="1" w:styleId="TableHeading">
    <w:name w:val="Table Heading"/>
    <w:basedOn w:val="HeadingBase"/>
    <w:rsid w:val="00892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EDC"/>
    <w:rPr>
      <w:color w:val="0033CC"/>
      <w:u w:val="none"/>
    </w:rPr>
  </w:style>
  <w:style w:type="paragraph" w:customStyle="1" w:styleId="BodyTextRight">
    <w:name w:val="Body Text Right"/>
    <w:basedOn w:val="BodyText"/>
    <w:rsid w:val="00892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E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EDC"/>
    <w:rPr>
      <w:sz w:val="32"/>
    </w:rPr>
  </w:style>
  <w:style w:type="paragraph" w:customStyle="1" w:styleId="HeadingProcedure">
    <w:name w:val="Heading Procedure"/>
    <w:basedOn w:val="HeadingBase"/>
    <w:next w:val="Normal"/>
    <w:rsid w:val="00892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EDC"/>
    <w:pPr>
      <w:spacing w:before="60" w:after="60"/>
    </w:pPr>
  </w:style>
  <w:style w:type="paragraph" w:styleId="ListContinue">
    <w:name w:val="List Continue"/>
    <w:basedOn w:val="List"/>
    <w:rsid w:val="00892EDC"/>
    <w:pPr>
      <w:ind w:firstLine="0"/>
    </w:pPr>
  </w:style>
  <w:style w:type="paragraph" w:customStyle="1" w:styleId="ListNote">
    <w:name w:val="List Note"/>
    <w:basedOn w:val="List"/>
    <w:rsid w:val="00892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EDC"/>
    <w:rPr>
      <w:rFonts w:ascii="Courier New" w:hAnsi="Courier New"/>
    </w:rPr>
  </w:style>
  <w:style w:type="paragraph" w:customStyle="1" w:styleId="NoteBullet">
    <w:name w:val="Note Bullet"/>
    <w:basedOn w:val="Note"/>
    <w:rsid w:val="00892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E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2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EDC"/>
    <w:rPr>
      <w:b/>
      <w:smallCaps/>
    </w:rPr>
  </w:style>
  <w:style w:type="paragraph" w:customStyle="1" w:styleId="TableListNumber">
    <w:name w:val="Table List Number"/>
    <w:basedOn w:val="ListNumber"/>
    <w:rsid w:val="00892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EDC"/>
    <w:pPr>
      <w:numPr>
        <w:numId w:val="7"/>
      </w:numPr>
    </w:pPr>
  </w:style>
  <w:style w:type="paragraph" w:customStyle="1" w:styleId="ListAlpha2">
    <w:name w:val="List Alpha 2"/>
    <w:basedOn w:val="List2"/>
    <w:rsid w:val="00892EDC"/>
    <w:pPr>
      <w:numPr>
        <w:numId w:val="6"/>
      </w:numPr>
    </w:pPr>
  </w:style>
  <w:style w:type="paragraph" w:styleId="List2">
    <w:name w:val="List 2"/>
    <w:basedOn w:val="BodyText"/>
    <w:rsid w:val="00892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E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E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2EDC"/>
    <w:pPr>
      <w:numPr>
        <w:numId w:val="2"/>
      </w:numPr>
    </w:pPr>
  </w:style>
  <w:style w:type="paragraph" w:styleId="ListContinue2">
    <w:name w:val="List Continue 2"/>
    <w:basedOn w:val="List2"/>
    <w:rsid w:val="00892EDC"/>
    <w:pPr>
      <w:ind w:firstLine="0"/>
    </w:pPr>
  </w:style>
  <w:style w:type="paragraph" w:styleId="ListContinue3">
    <w:name w:val="List Continue 3"/>
    <w:basedOn w:val="List3"/>
    <w:rsid w:val="00892EDC"/>
    <w:pPr>
      <w:ind w:left="1021" w:firstLine="0"/>
    </w:pPr>
  </w:style>
  <w:style w:type="paragraph" w:styleId="ListContinue4">
    <w:name w:val="List Continue 4"/>
    <w:basedOn w:val="List4"/>
    <w:rsid w:val="00892EDC"/>
    <w:pPr>
      <w:ind w:firstLine="0"/>
    </w:pPr>
  </w:style>
  <w:style w:type="paragraph" w:styleId="ListContinue5">
    <w:name w:val="List Continue 5"/>
    <w:basedOn w:val="List5"/>
    <w:rsid w:val="00892EDC"/>
    <w:pPr>
      <w:ind w:firstLine="0"/>
    </w:pPr>
  </w:style>
  <w:style w:type="paragraph" w:styleId="ListNumber3">
    <w:name w:val="List Number 3"/>
    <w:basedOn w:val="List3"/>
    <w:rsid w:val="00892EDC"/>
    <w:pPr>
      <w:numPr>
        <w:numId w:val="3"/>
      </w:numPr>
    </w:pPr>
  </w:style>
  <w:style w:type="paragraph" w:styleId="ListNumber4">
    <w:name w:val="List Number 4"/>
    <w:basedOn w:val="List4"/>
    <w:rsid w:val="00892EDC"/>
    <w:pPr>
      <w:numPr>
        <w:numId w:val="4"/>
      </w:numPr>
    </w:pPr>
  </w:style>
  <w:style w:type="paragraph" w:styleId="ListNumber5">
    <w:name w:val="List Number 5"/>
    <w:basedOn w:val="List5"/>
    <w:rsid w:val="00892EDC"/>
    <w:pPr>
      <w:numPr>
        <w:numId w:val="5"/>
      </w:numPr>
    </w:pPr>
  </w:style>
  <w:style w:type="paragraph" w:styleId="BlockText">
    <w:name w:val="Block Text"/>
    <w:basedOn w:val="Normal"/>
    <w:rsid w:val="00892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EDC"/>
    <w:rPr>
      <w:sz w:val="16"/>
      <w:vertAlign w:val="superscript"/>
    </w:rPr>
  </w:style>
  <w:style w:type="character" w:customStyle="1" w:styleId="Symbols">
    <w:name w:val="Symbols"/>
    <w:basedOn w:val="DefaultParagraphFont"/>
    <w:rsid w:val="00892EDC"/>
    <w:rPr>
      <w:rFonts w:ascii="Symbol" w:hAnsi="Symbol"/>
    </w:rPr>
  </w:style>
  <w:style w:type="character" w:customStyle="1" w:styleId="MenuOptions">
    <w:name w:val="Menu Options"/>
    <w:basedOn w:val="DefaultParagraphFont"/>
    <w:rsid w:val="00892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EDC"/>
    <w:rPr>
      <w:b/>
    </w:rPr>
  </w:style>
  <w:style w:type="character" w:customStyle="1" w:styleId="Underlined">
    <w:name w:val="Underlined"/>
    <w:basedOn w:val="DefaultParagraphFont"/>
    <w:rsid w:val="00892EDC"/>
    <w:rPr>
      <w:u w:val="single"/>
    </w:rPr>
  </w:style>
  <w:style w:type="paragraph" w:customStyle="1" w:styleId="TableBodyTextRight">
    <w:name w:val="Table Body Text Right"/>
    <w:basedOn w:val="TableBodyText"/>
    <w:rsid w:val="00892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EDC"/>
    <w:rPr>
      <w:sz w:val="18"/>
    </w:rPr>
  </w:style>
  <w:style w:type="paragraph" w:customStyle="1" w:styleId="BodySmallRight">
    <w:name w:val="Body Small Right"/>
    <w:basedOn w:val="BodyTextRight"/>
    <w:rsid w:val="00892EDC"/>
    <w:rPr>
      <w:sz w:val="18"/>
      <w:szCs w:val="18"/>
    </w:rPr>
  </w:style>
  <w:style w:type="paragraph" w:customStyle="1" w:styleId="MarginEdition">
    <w:name w:val="Margin Edition"/>
    <w:basedOn w:val="MarginNote"/>
    <w:rsid w:val="00892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EDC"/>
    <w:rPr>
      <w:sz w:val="2"/>
      <w:szCs w:val="2"/>
    </w:rPr>
  </w:style>
  <w:style w:type="character" w:customStyle="1" w:styleId="Small">
    <w:name w:val="Small"/>
    <w:basedOn w:val="DefaultParagraphFont"/>
    <w:rsid w:val="00892EDC"/>
    <w:rPr>
      <w:sz w:val="16"/>
    </w:rPr>
  </w:style>
  <w:style w:type="paragraph" w:customStyle="1" w:styleId="WideTable">
    <w:name w:val="Wide Table"/>
    <w:basedOn w:val="Normal"/>
    <w:rsid w:val="00892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EDC"/>
  </w:style>
  <w:style w:type="paragraph" w:styleId="Quote">
    <w:name w:val="Quote"/>
    <w:basedOn w:val="Heading1"/>
    <w:link w:val="QuoteChar"/>
    <w:qFormat/>
    <w:rsid w:val="00892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EDC"/>
    <w:pPr>
      <w:pageBreakBefore/>
    </w:pPr>
  </w:style>
  <w:style w:type="paragraph" w:customStyle="1" w:styleId="Border">
    <w:name w:val="Border"/>
    <w:basedOn w:val="Normal"/>
    <w:qFormat/>
    <w:rsid w:val="00892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EDC"/>
    <w:rPr>
      <w:u w:val="single"/>
    </w:rPr>
  </w:style>
  <w:style w:type="character" w:customStyle="1" w:styleId="BoldandItalics">
    <w:name w:val="Bold and Italics"/>
    <w:qFormat/>
    <w:rsid w:val="00892EDC"/>
    <w:rPr>
      <w:b/>
      <w:i/>
      <w:u w:val="none"/>
    </w:rPr>
  </w:style>
  <w:style w:type="paragraph" w:styleId="BalloonText">
    <w:name w:val="Balloon Text"/>
    <w:basedOn w:val="Normal"/>
    <w:link w:val="BalloonTextChar"/>
    <w:rsid w:val="00892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EDC"/>
    <w:pPr>
      <w:spacing w:before="0" w:after="0"/>
    </w:pPr>
  </w:style>
  <w:style w:type="paragraph" w:customStyle="1" w:styleId="BodyTextBold">
    <w:name w:val="Body Text Bold"/>
    <w:basedOn w:val="BodyText"/>
    <w:qFormat/>
    <w:rsid w:val="00892EDC"/>
    <w:rPr>
      <w:b/>
    </w:rPr>
  </w:style>
  <w:style w:type="character" w:styleId="Hyperlink">
    <w:name w:val="Hyperlink"/>
    <w:basedOn w:val="DefaultParagraphFont"/>
    <w:uiPriority w:val="99"/>
    <w:unhideWhenUsed/>
    <w:rsid w:val="00B13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3157</Characters>
  <Application>Microsoft Office Word</Application>
  <DocSecurity>0</DocSecurity>
  <Lines>137</Lines>
  <Paragraphs>70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PUASES013 Undertake storm and water damage operations performed at heights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2022-12-16T01:54:00Z</dcterms:created>
  <dcterms:modified xsi:type="dcterms:W3CDTF">2022-12-16T01:54:00Z</dcterms:modified>
</cp:coreProperties>
</file>