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237E8" w:rsidP="009237E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PUASES013 Undertake storm and water damage operations performed at heights</w:t>
      </w:r>
      <w:r>
        <w:fldChar w:fldCharType="end"/>
      </w:r>
    </w:p>
    <w:p w:rsidR="009237E8" w:rsidP="009237E8">
      <w:pPr>
        <w:pStyle w:val="Version"/>
        <w:sectPr w:rsidSect="002C573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C5739" w:rsidP="002C5739">
      <w:pPr>
        <w:pStyle w:val="SuperHeading"/>
      </w:pPr>
      <w:r w:rsidRPr="002C5739">
        <w:t>PUASES013 Undertake storm and water damage operations performed at heights</w:t>
      </w:r>
    </w:p>
    <w:p w:rsidR="00000000" w:rsidRPr="002C5739" w:rsidP="002C5739">
      <w:pPr>
        <w:pStyle w:val="Heading1"/>
      </w:pPr>
      <w:bookmarkStart w:id="1" w:name="O_1029709"/>
      <w:bookmarkEnd w:id="1"/>
      <w:r w:rsidRPr="002C573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C57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5739" w:rsidP="002C5739">
            <w:pPr>
              <w:pStyle w:val="BodyText"/>
            </w:pPr>
            <w:r w:rsidRPr="002C5739">
              <w:rPr>
                <w:rStyle w:val="SpecialBold"/>
              </w:rPr>
              <w:t>Release 1.</w:t>
            </w:r>
            <w:r w:rsidRPr="002C5739">
              <w:t xml:space="preserve"> This is the first release of this unit of competency in the Public Safety Training Package.</w:t>
            </w:r>
          </w:p>
        </w:tc>
      </w:tr>
    </w:tbl>
    <w:p w:rsidR="009237E8" w:rsidP="002C5739">
      <w:pPr>
        <w:pStyle w:val="NoPaddingFontSize1"/>
      </w:pPr>
    </w:p>
    <w:p w:rsidR="009237E8" w:rsidP="002C5739">
      <w:pPr>
        <w:pStyle w:val="NoPaddingFontSize1"/>
      </w:pPr>
    </w:p>
    <w:p w:rsidR="00000000" w:rsidRPr="002C5739" w:rsidP="002C5739">
      <w:pPr>
        <w:pStyle w:val="Heading1"/>
      </w:pPr>
      <w:bookmarkStart w:id="2" w:name="O_1029710"/>
      <w:bookmarkEnd w:id="2"/>
      <w:r w:rsidRPr="002C5739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C57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5739" w:rsidP="002C5739">
            <w:pPr>
              <w:pStyle w:val="BodyText"/>
            </w:pPr>
            <w:r w:rsidRPr="002C5739">
              <w:t>This unit of competency involves the skills and knowledge required to undertake storm and water damage operations performed at height as a member of a response team. It informs the roles and responsibilities for those undertaking tasks performed at heights</w:t>
            </w:r>
            <w:r w:rsidRPr="002C5739">
              <w:t xml:space="preserve"> to mitigate damage caused by storm. </w:t>
            </w:r>
          </w:p>
          <w:p w:rsidR="00000000" w:rsidRPr="002C5739" w:rsidP="002C5739">
            <w:pPr>
              <w:pStyle w:val="BodyText"/>
            </w:pPr>
            <w:r w:rsidRPr="002C5739">
              <w:t xml:space="preserve">Height is defined by organisational policy and legislation that deals specifically with working at height. </w:t>
            </w:r>
          </w:p>
          <w:p w:rsidR="00000000" w:rsidRPr="002C5739" w:rsidP="002C5739">
            <w:pPr>
              <w:pStyle w:val="BodyText"/>
            </w:pPr>
            <w:r w:rsidRPr="002C5739">
              <w:t>The unit is applicable to members of emergency services organisations, roof repair services, emergency operato</w:t>
            </w:r>
            <w:r w:rsidRPr="002C5739">
              <w:t>rs in the mining industry and rural and metropolitan firefighters.</w:t>
            </w:r>
          </w:p>
          <w:p w:rsidR="00000000" w:rsidRPr="002C5739" w:rsidP="002C5739">
            <w:pPr>
              <w:pStyle w:val="BodyText"/>
            </w:pPr>
            <w:r w:rsidRPr="002C5739">
              <w:t>No licensing, legislative or certification requirements apply to this unit at the time of publication.</w:t>
            </w:r>
          </w:p>
        </w:tc>
      </w:tr>
    </w:tbl>
    <w:p w:rsidR="00000000" w:rsidRPr="002C5739" w:rsidP="002C5739">
      <w:pPr>
        <w:pStyle w:val="NoPaddingFontSize1"/>
      </w:pPr>
    </w:p>
    <w:p w:rsidR="00000000" w:rsidRPr="002C5739" w:rsidP="002C5739">
      <w:pPr>
        <w:pStyle w:val="AllowPageBreak"/>
      </w:pPr>
    </w:p>
    <w:p w:rsidR="00000000" w:rsidRPr="002C5739" w:rsidP="002C5739">
      <w:pPr>
        <w:pStyle w:val="Heading1"/>
      </w:pPr>
      <w:bookmarkStart w:id="3" w:name="O_1029711"/>
      <w:bookmarkEnd w:id="3"/>
      <w:r w:rsidRPr="002C5739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C57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5739" w:rsidP="002C5739">
            <w:pPr>
              <w:pStyle w:val="BodyText"/>
            </w:pPr>
            <w:r w:rsidRPr="002C5739">
              <w:t>PUASES008 Undertake storm and water damage ope</w:t>
            </w:r>
            <w:r w:rsidRPr="002C5739">
              <w:t>rations</w:t>
            </w:r>
          </w:p>
        </w:tc>
      </w:tr>
    </w:tbl>
    <w:p w:rsidR="00000000" w:rsidRPr="002C5739" w:rsidP="002C5739">
      <w:pPr>
        <w:pStyle w:val="NoPaddingFontSize1"/>
      </w:pPr>
    </w:p>
    <w:p w:rsidR="00000000" w:rsidRPr="002C5739" w:rsidP="002C5739">
      <w:pPr>
        <w:pStyle w:val="AllowPageBreak"/>
      </w:pPr>
    </w:p>
    <w:p w:rsidR="00000000" w:rsidRPr="002C5739" w:rsidP="002C5739">
      <w:pPr>
        <w:pStyle w:val="Heading1"/>
      </w:pPr>
      <w:bookmarkStart w:id="4" w:name="O_1029712"/>
      <w:bookmarkEnd w:id="4"/>
      <w:r w:rsidRPr="002C5739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C57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5739" w:rsidP="002C5739">
            <w:pPr>
              <w:pStyle w:val="BodyText"/>
            </w:pPr>
            <w:r w:rsidRPr="002C5739">
              <w:t>SES Sector</w:t>
            </w:r>
          </w:p>
        </w:tc>
      </w:tr>
    </w:tbl>
    <w:p w:rsidR="00000000" w:rsidRPr="002C5739" w:rsidP="002C5739">
      <w:pPr>
        <w:pStyle w:val="NoPaddingFontSize1"/>
      </w:pPr>
    </w:p>
    <w:p w:rsidR="00000000" w:rsidRPr="002C5739" w:rsidP="002C5739">
      <w:pPr>
        <w:pStyle w:val="AllowPageBreak"/>
      </w:pPr>
    </w:p>
    <w:p w:rsidR="00000000" w:rsidRPr="002C5739" w:rsidP="002C5739">
      <w:pPr>
        <w:pStyle w:val="Heading1"/>
      </w:pPr>
      <w:bookmarkStart w:id="5" w:name="O_1029713"/>
      <w:bookmarkEnd w:id="5"/>
      <w:r w:rsidRPr="002C5739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C57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5739" w:rsidP="002C5739">
            <w:pPr>
              <w:pStyle w:val="BodyText"/>
            </w:pPr>
            <w:r w:rsidRPr="002C5739">
              <w:t>State/Territory Emergency Services</w:t>
            </w:r>
          </w:p>
        </w:tc>
      </w:tr>
    </w:tbl>
    <w:p w:rsidR="00000000" w:rsidRPr="002C5739" w:rsidP="002C5739">
      <w:pPr>
        <w:pStyle w:val="NoPaddingFontSize1"/>
      </w:pPr>
    </w:p>
    <w:p w:rsidR="00000000" w:rsidRPr="002C5739" w:rsidP="002C5739">
      <w:pPr>
        <w:pStyle w:val="AllowPageBreak"/>
      </w:pPr>
    </w:p>
    <w:p w:rsidR="00000000" w:rsidRPr="002C5739" w:rsidP="002C5739">
      <w:pPr>
        <w:pStyle w:val="Heading1"/>
      </w:pPr>
      <w:bookmarkStart w:id="6" w:name="O_1029714"/>
      <w:bookmarkEnd w:id="6"/>
      <w:r w:rsidRPr="002C5739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2C573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5739" w:rsidP="002C5739">
            <w:pPr>
              <w:pStyle w:val="BodyText"/>
            </w:pPr>
            <w:r w:rsidRPr="002C5739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739">
            <w:pPr>
              <w:pStyle w:val="BodyText"/>
              <w:rPr>
                <w:lang w:val="en-NZ"/>
              </w:rPr>
            </w:pPr>
            <w:r w:rsidRPr="002C5739">
              <w:rPr>
                <w:rStyle w:val="SpecialBold"/>
              </w:rPr>
              <w:t>PERFORMANCE CRITERIA</w:t>
            </w:r>
          </w:p>
        </w:tc>
      </w:tr>
      <w:tr w:rsidTr="002C573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739">
            <w:pPr>
              <w:pStyle w:val="BodyText"/>
              <w:rPr>
                <w:lang w:val="en-NZ"/>
              </w:rPr>
            </w:pPr>
            <w:r w:rsidRPr="002C5739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739">
            <w:pPr>
              <w:pStyle w:val="BodyText"/>
              <w:rPr>
                <w:lang w:val="en-NZ"/>
              </w:rPr>
            </w:pPr>
            <w:r w:rsidRPr="002C5739">
              <w:t>Performance criteria describe the performance needed to demonstrate achievement of the element.</w:t>
            </w:r>
          </w:p>
        </w:tc>
      </w:tr>
      <w:tr w:rsidTr="002C573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5739" w:rsidP="002C5739">
            <w:pPr>
              <w:pStyle w:val="BodyText"/>
            </w:pPr>
            <w:r w:rsidRPr="002C5739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5739" w:rsidP="002C5739">
            <w:pPr>
              <w:pStyle w:val="BodyText"/>
            </w:pPr>
            <w:r w:rsidRPr="002C5739">
              <w:rPr>
                <w:rStyle w:val="SpecialBold"/>
              </w:rPr>
              <w:t>Assess situation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739">
            <w:pPr>
              <w:pStyle w:val="BodyText"/>
              <w:rPr>
                <w:lang w:val="en-NZ"/>
              </w:rPr>
            </w:pPr>
            <w:r w:rsidRPr="002C5739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739">
            <w:pPr>
              <w:pStyle w:val="BodyText"/>
              <w:rPr>
                <w:lang w:val="en-NZ"/>
              </w:rPr>
            </w:pPr>
            <w:r w:rsidRPr="002C5739">
              <w:t xml:space="preserve">Operation and task information is obtained through the </w:t>
            </w:r>
            <w:r w:rsidRPr="002C5739">
              <w:t>command structure at the incident site</w:t>
            </w:r>
          </w:p>
        </w:tc>
      </w:tr>
      <w:tr w:rsidTr="002C573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573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739">
            <w:pPr>
              <w:pStyle w:val="BodyText"/>
              <w:rPr>
                <w:lang w:val="en-NZ"/>
              </w:rPr>
            </w:pPr>
            <w:r w:rsidRPr="002C5739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739">
            <w:pPr>
              <w:pStyle w:val="BodyText"/>
              <w:rPr>
                <w:lang w:val="en-NZ"/>
              </w:rPr>
            </w:pPr>
            <w:r w:rsidRPr="002C5739">
              <w:t xml:space="preserve">Scene reconnaissance is promptly </w:t>
            </w:r>
            <w:r w:rsidRPr="002C5739">
              <w:t>conducted at height and the results are reported</w:t>
            </w:r>
          </w:p>
        </w:tc>
      </w:tr>
      <w:tr w:rsidTr="002C573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573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739">
            <w:pPr>
              <w:pStyle w:val="BodyText"/>
              <w:rPr>
                <w:lang w:val="en-NZ"/>
              </w:rPr>
            </w:pPr>
            <w:r w:rsidRPr="002C5739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739">
            <w:pPr>
              <w:pStyle w:val="BodyText"/>
              <w:rPr>
                <w:lang w:val="en-NZ"/>
              </w:rPr>
            </w:pPr>
            <w:r w:rsidRPr="002C5739">
              <w:t>Hazards and environmental conditions are identified, risks are assessed, and control measures are implemented</w:t>
            </w:r>
          </w:p>
        </w:tc>
      </w:tr>
      <w:tr w:rsidTr="002C573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5739" w:rsidP="002C5739">
            <w:pPr>
              <w:pStyle w:val="BodyText"/>
            </w:pPr>
            <w:r w:rsidRPr="002C5739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5739" w:rsidP="002C5739">
            <w:pPr>
              <w:pStyle w:val="BodyText"/>
            </w:pPr>
            <w:r w:rsidRPr="002C5739">
              <w:rPr>
                <w:rStyle w:val="SpecialBold"/>
              </w:rPr>
              <w:t>Mitigate the effects of storm damage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739">
            <w:pPr>
              <w:pStyle w:val="BodyText"/>
              <w:rPr>
                <w:lang w:val="en-NZ"/>
              </w:rPr>
            </w:pPr>
            <w:r w:rsidRPr="002C5739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739">
            <w:pPr>
              <w:pStyle w:val="BodyText"/>
              <w:rPr>
                <w:lang w:val="en-NZ"/>
              </w:rPr>
            </w:pPr>
            <w:r w:rsidRPr="002C5739">
              <w:t xml:space="preserve">Safety systems for working at heights are identified, established and are used, in accordance with organisational procedures </w:t>
            </w:r>
          </w:p>
        </w:tc>
      </w:tr>
      <w:tr w:rsidTr="002C573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573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739">
            <w:pPr>
              <w:pStyle w:val="BodyText"/>
              <w:rPr>
                <w:lang w:val="en-NZ"/>
              </w:rPr>
            </w:pPr>
            <w:r w:rsidRPr="002C5739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739">
            <w:pPr>
              <w:pStyle w:val="BodyText"/>
              <w:rPr>
                <w:lang w:val="en-NZ"/>
              </w:rPr>
            </w:pPr>
            <w:r w:rsidRPr="002C5739">
              <w:t>Equipment is selected based on incident information and is checked, in accordance with organisational procedures, to ensure</w:t>
            </w:r>
            <w:r w:rsidRPr="002C5739">
              <w:t xml:space="preserve"> it is ready for operational use</w:t>
            </w:r>
          </w:p>
        </w:tc>
      </w:tr>
      <w:tr w:rsidTr="002C573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573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739">
            <w:pPr>
              <w:pStyle w:val="BodyText"/>
              <w:rPr>
                <w:lang w:val="en-NZ"/>
              </w:rPr>
            </w:pPr>
            <w:r w:rsidRPr="002C5739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739">
            <w:pPr>
              <w:pStyle w:val="BodyText"/>
              <w:rPr>
                <w:lang w:val="en-NZ"/>
              </w:rPr>
            </w:pPr>
            <w:r w:rsidRPr="002C5739">
              <w:t>Personal protective clothing and equipment is prepared and worn, as required</w:t>
            </w:r>
          </w:p>
        </w:tc>
      </w:tr>
      <w:tr w:rsidTr="002C573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573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739">
            <w:pPr>
              <w:pStyle w:val="BodyText"/>
              <w:rPr>
                <w:lang w:val="en-NZ"/>
              </w:rPr>
            </w:pPr>
            <w:r w:rsidRPr="002C5739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739">
            <w:pPr>
              <w:pStyle w:val="BodyText"/>
              <w:rPr>
                <w:lang w:val="en-NZ"/>
              </w:rPr>
            </w:pPr>
            <w:r w:rsidRPr="002C5739">
              <w:t>Techniques are used to minimise furth</w:t>
            </w:r>
            <w:r w:rsidRPr="002C5739">
              <w:t>er damage from water entry and to provide for safe access to and from buildings or structures, wherever possible</w:t>
            </w:r>
          </w:p>
        </w:tc>
      </w:tr>
      <w:tr w:rsidTr="002C573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573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739">
            <w:pPr>
              <w:pStyle w:val="BodyText"/>
              <w:rPr>
                <w:lang w:val="en-NZ"/>
              </w:rPr>
            </w:pPr>
            <w:r w:rsidRPr="002C5739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739">
            <w:pPr>
              <w:pStyle w:val="BodyText"/>
              <w:rPr>
                <w:lang w:val="en-NZ"/>
              </w:rPr>
            </w:pPr>
            <w:r w:rsidRPr="002C5739">
              <w:t>Buildings or structures are temporarily repaired to make them safe, to minimise further damage and to provide for safe access to and fro</w:t>
            </w:r>
            <w:r w:rsidRPr="002C5739">
              <w:t>m the property, as required</w:t>
            </w:r>
          </w:p>
        </w:tc>
      </w:tr>
      <w:tr w:rsidTr="002C573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5739" w:rsidP="002C5739">
            <w:pPr>
              <w:pStyle w:val="BodyText"/>
            </w:pPr>
            <w:r w:rsidRPr="002C5739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5739" w:rsidP="002C5739">
            <w:pPr>
              <w:pStyle w:val="BodyText"/>
            </w:pPr>
            <w:r w:rsidRPr="002C5739">
              <w:rPr>
                <w:rStyle w:val="SpecialBold"/>
              </w:rPr>
              <w:t>Complete operations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739">
            <w:pPr>
              <w:pStyle w:val="BodyText"/>
              <w:rPr>
                <w:lang w:val="en-NZ"/>
              </w:rPr>
            </w:pPr>
            <w:r w:rsidRPr="002C5739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739">
            <w:pPr>
              <w:pStyle w:val="BodyText"/>
              <w:rPr>
                <w:lang w:val="en-NZ"/>
              </w:rPr>
            </w:pPr>
            <w:r w:rsidRPr="002C5739">
              <w:t>Equipment is recovered, cleaned and serviced, in accordance with organisational procedures and manufacturers</w:t>
            </w:r>
            <w:r>
              <w:t>’</w:t>
            </w:r>
            <w:r w:rsidRPr="002C5739">
              <w:t xml:space="preserve"> guidelines, prior to standing down from the operation</w:t>
            </w:r>
          </w:p>
        </w:tc>
      </w:tr>
      <w:tr w:rsidTr="002C573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573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739">
            <w:pPr>
              <w:pStyle w:val="BodyText"/>
              <w:rPr>
                <w:lang w:val="en-NZ"/>
              </w:rPr>
            </w:pPr>
            <w:r w:rsidRPr="002C5739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739">
            <w:pPr>
              <w:pStyle w:val="BodyText"/>
              <w:rPr>
                <w:lang w:val="en-NZ"/>
              </w:rPr>
            </w:pPr>
            <w:r w:rsidRPr="002C5739">
              <w:t>Signs and symptoms of operational stress in self and others is recognised and reported to relevant personnel</w:t>
            </w:r>
          </w:p>
        </w:tc>
      </w:tr>
      <w:tr w:rsidTr="002C573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573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739">
            <w:pPr>
              <w:pStyle w:val="BodyText"/>
              <w:rPr>
                <w:lang w:val="en-NZ"/>
              </w:rPr>
            </w:pPr>
            <w:r w:rsidRPr="002C5739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5739" w:rsidP="002C5739">
            <w:pPr>
              <w:pStyle w:val="BodyText"/>
            </w:pPr>
            <w:r w:rsidRPr="002C5739">
              <w:t>Operational documentation is completed, in accordance with organisational procedures and standards</w:t>
            </w:r>
          </w:p>
        </w:tc>
      </w:tr>
    </w:tbl>
    <w:p w:rsidR="00000000" w:rsidRPr="002C5739" w:rsidP="002C5739">
      <w:pPr>
        <w:pStyle w:val="NoPaddingFontSize1"/>
      </w:pPr>
    </w:p>
    <w:p w:rsidR="00000000" w:rsidRPr="002C5739" w:rsidP="002C5739">
      <w:pPr>
        <w:pStyle w:val="AllowPageBreak"/>
      </w:pPr>
    </w:p>
    <w:p w:rsidR="00000000" w:rsidRPr="002C5739" w:rsidP="002C5739">
      <w:pPr>
        <w:pStyle w:val="Heading1"/>
      </w:pPr>
      <w:bookmarkStart w:id="7" w:name="O_1029715"/>
      <w:bookmarkEnd w:id="7"/>
      <w:r w:rsidRPr="002C5739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C57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5739" w:rsidP="002C5739">
            <w:pPr>
              <w:pStyle w:val="BodyText"/>
            </w:pPr>
            <w:r w:rsidRPr="002C5739">
              <w:t>Foundation skills essential to performance are explicit in the performance criteria of this unit of competency.</w:t>
            </w:r>
          </w:p>
        </w:tc>
      </w:tr>
    </w:tbl>
    <w:p w:rsidR="00000000" w:rsidRPr="002C5739" w:rsidP="002C5739">
      <w:pPr>
        <w:pStyle w:val="NoPaddingFontSize1"/>
      </w:pPr>
    </w:p>
    <w:p w:rsidR="00000000" w:rsidRPr="002C5739" w:rsidP="002C5739">
      <w:pPr>
        <w:pStyle w:val="AllowPageBreak"/>
      </w:pPr>
    </w:p>
    <w:p w:rsidR="00000000" w:rsidRPr="002C5739" w:rsidP="002C5739">
      <w:pPr>
        <w:pStyle w:val="Heading1"/>
      </w:pPr>
      <w:bookmarkStart w:id="8" w:name="O_1029716"/>
      <w:bookmarkEnd w:id="8"/>
      <w:r w:rsidRPr="002C5739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C57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5739" w:rsidP="002C5739">
            <w:pPr>
              <w:pStyle w:val="BodyText"/>
            </w:pPr>
            <w:r w:rsidRPr="002C5739">
              <w:t xml:space="preserve">Range is restricted to essential operating conditions and any other variables essential to the work </w:t>
            </w:r>
            <w:r w:rsidRPr="002C5739">
              <w:t>env</w:t>
            </w:r>
            <w:r w:rsidRPr="002C5739">
              <w:t>ironment.</w:t>
            </w:r>
          </w:p>
          <w:p w:rsidR="00000000" w:rsidRPr="002C5739" w:rsidP="002C5739">
            <w:pPr>
              <w:pStyle w:val="BodyText"/>
            </w:pPr>
            <w:r w:rsidRPr="002C5739">
              <w:t>Non-essential conditions may be found in the Companion Volume Implementation Guide.</w:t>
            </w:r>
          </w:p>
        </w:tc>
      </w:tr>
    </w:tbl>
    <w:p w:rsidR="00000000" w:rsidRPr="002C5739" w:rsidP="002C5739">
      <w:pPr>
        <w:pStyle w:val="NoPaddingFontSize1"/>
      </w:pPr>
    </w:p>
    <w:p w:rsidR="00000000" w:rsidRPr="002C5739" w:rsidP="002C5739">
      <w:pPr>
        <w:pStyle w:val="AllowPageBreak"/>
      </w:pPr>
    </w:p>
    <w:p w:rsidR="00000000" w:rsidRPr="002C5739" w:rsidP="002C5739">
      <w:pPr>
        <w:pStyle w:val="Heading1"/>
      </w:pPr>
      <w:bookmarkStart w:id="9" w:name="O_1029717"/>
      <w:bookmarkEnd w:id="9"/>
      <w:r w:rsidRPr="002C5739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C57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5739" w:rsidP="002C5739">
            <w:pPr>
              <w:pStyle w:val="BodyText"/>
            </w:pPr>
            <w:r w:rsidRPr="002C5739">
              <w:t>This unit replaces and is equivalent to PUASES013A Undertake storm and water damage operations performed at heights.</w:t>
            </w:r>
          </w:p>
        </w:tc>
      </w:tr>
    </w:tbl>
    <w:p w:rsidR="00000000" w:rsidRPr="002C5739" w:rsidP="002C5739">
      <w:pPr>
        <w:pStyle w:val="NoPaddingFontSize1"/>
      </w:pPr>
    </w:p>
    <w:p w:rsidR="00000000" w:rsidRPr="002C5739" w:rsidP="002C5739">
      <w:pPr>
        <w:pStyle w:val="AllowPageBreak"/>
      </w:pPr>
    </w:p>
    <w:p w:rsidR="00000000" w:rsidRPr="002C5739" w:rsidP="002C5739">
      <w:pPr>
        <w:pStyle w:val="Heading1"/>
      </w:pPr>
      <w:bookmarkStart w:id="10" w:name="O_1029724"/>
      <w:bookmarkEnd w:id="10"/>
      <w:r w:rsidRPr="002C5739">
        <w:t>Links</w:t>
      </w:r>
    </w:p>
    <w:p w:rsidR="00000000" w:rsidRPr="002C5739" w:rsidP="009237E8">
      <w:pPr>
        <w:pStyle w:val="BodyText"/>
      </w:pPr>
      <w:r w:rsidRPr="002C5739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C113F1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2C5739" w:rsidP="009237E8">
      <w:pPr>
        <w:pStyle w:val="BodyText"/>
        <w:sectPr w:rsidSect="002C573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C5739" w:rsidP="002C5739">
      <w:pPr>
        <w:pStyle w:val="SuperHeading"/>
      </w:pPr>
      <w:r w:rsidRPr="002C5739">
        <w:t xml:space="preserve">Assessment </w:t>
      </w:r>
      <w:r w:rsidRPr="002C5739">
        <w:t>Requirements for PUASES013 Undertake storm and water damage operations performed at heights</w:t>
      </w:r>
    </w:p>
    <w:p w:rsidR="00000000" w:rsidRPr="002C5739" w:rsidP="002C5739">
      <w:pPr>
        <w:pStyle w:val="Heading1"/>
      </w:pPr>
      <w:bookmarkStart w:id="11" w:name="O_1029719"/>
      <w:bookmarkEnd w:id="11"/>
      <w:r w:rsidRPr="002C573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C57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5739" w:rsidP="002C5739">
            <w:pPr>
              <w:pStyle w:val="BodyText"/>
            </w:pPr>
            <w:r w:rsidRPr="002C5739">
              <w:rPr>
                <w:rStyle w:val="SpecialBold"/>
              </w:rPr>
              <w:t>Release 1.</w:t>
            </w:r>
            <w:r w:rsidRPr="002C5739">
              <w:t xml:space="preserve"> This is the first release of this unit of competency in the Public Safety Training Package.</w:t>
            </w:r>
          </w:p>
        </w:tc>
      </w:tr>
    </w:tbl>
    <w:p w:rsidR="009237E8" w:rsidP="002C5739">
      <w:pPr>
        <w:pStyle w:val="NoPaddingFontSize1"/>
      </w:pPr>
    </w:p>
    <w:p w:rsidR="009237E8" w:rsidP="002C5739">
      <w:pPr>
        <w:pStyle w:val="NoPaddingFontSize1"/>
      </w:pPr>
    </w:p>
    <w:p w:rsidR="00000000" w:rsidRPr="002C5739" w:rsidP="002C5739">
      <w:pPr>
        <w:pStyle w:val="Heading1"/>
      </w:pPr>
      <w:bookmarkStart w:id="12" w:name="O_1029720"/>
      <w:bookmarkEnd w:id="12"/>
      <w:r w:rsidRPr="002C5739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C57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739">
            <w:pPr>
              <w:pStyle w:val="BodyText"/>
              <w:rPr>
                <w:lang w:val="en-NZ"/>
              </w:rPr>
            </w:pPr>
            <w:r w:rsidRPr="002C5739">
              <w:t xml:space="preserve">Evidence required to demonstrate competence in this unit must be relevant to and satisfy all the requirements of the elements and performance criteria on at least one occasion and includes </w:t>
            </w:r>
          </w:p>
        </w:tc>
      </w:tr>
      <w:tr w:rsidTr="002C57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5739" w:rsidP="002C5739">
            <w:pPr>
              <w:pStyle w:val="ListBullet"/>
            </w:pPr>
            <w:r w:rsidRPr="002C5739">
              <w:t>applying Work, Health and Safety (WHS)/Occ</w:t>
            </w:r>
            <w:r w:rsidRPr="002C5739">
              <w:t>upational Health and Safety (OHS) requirements</w:t>
            </w:r>
          </w:p>
          <w:p w:rsidR="00000000" w:rsidRPr="002C5739" w:rsidP="002C5739">
            <w:pPr>
              <w:pStyle w:val="ListBullet"/>
            </w:pPr>
            <w:r w:rsidRPr="002C5739">
              <w:t>collecting and reporting operational and task information including access and egress routes, command, control and coordination arrangements, exte</w:t>
            </w:r>
            <w:r w:rsidRPr="002C5739">
              <w:t>nt and nature of damage, location, magnitude and type of event, identified and potential hazards and weather forecasts</w:t>
            </w:r>
          </w:p>
          <w:p w:rsidR="00000000" w:rsidRPr="002C5739" w:rsidP="002C5739">
            <w:pPr>
              <w:pStyle w:val="ListBullet"/>
            </w:pPr>
            <w:r w:rsidRPr="002C5739">
              <w:t>communicating with personnel in relation to situational awareness, safety and operational requirements</w:t>
            </w:r>
          </w:p>
          <w:p w:rsidR="00000000" w:rsidRPr="002C5739" w:rsidP="002C5739">
            <w:pPr>
              <w:pStyle w:val="ListBullet"/>
            </w:pPr>
            <w:r w:rsidRPr="002C5739">
              <w:t>completing documentation</w:t>
            </w:r>
          </w:p>
          <w:p w:rsidR="00000000" w:rsidRPr="002C5739" w:rsidP="002C5739">
            <w:pPr>
              <w:pStyle w:val="ListBullet"/>
            </w:pPr>
            <w:r w:rsidRPr="002C5739">
              <w:t>conductin</w:t>
            </w:r>
            <w:r w:rsidRPr="002C5739">
              <w:t>g and completing at height storm and water damage operations</w:t>
            </w:r>
          </w:p>
          <w:p w:rsidR="00000000" w:rsidRPr="002C5739" w:rsidP="002C5739">
            <w:pPr>
              <w:pStyle w:val="ListBullet"/>
            </w:pPr>
            <w:r w:rsidRPr="002C5739">
              <w:t>conducting scene reconnaissance including gathering systematic operational and task information on route to and after arrival at scene</w:t>
            </w:r>
          </w:p>
          <w:p w:rsidR="00000000" w:rsidRPr="002C5739" w:rsidP="002C5739">
            <w:pPr>
              <w:pStyle w:val="ListBullet"/>
            </w:pPr>
            <w:r w:rsidRPr="002C5739">
              <w:t xml:space="preserve">eliminating and controlling hazards </w:t>
            </w:r>
          </w:p>
          <w:p w:rsidR="00000000" w:rsidRPr="002C5739" w:rsidP="002C5739">
            <w:pPr>
              <w:pStyle w:val="ListBullet"/>
            </w:pPr>
            <w:r w:rsidRPr="002C5739">
              <w:t>identifying hazards and</w:t>
            </w:r>
            <w:r w:rsidRPr="002C5739">
              <w:t xml:space="preserve"> defining risk</w:t>
            </w:r>
          </w:p>
          <w:p w:rsidR="00000000" w:rsidRPr="002C5739" w:rsidP="002C5739">
            <w:pPr>
              <w:pStyle w:val="ListBullet"/>
            </w:pPr>
            <w:r w:rsidRPr="002C5739">
              <w:t>implementing safety precautions for working at heights systems</w:t>
            </w:r>
          </w:p>
          <w:p w:rsidR="00000000" w:rsidRPr="002C5739" w:rsidP="002C5739">
            <w:pPr>
              <w:pStyle w:val="ListBullet"/>
            </w:pPr>
            <w:r w:rsidRPr="002C5739">
              <w:t>implementing techniques to make structures and roofing safe</w:t>
            </w:r>
          </w:p>
          <w:p w:rsidR="00000000" w:rsidRPr="002C5739" w:rsidP="002C5739">
            <w:pPr>
              <w:pStyle w:val="ListBullet"/>
            </w:pPr>
            <w:r w:rsidRPr="002C5739">
              <w:t>mitigating effects of storm damage</w:t>
            </w:r>
          </w:p>
          <w:p w:rsidR="00000000" w:rsidRPr="002C5739" w:rsidP="002C5739">
            <w:pPr>
              <w:pStyle w:val="ListBullet"/>
            </w:pPr>
            <w:r w:rsidRPr="002C5739">
              <w:t>providing temporary roof waterproofing repairs</w:t>
            </w:r>
          </w:p>
          <w:p w:rsidR="00000000" w:rsidRPr="002C5739" w:rsidP="002C5739">
            <w:pPr>
              <w:pStyle w:val="ListBullet"/>
            </w:pPr>
            <w:r w:rsidRPr="002C5739">
              <w:t>using equipment including hand and/o</w:t>
            </w:r>
            <w:r w:rsidRPr="002C5739">
              <w:t>r power tools, ladders, ropes, anchors and safe work at heights system</w:t>
            </w:r>
          </w:p>
          <w:p w:rsidR="00000000" w:rsidRPr="002C5739" w:rsidP="002C5739">
            <w:pPr>
              <w:pStyle w:val="ListBullet"/>
            </w:pPr>
            <w:r w:rsidRPr="002C5739">
              <w:t>using temporary roof coverings</w:t>
            </w:r>
          </w:p>
          <w:p w:rsidR="00000000" w:rsidRPr="002C5739" w:rsidP="002C5739">
            <w:pPr>
              <w:pStyle w:val="ListBullet"/>
            </w:pPr>
            <w:r w:rsidRPr="002C5739">
              <w:t xml:space="preserve">wearing personal protective clothing and equipment </w:t>
            </w:r>
          </w:p>
          <w:p w:rsidR="00000000" w:rsidRPr="002C5739" w:rsidP="002C5739">
            <w:pPr>
              <w:pStyle w:val="ListBullet"/>
            </w:pPr>
            <w:r w:rsidRPr="002C5739">
              <w:t>working in a team</w:t>
            </w:r>
          </w:p>
        </w:tc>
      </w:tr>
    </w:tbl>
    <w:p w:rsidR="00000000" w:rsidRPr="002C5739" w:rsidP="002C5739">
      <w:pPr>
        <w:pStyle w:val="NoPaddingFontSize1"/>
      </w:pPr>
    </w:p>
    <w:p w:rsidR="00000000" w:rsidRPr="002C5739" w:rsidP="002C5739">
      <w:pPr>
        <w:pStyle w:val="AllowPageBreak"/>
      </w:pPr>
    </w:p>
    <w:p w:rsidR="00000000" w:rsidRPr="002C5739" w:rsidP="002C5739">
      <w:pPr>
        <w:pStyle w:val="Heading1"/>
      </w:pPr>
      <w:bookmarkStart w:id="13" w:name="O_1029721"/>
      <w:bookmarkEnd w:id="13"/>
      <w:r w:rsidRPr="002C5739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C57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739">
            <w:pPr>
              <w:pStyle w:val="BodyText"/>
              <w:rPr>
                <w:lang w:val="en-NZ"/>
              </w:rPr>
            </w:pPr>
            <w:r w:rsidRPr="002C5739">
              <w:t>Evidence required to demonstrate competence in this unit must be relevant to and satisfy all the requirements of the elements and performance criteria and includes knowledge of</w:t>
            </w:r>
          </w:p>
        </w:tc>
      </w:tr>
      <w:tr w:rsidTr="002C57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5739" w:rsidP="002C5739">
            <w:pPr>
              <w:pStyle w:val="ListBullet"/>
            </w:pPr>
            <w:r w:rsidRPr="002C5739">
              <w:t>characteristics and limitations of equipment</w:t>
            </w:r>
          </w:p>
          <w:p w:rsidR="00000000" w:rsidRPr="002C5739" w:rsidP="002C5739">
            <w:pPr>
              <w:pStyle w:val="ListBullet"/>
            </w:pPr>
            <w:r w:rsidRPr="002C5739">
              <w:t>communication methods and techni</w:t>
            </w:r>
            <w:r w:rsidRPr="002C5739">
              <w:t>ques</w:t>
            </w:r>
          </w:p>
          <w:p w:rsidR="00000000" w:rsidRPr="002C5739" w:rsidP="002C5739">
            <w:pPr>
              <w:pStyle w:val="ListBullet"/>
            </w:pPr>
            <w:r w:rsidRPr="002C5739">
              <w:t xml:space="preserve">general building construction techniques </w:t>
            </w:r>
          </w:p>
          <w:p w:rsidR="00000000" w:rsidRPr="002C5739" w:rsidP="002C5739">
            <w:pPr>
              <w:pStyle w:val="ListBullet"/>
            </w:pPr>
            <w:r w:rsidRPr="002C5739">
              <w:t xml:space="preserve">hazard minimisation and risk control techniques </w:t>
            </w:r>
          </w:p>
          <w:p w:rsidR="00000000" w:rsidRPr="002C5739" w:rsidP="002C5739">
            <w:pPr>
              <w:pStyle w:val="ListBullet"/>
            </w:pPr>
            <w:r w:rsidRPr="002C5739">
              <w:t>legislation surrounding entry into residences and/or workplaces</w:t>
            </w:r>
          </w:p>
          <w:p w:rsidR="00000000" w:rsidRPr="002C5739" w:rsidP="002C5739">
            <w:pPr>
              <w:pStyle w:val="ListBullet"/>
            </w:pPr>
            <w:r w:rsidRPr="002C5739">
              <w:t>nature of potential hazards including hazardous materials and electricity</w:t>
            </w:r>
          </w:p>
          <w:p w:rsidR="00000000" w:rsidRPr="002C5739" w:rsidP="002C5739">
            <w:pPr>
              <w:pStyle w:val="ListBullet"/>
            </w:pPr>
            <w:r w:rsidRPr="002C5739">
              <w:t>organisational documen</w:t>
            </w:r>
            <w:r w:rsidRPr="002C5739">
              <w:t xml:space="preserve">tation and policies and procedures including legislation, operational plans and personnel roles and responsibilities </w:t>
            </w:r>
          </w:p>
          <w:p w:rsidR="00000000" w:rsidRPr="002C5739" w:rsidP="002C5739">
            <w:pPr>
              <w:pStyle w:val="ListBullet"/>
            </w:pPr>
            <w:r w:rsidRPr="002C5739">
              <w:t>processes and procedures for briefings and debriefings</w:t>
            </w:r>
          </w:p>
          <w:p w:rsidR="00000000" w:rsidRPr="002C5739" w:rsidP="002C5739">
            <w:pPr>
              <w:pStyle w:val="ListBullet"/>
            </w:pPr>
            <w:r w:rsidRPr="002C5739">
              <w:t>roof materials and repair methods</w:t>
            </w:r>
          </w:p>
          <w:p w:rsidR="00000000" w:rsidRPr="002C5739" w:rsidP="002C5739">
            <w:pPr>
              <w:pStyle w:val="ListBullet"/>
            </w:pPr>
            <w:r w:rsidRPr="002C5739">
              <w:t xml:space="preserve">scene reconnaissance </w:t>
            </w:r>
          </w:p>
          <w:p w:rsidR="00000000" w:rsidRPr="002C5739" w:rsidP="002C5739">
            <w:pPr>
              <w:pStyle w:val="ListBullet"/>
            </w:pPr>
            <w:r w:rsidRPr="002C5739">
              <w:t>signs and symptoms of operational stress</w:t>
            </w:r>
          </w:p>
          <w:p w:rsidR="00000000" w:rsidRPr="002C5739" w:rsidP="002C5739">
            <w:pPr>
              <w:pStyle w:val="ListBullet"/>
            </w:pPr>
            <w:r w:rsidRPr="002C5739">
              <w:t>storm and water damage operational and task information requirements</w:t>
            </w:r>
          </w:p>
          <w:p w:rsidR="00000000" w:rsidRPr="002C5739" w:rsidP="002C5739">
            <w:pPr>
              <w:pStyle w:val="ListBullet"/>
            </w:pPr>
            <w:r w:rsidRPr="002C5739">
              <w:t>storm damage mitigation concepts</w:t>
            </w:r>
          </w:p>
          <w:p w:rsidR="00000000" w:rsidRPr="002C5739" w:rsidP="002C5739">
            <w:pPr>
              <w:pStyle w:val="ListBullet"/>
            </w:pPr>
            <w:r w:rsidRPr="002C5739">
              <w:t>techniques for temporary repair of damaged buildings and structures</w:t>
            </w:r>
          </w:p>
          <w:p w:rsidR="00000000" w:rsidRPr="002C5739" w:rsidP="002C5739">
            <w:pPr>
              <w:pStyle w:val="ListBullet"/>
            </w:pPr>
            <w:r w:rsidRPr="002C5739">
              <w:t xml:space="preserve">types of buildings </w:t>
            </w:r>
          </w:p>
          <w:p w:rsidR="00000000" w:rsidRPr="002C5739" w:rsidP="002C5739">
            <w:pPr>
              <w:pStyle w:val="ListBullet"/>
            </w:pPr>
            <w:r w:rsidRPr="002C5739">
              <w:t>types of environmental co</w:t>
            </w:r>
            <w:r w:rsidRPr="002C5739">
              <w:t xml:space="preserve">nditions </w:t>
            </w:r>
          </w:p>
          <w:p w:rsidR="00000000" w:rsidRPr="002C5739" w:rsidP="002C5739">
            <w:pPr>
              <w:pStyle w:val="ListBullet"/>
            </w:pPr>
            <w:r w:rsidRPr="002C5739">
              <w:t>Work, Health and Safety (WHS)/Occupational Health and Safety (OHS) requirements, practices and guidelines including personal protective clothing and equipment and safe work systems for working at heights</w:t>
            </w:r>
          </w:p>
        </w:tc>
      </w:tr>
    </w:tbl>
    <w:p w:rsidR="00000000" w:rsidRPr="002C5739" w:rsidP="002C5739">
      <w:pPr>
        <w:pStyle w:val="NoPaddingFontSize1"/>
      </w:pPr>
    </w:p>
    <w:p w:rsidR="00000000" w:rsidRPr="002C5739" w:rsidP="002C5739">
      <w:pPr>
        <w:pStyle w:val="AllowPageBreak"/>
      </w:pPr>
    </w:p>
    <w:p w:rsidR="00000000" w:rsidRPr="002C5739" w:rsidP="002C5739">
      <w:pPr>
        <w:pStyle w:val="Heading1"/>
      </w:pPr>
      <w:bookmarkStart w:id="14" w:name="O_1029722"/>
      <w:bookmarkEnd w:id="14"/>
      <w:r w:rsidRPr="002C5739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C57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5739" w:rsidP="002C5739">
            <w:pPr>
              <w:pStyle w:val="BodyText"/>
            </w:pPr>
            <w:r w:rsidRPr="002C5739">
              <w:t xml:space="preserve">As a minimum, assessors must satisfy applicable regulatory requirements, which include requirements in the Standards for Registered Training Organisations current at the time of assessment. </w:t>
            </w:r>
          </w:p>
          <w:p w:rsidR="00000000" w:rsidRPr="002C5739" w:rsidP="002C5739">
            <w:pPr>
              <w:pStyle w:val="BodyText"/>
            </w:pPr>
            <w:r w:rsidRPr="002C5739">
              <w:t>As a minimum, assessment must satisfy applicable regulatory requirements, which include requirements in the Standards for Registered Training Organisations current at the time of assessment.</w:t>
            </w:r>
          </w:p>
          <w:p w:rsidR="00000000" w:rsidRPr="002C5739" w:rsidP="002C5739">
            <w:pPr>
              <w:pStyle w:val="BodyText"/>
            </w:pPr>
            <w:r w:rsidRPr="002C5739">
              <w:t>Assessment processes and techniques must be appropriate to the la</w:t>
            </w:r>
            <w:r w:rsidRPr="002C5739">
              <w:t>nguage, literacy and numeracy requirements of the work being performed and the needs of the candidate.</w:t>
            </w:r>
          </w:p>
          <w:p w:rsidR="00000000" w:rsidRPr="002C5739" w:rsidP="002C5739">
            <w:pPr>
              <w:pStyle w:val="BodyText"/>
            </w:pPr>
            <w:r w:rsidRPr="002C5739">
              <w:t xml:space="preserve">Assessment must occur in workplace operational situations. Where this is not appropriate, assessment must occur in industry approved simulated workplace </w:t>
            </w:r>
            <w:r w:rsidRPr="002C5739">
              <w:t>operational situations that reflect workplace conditions.</w:t>
            </w:r>
          </w:p>
          <w:p w:rsidR="00000000" w:rsidRPr="002C5739" w:rsidP="002C5739">
            <w:pPr>
              <w:pStyle w:val="BodyText"/>
            </w:pPr>
            <w:r w:rsidRPr="002C5739">
              <w:t>Resources for assessment must include access to</w:t>
            </w:r>
          </w:p>
          <w:p w:rsidR="00000000" w:rsidRPr="002C5739" w:rsidP="002C5739">
            <w:pPr>
              <w:pStyle w:val="ListBullet"/>
            </w:pPr>
            <w:r w:rsidRPr="002C5739">
              <w:t>a range of relevant exercises, case studies and/or simulations including</w:t>
            </w:r>
          </w:p>
          <w:p w:rsidR="00000000" w:rsidRPr="002C5739" w:rsidP="002C5739">
            <w:pPr>
              <w:pStyle w:val="ListBullet2"/>
            </w:pPr>
            <w:r w:rsidRPr="002C5739">
              <w:t>working as a member of a team under supervision though some skills may be d</w:t>
            </w:r>
            <w:r w:rsidRPr="002C5739">
              <w:t>emonstrated individually</w:t>
            </w:r>
          </w:p>
          <w:p w:rsidR="00000000" w:rsidRPr="002C5739" w:rsidP="002C5739">
            <w:pPr>
              <w:pStyle w:val="ListBullet2"/>
            </w:pPr>
            <w:r w:rsidRPr="002C5739">
              <w:t xml:space="preserve">working at height in an emergency environment </w:t>
            </w:r>
          </w:p>
          <w:p w:rsidR="00000000" w:rsidRPr="002C5739" w:rsidP="002C5739">
            <w:pPr>
              <w:pStyle w:val="ListBullet"/>
            </w:pPr>
            <w:r w:rsidRPr="002C5739">
              <w:t xml:space="preserve">relevant and appropriate materials, tools and personal protective clothing and equipment currently used in industry including </w:t>
            </w:r>
          </w:p>
          <w:p w:rsidR="00000000" w:rsidRPr="002C5739" w:rsidP="002C5739">
            <w:pPr>
              <w:pStyle w:val="ListBullet2"/>
            </w:pPr>
            <w:r w:rsidRPr="002C5739">
              <w:t>equipment used in storm and water damage at height oper</w:t>
            </w:r>
            <w:r w:rsidRPr="002C5739">
              <w:t xml:space="preserve">ations </w:t>
            </w:r>
          </w:p>
          <w:p w:rsidR="00000000" w:rsidRPr="002C5739" w:rsidP="002C5739">
            <w:pPr>
              <w:pStyle w:val="ListBullet"/>
            </w:pPr>
            <w:r w:rsidRPr="002C5739">
              <w:t xml:space="preserve">applicable documentation including organisational procedures, industry standards, equipment specifications, regulations, codes of practice and operations manuals.        </w:t>
            </w:r>
          </w:p>
        </w:tc>
      </w:tr>
    </w:tbl>
    <w:p w:rsidR="00000000" w:rsidRPr="002C5739" w:rsidP="002C5739">
      <w:pPr>
        <w:pStyle w:val="NoPaddingFontSize1"/>
      </w:pPr>
    </w:p>
    <w:p w:rsidR="00000000" w:rsidRPr="002C5739" w:rsidP="002C5739">
      <w:pPr>
        <w:pStyle w:val="AllowPageBreak"/>
      </w:pPr>
    </w:p>
    <w:p w:rsidR="00000000" w:rsidRPr="002C5739" w:rsidP="002C5739">
      <w:pPr>
        <w:pStyle w:val="Heading1"/>
      </w:pPr>
      <w:bookmarkStart w:id="15" w:name="O_1029725"/>
      <w:bookmarkEnd w:id="15"/>
      <w:r w:rsidRPr="002C5739">
        <w:t>Links</w:t>
      </w:r>
    </w:p>
    <w:p w:rsidR="00000000" w:rsidRPr="002C5739" w:rsidP="009237E8">
      <w:pPr>
        <w:pStyle w:val="BodyText"/>
      </w:pPr>
      <w:r w:rsidRPr="002C5739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C113F1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2C5739" w:rsidP="002C5739"/>
    <w:sectPr w:rsidSect="002C573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573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5739" w:rsidRPr="009237E8" w:rsidP="009237E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573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7E8" w:rsidP="002C573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237E8" w:rsidP="002C573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9237E8" w:rsidP="002C573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5739" w:rsidP="002C573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237E8">
      <w:t>Approved</w:t>
    </w:r>
    <w:r w:rsidR="009237E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237E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237E8">
      <w:rPr>
        <w:noProof/>
      </w:rPr>
      <w:t>4</w:t>
    </w:r>
    <w:r>
      <w:rPr>
        <w:noProof/>
      </w:rPr>
      <w:fldChar w:fldCharType="end"/>
    </w:r>
  </w:p>
  <w:p w:rsidR="002C5739" w:rsidP="002C573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237E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237E8">
      <w:t>Public Skills Australia</w:t>
    </w:r>
    <w:r w:rsidR="009237E8">
      <w:fldChar w:fldCharType="end"/>
    </w:r>
  </w:p>
  <w:p w:rsidR="002C5739" w:rsidP="002C573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573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7E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C5739" w:rsidRPr="009237E8" w:rsidP="009237E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573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7E8" w:rsidRPr="002D2AF8" w:rsidP="002C573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PUASES013 Undertake storm and water damage operations performed at heights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237E8" w:rsidP="002C573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5739" w:rsidRPr="002D2AF8" w:rsidP="002C573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237E8">
      <w:t>PUASES013 Undertake storm and water damage operations performed at heights</w:t>
    </w:r>
    <w:r w:rsidR="009237E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237E8">
      <w:rPr>
        <w:noProof/>
      </w:rPr>
      <w:t>2 March 2025</w:t>
    </w:r>
    <w:r>
      <w:fldChar w:fldCharType="end"/>
    </w:r>
  </w:p>
  <w:p w:rsidR="002C5739" w:rsidP="002C573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744A8D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FA0C1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0FCA27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573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C573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C573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C573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C573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C573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C573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C573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C573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C573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C573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C5739"/>
  </w:style>
  <w:style w:type="character" w:customStyle="1" w:styleId="Heading1Char">
    <w:name w:val="Heading 1 Char"/>
    <w:basedOn w:val="DefaultParagraphFont"/>
    <w:link w:val="Heading1"/>
    <w:rsid w:val="002C573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C573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C573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C573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C5739"/>
    <w:rPr>
      <w:b/>
      <w:spacing w:val="0"/>
    </w:rPr>
  </w:style>
  <w:style w:type="paragraph" w:styleId="ListBullet2">
    <w:name w:val="List Bullet 2"/>
    <w:basedOn w:val="List2"/>
    <w:rsid w:val="002C573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C573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C573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C573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C573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C573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C57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C57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C57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C57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C573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C573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C573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C573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C573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C573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C573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C573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C573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C573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C573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C573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C573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C573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C573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C573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C573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C573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C573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C573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C573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C573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C573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C573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C573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C5739"/>
    <w:rPr>
      <w:i/>
    </w:rPr>
  </w:style>
  <w:style w:type="paragraph" w:styleId="Caption">
    <w:name w:val="caption"/>
    <w:basedOn w:val="BodyText"/>
    <w:next w:val="Normal"/>
    <w:qFormat/>
    <w:rsid w:val="002C573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C573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C573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C5739"/>
  </w:style>
  <w:style w:type="paragraph" w:styleId="TableofFigures">
    <w:name w:val="table of figures"/>
    <w:basedOn w:val="Normal"/>
    <w:next w:val="Normal"/>
    <w:semiHidden/>
    <w:rsid w:val="002C573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C573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C5739"/>
    <w:rPr>
      <w:rFonts w:ascii="Wingdings" w:hAnsi="Wingdings"/>
    </w:rPr>
  </w:style>
  <w:style w:type="paragraph" w:customStyle="1" w:styleId="TableHeading">
    <w:name w:val="Table Heading"/>
    <w:basedOn w:val="HeadingBase"/>
    <w:rsid w:val="002C573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C5739"/>
    <w:rPr>
      <w:color w:val="0033CC"/>
      <w:u w:val="none"/>
    </w:rPr>
  </w:style>
  <w:style w:type="paragraph" w:customStyle="1" w:styleId="BodyTextRight">
    <w:name w:val="Body Text Right"/>
    <w:basedOn w:val="BodyText"/>
    <w:rsid w:val="002C573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C573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C573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C573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C573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C573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C5739"/>
    <w:rPr>
      <w:sz w:val="32"/>
    </w:rPr>
  </w:style>
  <w:style w:type="paragraph" w:customStyle="1" w:styleId="HeadingProcedure">
    <w:name w:val="Heading Procedure"/>
    <w:basedOn w:val="HeadingBase"/>
    <w:next w:val="Normal"/>
    <w:rsid w:val="002C573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C5739"/>
    <w:pPr>
      <w:spacing w:before="60" w:after="60"/>
    </w:pPr>
  </w:style>
  <w:style w:type="paragraph" w:styleId="ListContinue">
    <w:name w:val="List Continue"/>
    <w:basedOn w:val="List"/>
    <w:rsid w:val="002C5739"/>
    <w:pPr>
      <w:ind w:firstLine="0"/>
    </w:pPr>
  </w:style>
  <w:style w:type="paragraph" w:customStyle="1" w:styleId="ListNote">
    <w:name w:val="List Note"/>
    <w:basedOn w:val="List"/>
    <w:rsid w:val="002C573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C573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C573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C5739"/>
    <w:rPr>
      <w:rFonts w:ascii="Courier New" w:hAnsi="Courier New"/>
    </w:rPr>
  </w:style>
  <w:style w:type="paragraph" w:customStyle="1" w:styleId="NoteBullet">
    <w:name w:val="Note Bullet"/>
    <w:basedOn w:val="Note"/>
    <w:rsid w:val="002C573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C573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C573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C573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C573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C573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C573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C5739"/>
    <w:rPr>
      <w:b/>
      <w:smallCaps/>
    </w:rPr>
  </w:style>
  <w:style w:type="paragraph" w:customStyle="1" w:styleId="TableListNumber">
    <w:name w:val="Table List Number"/>
    <w:basedOn w:val="ListNumber"/>
    <w:rsid w:val="002C573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C573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C5739"/>
    <w:pPr>
      <w:numPr>
        <w:numId w:val="9"/>
      </w:numPr>
    </w:pPr>
  </w:style>
  <w:style w:type="paragraph" w:customStyle="1" w:styleId="ListAlpha2">
    <w:name w:val="List Alpha 2"/>
    <w:basedOn w:val="List2"/>
    <w:rsid w:val="002C5739"/>
    <w:pPr>
      <w:numPr>
        <w:numId w:val="8"/>
      </w:numPr>
    </w:pPr>
  </w:style>
  <w:style w:type="paragraph" w:styleId="List2">
    <w:name w:val="List 2"/>
    <w:basedOn w:val="BodyText"/>
    <w:rsid w:val="002C573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C573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C573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C573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C573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C573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C5739"/>
    <w:pPr>
      <w:numPr>
        <w:numId w:val="4"/>
      </w:numPr>
    </w:pPr>
  </w:style>
  <w:style w:type="paragraph" w:styleId="ListContinue2">
    <w:name w:val="List Continue 2"/>
    <w:basedOn w:val="List2"/>
    <w:rsid w:val="002C5739"/>
    <w:pPr>
      <w:ind w:firstLine="0"/>
    </w:pPr>
  </w:style>
  <w:style w:type="paragraph" w:styleId="ListContinue3">
    <w:name w:val="List Continue 3"/>
    <w:basedOn w:val="List3"/>
    <w:rsid w:val="002C5739"/>
    <w:pPr>
      <w:ind w:left="1021" w:firstLine="0"/>
    </w:pPr>
  </w:style>
  <w:style w:type="paragraph" w:styleId="ListContinue4">
    <w:name w:val="List Continue 4"/>
    <w:basedOn w:val="List4"/>
    <w:rsid w:val="002C5739"/>
    <w:pPr>
      <w:ind w:firstLine="0"/>
    </w:pPr>
  </w:style>
  <w:style w:type="paragraph" w:styleId="ListContinue5">
    <w:name w:val="List Continue 5"/>
    <w:basedOn w:val="List5"/>
    <w:rsid w:val="002C5739"/>
    <w:pPr>
      <w:ind w:firstLine="0"/>
    </w:pPr>
  </w:style>
  <w:style w:type="paragraph" w:styleId="ListNumber3">
    <w:name w:val="List Number 3"/>
    <w:basedOn w:val="List3"/>
    <w:rsid w:val="002C5739"/>
    <w:pPr>
      <w:numPr>
        <w:numId w:val="5"/>
      </w:numPr>
    </w:pPr>
  </w:style>
  <w:style w:type="paragraph" w:styleId="ListNumber4">
    <w:name w:val="List Number 4"/>
    <w:basedOn w:val="List4"/>
    <w:rsid w:val="002C5739"/>
    <w:pPr>
      <w:numPr>
        <w:numId w:val="6"/>
      </w:numPr>
    </w:pPr>
  </w:style>
  <w:style w:type="paragraph" w:styleId="ListNumber5">
    <w:name w:val="List Number 5"/>
    <w:basedOn w:val="List5"/>
    <w:rsid w:val="002C5739"/>
    <w:pPr>
      <w:numPr>
        <w:numId w:val="7"/>
      </w:numPr>
    </w:pPr>
  </w:style>
  <w:style w:type="paragraph" w:styleId="BlockText">
    <w:name w:val="Block Text"/>
    <w:basedOn w:val="Normal"/>
    <w:rsid w:val="002C573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C573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C5739"/>
    <w:rPr>
      <w:sz w:val="16"/>
      <w:vertAlign w:val="superscript"/>
    </w:rPr>
  </w:style>
  <w:style w:type="character" w:customStyle="1" w:styleId="Symbols">
    <w:name w:val="Symbols"/>
    <w:basedOn w:val="DefaultParagraphFont"/>
    <w:rsid w:val="002C5739"/>
    <w:rPr>
      <w:rFonts w:ascii="Symbol" w:hAnsi="Symbol"/>
    </w:rPr>
  </w:style>
  <w:style w:type="character" w:customStyle="1" w:styleId="MenuOptions">
    <w:name w:val="Menu Options"/>
    <w:basedOn w:val="DefaultParagraphFont"/>
    <w:rsid w:val="002C573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C5739"/>
    <w:rPr>
      <w:b/>
    </w:rPr>
  </w:style>
  <w:style w:type="character" w:customStyle="1" w:styleId="Underlined">
    <w:name w:val="Underlined"/>
    <w:basedOn w:val="DefaultParagraphFont"/>
    <w:rsid w:val="002C5739"/>
    <w:rPr>
      <w:u w:val="single"/>
    </w:rPr>
  </w:style>
  <w:style w:type="paragraph" w:customStyle="1" w:styleId="TableBodyTextRight">
    <w:name w:val="Table Body Text Right"/>
    <w:basedOn w:val="TableBodyText"/>
    <w:rsid w:val="002C573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C5739"/>
    <w:rPr>
      <w:sz w:val="18"/>
    </w:rPr>
  </w:style>
  <w:style w:type="paragraph" w:customStyle="1" w:styleId="BodySmallRight">
    <w:name w:val="Body Small Right"/>
    <w:basedOn w:val="BodyTextRight"/>
    <w:rsid w:val="002C5739"/>
    <w:rPr>
      <w:sz w:val="18"/>
      <w:szCs w:val="18"/>
    </w:rPr>
  </w:style>
  <w:style w:type="paragraph" w:customStyle="1" w:styleId="MarginEdition">
    <w:name w:val="Margin Edition"/>
    <w:basedOn w:val="MarginNote"/>
    <w:rsid w:val="002C573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C5739"/>
    <w:rPr>
      <w:sz w:val="2"/>
      <w:szCs w:val="2"/>
    </w:rPr>
  </w:style>
  <w:style w:type="character" w:customStyle="1" w:styleId="Small">
    <w:name w:val="Small"/>
    <w:basedOn w:val="DefaultParagraphFont"/>
    <w:rsid w:val="002C5739"/>
    <w:rPr>
      <w:sz w:val="16"/>
    </w:rPr>
  </w:style>
  <w:style w:type="paragraph" w:customStyle="1" w:styleId="WideTable">
    <w:name w:val="Wide Table"/>
    <w:basedOn w:val="Normal"/>
    <w:rsid w:val="002C573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C5739"/>
  </w:style>
  <w:style w:type="paragraph" w:styleId="Quote">
    <w:name w:val="Quote"/>
    <w:basedOn w:val="Heading1"/>
    <w:link w:val="QuoteChar"/>
    <w:qFormat/>
    <w:rsid w:val="002C573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C573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C5739"/>
    <w:pPr>
      <w:pageBreakBefore/>
    </w:pPr>
  </w:style>
  <w:style w:type="paragraph" w:customStyle="1" w:styleId="Border">
    <w:name w:val="Border"/>
    <w:basedOn w:val="Normal"/>
    <w:qFormat/>
    <w:rsid w:val="002C573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C573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573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573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C573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C573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C573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C573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C573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C5739"/>
    <w:rPr>
      <w:u w:val="single"/>
    </w:rPr>
  </w:style>
  <w:style w:type="character" w:customStyle="1" w:styleId="BoldandItalics">
    <w:name w:val="Bold and Italics"/>
    <w:qFormat/>
    <w:rsid w:val="002C5739"/>
    <w:rPr>
      <w:b/>
      <w:i/>
      <w:u w:val="none"/>
    </w:rPr>
  </w:style>
  <w:style w:type="paragraph" w:styleId="BalloonText">
    <w:name w:val="Balloon Text"/>
    <w:basedOn w:val="Normal"/>
    <w:link w:val="BalloonTextChar"/>
    <w:rsid w:val="002C573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C573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C573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C573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C573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C573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C5739"/>
    <w:pPr>
      <w:spacing w:before="0" w:after="0"/>
    </w:pPr>
  </w:style>
  <w:style w:type="paragraph" w:customStyle="1" w:styleId="BodyTextBold">
    <w:name w:val="Body Text Bold"/>
    <w:basedOn w:val="BodyText"/>
    <w:qFormat/>
    <w:rsid w:val="002C5739"/>
    <w:rPr>
      <w:b/>
    </w:rPr>
  </w:style>
  <w:style w:type="character" w:styleId="Hyperlink">
    <w:name w:val="Hyperlink"/>
    <w:basedOn w:val="DefaultParagraphFont"/>
    <w:uiPriority w:val="99"/>
    <w:unhideWhenUsed/>
    <w:rsid w:val="009237E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1099</Words>
  <Characters>7112</Characters>
  <Application>Microsoft Office Word</Application>
  <DocSecurity>0</DocSecurity>
  <Lines>229</Lines>
  <Paragraphs>134</Paragraphs>
  <ScaleCrop>false</ScaleCrop>
  <Company>Author-it Software Corporation Ltd.</Company>
  <LinksUpToDate>false</LinksUpToDate>
  <CharactersWithSpaces>8077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PUASES013 Undertake storm and water damage operations performed at heights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2025-03-01T13:22:00Z</dcterms:created>
  <dcterms:modified xsi:type="dcterms:W3CDTF">2025-03-01T13:22:00Z</dcterms:modified>
</cp:coreProperties>
</file>