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BB5" w:rsidP="00160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PUASAR032 Undertake vertical rescue</w:t>
      </w:r>
      <w:r>
        <w:fldChar w:fldCharType="end"/>
      </w:r>
    </w:p>
    <w:p w:rsidR="00160BB5" w:rsidP="00160BB5">
      <w:pPr>
        <w:pStyle w:val="Version"/>
        <w:sectPr w:rsidSect="00953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750" w:rsidP="00953750">
      <w:pPr>
        <w:pStyle w:val="SuperHeading"/>
      </w:pPr>
      <w:r w:rsidRPr="00953750">
        <w:t>Assessment Requirements for PUASAR032 Undertake vertical rescue</w:t>
      </w:r>
    </w:p>
    <w:p w:rsidR="00000000" w:rsidRPr="00953750" w:rsidP="00953750">
      <w:pPr>
        <w:pStyle w:val="Heading1"/>
      </w:pPr>
      <w:bookmarkStart w:id="1" w:name="O_1029833"/>
      <w:bookmarkEnd w:id="1"/>
      <w:r w:rsidRPr="009537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50" w:rsidP="00953750">
            <w:pPr>
              <w:pStyle w:val="BodyText"/>
            </w:pPr>
            <w:r w:rsidRPr="00953750">
              <w:rPr>
                <w:rStyle w:val="SpecialBold"/>
              </w:rPr>
              <w:t>Release 1.</w:t>
            </w:r>
            <w:r w:rsidRPr="00953750">
              <w:t xml:space="preserve"> This is the first release of this unit of competency in the PUA Public Safety Training Package.</w:t>
            </w:r>
          </w:p>
        </w:tc>
      </w:tr>
    </w:tbl>
    <w:p w:rsidR="00000000" w:rsidRPr="00953750" w:rsidP="00953750">
      <w:pPr>
        <w:pStyle w:val="NoPaddingFontSize1"/>
      </w:pPr>
    </w:p>
    <w:p w:rsidR="00000000" w:rsidRPr="00953750" w:rsidP="00953750">
      <w:pPr>
        <w:pStyle w:val="AllowPageBreak"/>
      </w:pPr>
    </w:p>
    <w:p w:rsidR="00000000" w:rsidRPr="00953750" w:rsidP="00953750">
      <w:pPr>
        <w:pStyle w:val="Heading1"/>
      </w:pPr>
      <w:bookmarkStart w:id="2" w:name="O_1029834"/>
      <w:bookmarkEnd w:id="2"/>
      <w:r w:rsidRPr="009537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50">
            <w:pPr>
              <w:pStyle w:val="BodyText"/>
              <w:rPr>
                <w:lang w:val="en-NZ"/>
              </w:rPr>
            </w:pPr>
            <w:r w:rsidRPr="0095375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50" w:rsidP="00953750">
            <w:pPr>
              <w:pStyle w:val="ListBullet"/>
            </w:pPr>
            <w:r w:rsidRPr="00953750">
              <w:t>applying hygiene precautions</w:t>
            </w:r>
          </w:p>
          <w:p w:rsidR="00000000" w:rsidRPr="00953750" w:rsidP="00953750">
            <w:pPr>
              <w:pStyle w:val="ListBullet"/>
            </w:pPr>
            <w:r w:rsidRPr="00953750">
              <w:t>applying organisational policies an</w:t>
            </w:r>
            <w:r w:rsidRPr="00953750">
              <w:t>d procedures including following scene management procedures, implementing decontamination procedures and scene preservation and management procedures</w:t>
            </w:r>
          </w:p>
          <w:p w:rsidR="00000000" w:rsidRPr="00953750" w:rsidP="00953750">
            <w:pPr>
              <w:pStyle w:val="ListBullet"/>
            </w:pPr>
            <w:r w:rsidRPr="00953750">
              <w:t>applying Work, Health and Safety (WHS)/Occupational Health and Safety (OHS) requirements including safe w</w:t>
            </w:r>
            <w:r w:rsidRPr="00953750">
              <w:t>ork practices</w:t>
            </w:r>
          </w:p>
          <w:p w:rsidR="00000000" w:rsidRPr="00953750" w:rsidP="00953750">
            <w:pPr>
              <w:pStyle w:val="ListBullet"/>
            </w:pPr>
            <w:r w:rsidRPr="00953750">
              <w:t>assessing a scene</w:t>
            </w:r>
          </w:p>
          <w:p w:rsidR="00000000" w:rsidRPr="00953750" w:rsidP="00953750">
            <w:pPr>
              <w:pStyle w:val="ListBullet"/>
            </w:pPr>
            <w:r w:rsidRPr="00953750">
              <w:t>assessing, treating and packaging casualties</w:t>
            </w:r>
          </w:p>
          <w:p w:rsidR="00000000" w:rsidRPr="00953750" w:rsidP="00953750">
            <w:pPr>
              <w:pStyle w:val="ListBullet"/>
            </w:pPr>
            <w:r w:rsidRPr="00953750">
              <w:t>checking and maintaining vertical rescue equipment</w:t>
            </w:r>
          </w:p>
          <w:p w:rsidR="00000000" w:rsidRPr="00953750" w:rsidP="00953750">
            <w:pPr>
              <w:pStyle w:val="ListBullet"/>
            </w:pPr>
            <w:r w:rsidRPr="00953750">
              <w:t>communicating with team members and casualties</w:t>
            </w:r>
          </w:p>
          <w:p w:rsidR="00000000" w:rsidRPr="00953750" w:rsidP="00953750">
            <w:pPr>
              <w:pStyle w:val="ListBullet"/>
            </w:pPr>
            <w:r w:rsidRPr="00953750">
              <w:t>completing organisational documentation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concluding vertical rescue operations 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conducting risk assessment </w:t>
            </w:r>
          </w:p>
          <w:p w:rsidR="00000000" w:rsidRPr="00953750" w:rsidP="00953750">
            <w:pPr>
              <w:pStyle w:val="ListBullet"/>
            </w:pPr>
            <w:r w:rsidRPr="00953750">
              <w:t>determining and establishing a vertical rescue system appropriate to the type of incident including selecting and using vertical rescue techniques and equipment</w:t>
            </w:r>
          </w:p>
          <w:p w:rsidR="00000000" w:rsidRPr="00953750" w:rsidP="00953750">
            <w:pPr>
              <w:pStyle w:val="ListBullet"/>
            </w:pPr>
            <w:r w:rsidRPr="00953750">
              <w:t>establishing safe systems to gain access to and recover casualties</w:t>
            </w:r>
          </w:p>
          <w:p w:rsidR="00000000" w:rsidRPr="00953750" w:rsidP="00953750">
            <w:pPr>
              <w:pStyle w:val="ListBullet"/>
            </w:pPr>
            <w:r w:rsidRPr="00953750">
              <w:t>extricating casualties safely and minimising further injury or discomfort to self and others</w:t>
            </w:r>
          </w:p>
          <w:p w:rsidR="00000000" w:rsidRPr="00953750" w:rsidP="00953750">
            <w:pPr>
              <w:pStyle w:val="ListBullet"/>
            </w:pPr>
            <w:r w:rsidRPr="00953750">
              <w:t>managing edge protection and equipment</w:t>
            </w:r>
          </w:p>
          <w:p w:rsidR="00000000" w:rsidRPr="00953750" w:rsidP="00953750">
            <w:pPr>
              <w:pStyle w:val="ListBullet"/>
            </w:pPr>
            <w:r w:rsidRPr="00953750">
              <w:t>participating in and contributing to briefings and debriefings</w:t>
            </w:r>
          </w:p>
          <w:p w:rsidR="00000000" w:rsidRPr="00953750" w:rsidP="00953750">
            <w:pPr>
              <w:pStyle w:val="ListBullet"/>
            </w:pPr>
            <w:r w:rsidRPr="00953750">
              <w:t>performing vertical rescues and securing and removing casualt</w:t>
            </w:r>
            <w:r w:rsidRPr="00953750">
              <w:t>ies</w:t>
            </w:r>
          </w:p>
          <w:p w:rsidR="00000000" w:rsidRPr="00953750" w:rsidP="00953750">
            <w:pPr>
              <w:pStyle w:val="ListBullet"/>
            </w:pPr>
            <w:r w:rsidRPr="00953750">
              <w:t>preparing and responding to vertical rescue situations</w:t>
            </w:r>
          </w:p>
          <w:p w:rsidR="00000000" w:rsidRPr="00953750" w:rsidP="00953750">
            <w:pPr>
              <w:pStyle w:val="ListBullet"/>
            </w:pPr>
            <w:r w:rsidRPr="00953750">
              <w:t>securing and removing causalities</w:t>
            </w:r>
          </w:p>
          <w:p w:rsidR="00000000" w:rsidRPr="00953750" w:rsidP="00953750">
            <w:pPr>
              <w:pStyle w:val="ListBullet"/>
            </w:pPr>
            <w:r w:rsidRPr="00953750">
              <w:t>undertaking scene assessment and reporting on this</w:t>
            </w:r>
          </w:p>
          <w:p w:rsidR="00000000" w:rsidRPr="00953750" w:rsidP="00953750">
            <w:pPr>
              <w:pStyle w:val="ListBullet"/>
            </w:pPr>
            <w:r w:rsidRPr="00953750">
              <w:t>using industrial fall arrest systems and devices</w:t>
            </w:r>
          </w:p>
          <w:p w:rsidR="00000000" w:rsidRPr="00953750" w:rsidP="00953750">
            <w:pPr>
              <w:pStyle w:val="ListBullet"/>
            </w:pPr>
            <w:r w:rsidRPr="00953750">
              <w:t>using personal protective clothing and rescue equipment</w:t>
            </w:r>
          </w:p>
          <w:p w:rsidR="00000000" w:rsidRPr="00953750" w:rsidP="00953750">
            <w:pPr>
              <w:pStyle w:val="ListBullet"/>
            </w:pPr>
            <w:r w:rsidRPr="00953750">
              <w:t>using s</w:t>
            </w:r>
            <w:r w:rsidRPr="00953750">
              <w:t>tretchers in raising and lowering operations</w:t>
            </w:r>
          </w:p>
          <w:p w:rsidR="00000000" w:rsidRPr="00953750" w:rsidP="00953750">
            <w:pPr>
              <w:pStyle w:val="ListBullet"/>
            </w:pPr>
            <w:r w:rsidRPr="00953750">
              <w:t>working in a team</w:t>
            </w:r>
          </w:p>
        </w:tc>
      </w:tr>
    </w:tbl>
    <w:p w:rsidR="00000000" w:rsidRPr="00953750" w:rsidP="00953750">
      <w:pPr>
        <w:pStyle w:val="NoPaddingFontSize1"/>
      </w:pPr>
    </w:p>
    <w:p w:rsidR="00000000" w:rsidRPr="00953750" w:rsidP="00953750">
      <w:pPr>
        <w:pStyle w:val="AllowPageBreak"/>
      </w:pPr>
    </w:p>
    <w:p w:rsidR="00000000" w:rsidRPr="00953750" w:rsidP="00953750">
      <w:pPr>
        <w:pStyle w:val="Heading1"/>
      </w:pPr>
      <w:bookmarkStart w:id="3" w:name="O_1029835"/>
      <w:bookmarkEnd w:id="3"/>
      <w:r w:rsidRPr="009537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50">
            <w:pPr>
              <w:pStyle w:val="BodyText"/>
              <w:rPr>
                <w:lang w:val="en-NZ"/>
              </w:rPr>
            </w:pPr>
            <w:r w:rsidRPr="00953750">
              <w:t xml:space="preserve">Evidence required to demonstrate competence in this unit must be relevant to and satisfy all the requirements of the elements and performance criteria </w:t>
            </w:r>
            <w:r w:rsidRPr="00953750">
              <w:t>and includes knowledge of</w:t>
            </w:r>
          </w:p>
        </w:tc>
      </w:tr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50" w:rsidP="00953750">
            <w:pPr>
              <w:pStyle w:val="ListBullet"/>
            </w:pPr>
            <w:r w:rsidRPr="00953750">
              <w:t>casualty assessment and packaging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conditions determining vertical rescue techniques including type of vertical rescue incident and organisational procedures </w:t>
            </w:r>
          </w:p>
          <w:p w:rsidR="00000000" w:rsidRPr="00953750" w:rsidP="00953750">
            <w:pPr>
              <w:pStyle w:val="ListBullet"/>
            </w:pPr>
            <w:r w:rsidRPr="00953750">
              <w:t>field notes, logbook and post incident reporting requirements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hygiene </w:t>
            </w:r>
            <w:r w:rsidRPr="00953750">
              <w:t>precautions</w:t>
            </w:r>
          </w:p>
          <w:p w:rsidR="00000000" w:rsidRPr="00953750" w:rsidP="00953750">
            <w:pPr>
              <w:pStyle w:val="ListBullet"/>
            </w:pPr>
            <w:r w:rsidRPr="00953750">
              <w:t>industrial fall arrest systems and devices including harnesses, stretchers and packaging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operational briefing processes and procedures including collecting information on operation, location, information about access and egress routes and team </w:t>
            </w:r>
            <w:r w:rsidRPr="00953750">
              <w:t xml:space="preserve">roles such as team leader, safety officer, technicians and command, control and coordination arrangements 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organisational documentation, policies and procedures </w:t>
            </w:r>
          </w:p>
          <w:p w:rsidR="00000000" w:rsidRPr="00953750" w:rsidP="00953750">
            <w:pPr>
              <w:pStyle w:val="ListBullet"/>
            </w:pPr>
            <w:r w:rsidRPr="00953750">
              <w:t>physical and environmental features including weather and environmental conditions; plant mach</w:t>
            </w:r>
            <w:r w:rsidRPr="00953750">
              <w:t>inery; utilities and services; structural elements; hazardous atmospheres; exposed, unprotected and sharp edges; natural, manmade and physical environmental features</w:t>
            </w:r>
          </w:p>
          <w:p w:rsidR="00000000" w:rsidRPr="00953750" w:rsidP="00953750">
            <w:pPr>
              <w:pStyle w:val="ListBullet"/>
            </w:pPr>
            <w:r w:rsidRPr="00953750">
              <w:t>preservation of incident scene must include disturbing only to gain access or make scene s</w:t>
            </w:r>
            <w:r w:rsidRPr="00953750">
              <w:t>afe and not disturbing fatality scenes until police investigation activities are completed</w:t>
            </w:r>
          </w:p>
          <w:p w:rsidR="00000000" w:rsidRPr="00953750" w:rsidP="00953750">
            <w:pPr>
              <w:pStyle w:val="ListBullet"/>
            </w:pPr>
            <w:r w:rsidRPr="00953750">
              <w:t>principles of suspension trauma</w:t>
            </w:r>
          </w:p>
          <w:p w:rsidR="00000000" w:rsidRPr="00953750" w:rsidP="00953750">
            <w:pPr>
              <w:pStyle w:val="ListBullet"/>
            </w:pPr>
            <w:r w:rsidRPr="00953750">
              <w:t>procedures for operating vertical rescue equipment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processes and procedures for debriefings 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rescue scene assessment </w:t>
            </w:r>
          </w:p>
          <w:p w:rsidR="00000000" w:rsidRPr="00953750" w:rsidP="00953750">
            <w:pPr>
              <w:pStyle w:val="ListBullet"/>
            </w:pPr>
            <w:r w:rsidRPr="00953750">
              <w:t>rescue scene management procedures including establishing and monitoring safety zones, establishing barriers and perimeter access controls, liaising with media and managing bystanders</w:t>
            </w:r>
          </w:p>
          <w:p w:rsidR="00000000" w:rsidRPr="00953750" w:rsidP="00953750">
            <w:pPr>
              <w:pStyle w:val="ListBullet"/>
            </w:pPr>
            <w:r w:rsidRPr="00953750">
              <w:t>safety factors including safe working loads and breaking strains of vert</w:t>
            </w:r>
            <w:r w:rsidRPr="00953750">
              <w:t>ical rescue equipment</w:t>
            </w:r>
          </w:p>
          <w:p w:rsidR="00000000" w:rsidRPr="00953750" w:rsidP="00953750">
            <w:pPr>
              <w:pStyle w:val="ListBullet"/>
            </w:pPr>
            <w:r w:rsidRPr="00953750">
              <w:t>sources of information including personnel on scene and the public</w:t>
            </w:r>
          </w:p>
          <w:p w:rsidR="00000000" w:rsidRPr="00953750" w:rsidP="00953750">
            <w:pPr>
              <w:pStyle w:val="ListBullet"/>
            </w:pPr>
            <w:r w:rsidRPr="00953750">
              <w:t>vertical rescue and safety systems including anchors, ascending and descending devices, edge management devices, edge protection, karabiners, lighting, pulleys, rescue</w:t>
            </w:r>
            <w:r w:rsidRPr="00953750">
              <w:t xml:space="preserve"> ropes and tapes to industry standards</w:t>
            </w:r>
          </w:p>
          <w:p w:rsidR="00000000" w:rsidRPr="00953750" w:rsidP="00953750">
            <w:pPr>
              <w:pStyle w:val="ListBullet"/>
            </w:pPr>
            <w:r w:rsidRPr="00953750">
              <w:t>vertical rescue equipment characteristics and limitations</w:t>
            </w:r>
          </w:p>
          <w:p w:rsidR="00000000" w:rsidRPr="00953750" w:rsidP="00953750">
            <w:pPr>
              <w:pStyle w:val="ListBullet"/>
            </w:pPr>
            <w:r w:rsidRPr="00953750">
              <w:t>voice, whistle and other communication systems</w:t>
            </w:r>
          </w:p>
          <w:p w:rsidR="00000000" w:rsidRPr="00953750" w:rsidP="00953750">
            <w:pPr>
              <w:pStyle w:val="ListBullet"/>
            </w:pPr>
            <w:r w:rsidRPr="00953750">
              <w:t>Work, Health and Safety (WHS)/Occupational Health and Safety (OHS) requirements including risk mitigation and sa</w:t>
            </w:r>
            <w:r w:rsidRPr="00953750">
              <w:t>fe work practices</w:t>
            </w:r>
          </w:p>
        </w:tc>
      </w:tr>
    </w:tbl>
    <w:p w:rsidR="00000000" w:rsidRPr="00953750" w:rsidP="00953750">
      <w:pPr>
        <w:pStyle w:val="NoPaddingFontSize1"/>
      </w:pPr>
    </w:p>
    <w:p w:rsidR="00000000" w:rsidRPr="00953750" w:rsidP="00953750">
      <w:pPr>
        <w:pStyle w:val="AllowPageBreak"/>
      </w:pPr>
    </w:p>
    <w:p w:rsidR="00000000" w:rsidRPr="00953750" w:rsidP="00953750">
      <w:pPr>
        <w:pStyle w:val="Heading1"/>
      </w:pPr>
      <w:bookmarkStart w:id="4" w:name="O_1029836"/>
      <w:bookmarkEnd w:id="4"/>
      <w:r w:rsidRPr="009537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50" w:rsidP="00953750">
            <w:pPr>
              <w:pStyle w:val="BodyText"/>
            </w:pPr>
            <w:r w:rsidRPr="0095375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53750" w:rsidP="00953750">
            <w:pPr>
              <w:pStyle w:val="BodyText"/>
            </w:pPr>
            <w:r w:rsidRPr="00953750">
              <w:t xml:space="preserve">As a minimum, assessment must satisfy applicable regulatory requirements, which include requirements in the Standards for Registered Training Organisations current at the time of </w:t>
            </w:r>
            <w:r w:rsidRPr="00953750">
              <w:t>assessment.</w:t>
            </w:r>
          </w:p>
          <w:p w:rsidR="00000000" w:rsidRPr="00953750" w:rsidP="00953750">
            <w:pPr>
              <w:pStyle w:val="BodyText"/>
            </w:pPr>
            <w:r w:rsidRPr="00953750">
              <w:t>Assessment must occur in workplace operational situations where i</w:t>
            </w:r>
            <w:r w:rsidRPr="00953750">
              <w:t>t is appropriate to do so; where this is not appropriate, assessment must occur in organisationally approved simulated workplace operational situations that replicate workplace conditions.</w:t>
            </w:r>
          </w:p>
          <w:p w:rsidR="00000000" w:rsidRPr="00953750" w:rsidP="00953750">
            <w:pPr>
              <w:pStyle w:val="BodyText"/>
            </w:pPr>
            <w:r w:rsidRPr="00953750">
              <w:t>Assessment processes and techniques must be appropriate to the lang</w:t>
            </w:r>
            <w:r w:rsidRPr="00953750">
              <w:t>uage, literacy and numeracy requirements of the work being performed and the needs of the candidate.</w:t>
            </w:r>
          </w:p>
          <w:p w:rsidR="00000000" w:rsidRPr="00953750" w:rsidP="00953750">
            <w:pPr>
              <w:pStyle w:val="BodyText"/>
            </w:pPr>
            <w:r w:rsidRPr="00953750">
              <w:t>Resources for assessment must include access to</w:t>
            </w:r>
          </w:p>
          <w:p w:rsidR="00000000" w:rsidRPr="00953750" w:rsidP="00953750">
            <w:pPr>
              <w:pStyle w:val="ListBullet"/>
            </w:pPr>
            <w:r w:rsidRPr="00953750">
              <w:t>a range of relevant exercises, case studies and/or simulations</w:t>
            </w:r>
          </w:p>
          <w:p w:rsidR="00000000" w:rsidRPr="00953750" w:rsidP="00953750">
            <w:pPr>
              <w:pStyle w:val="ListBullet"/>
            </w:pPr>
            <w:r w:rsidRPr="00953750">
              <w:t xml:space="preserve">relevant and appropriate materials, rescue </w:t>
            </w:r>
            <w:r w:rsidRPr="00953750">
              <w:t>tools, rescue and communications equipment and personal protective clothing and equipment currently used in industry including</w:t>
            </w:r>
          </w:p>
          <w:p w:rsidR="00000000" w:rsidRPr="00953750" w:rsidP="00953750">
            <w:pPr>
              <w:pStyle w:val="ListBullet2"/>
            </w:pPr>
            <w:r w:rsidRPr="00953750">
              <w:t>an appropriate venue for vertical rescue activities</w:t>
            </w:r>
          </w:p>
          <w:p w:rsidR="00000000" w:rsidRPr="00953750" w:rsidP="00953750">
            <w:pPr>
              <w:pStyle w:val="ListBullet2"/>
            </w:pPr>
            <w:r w:rsidRPr="00953750">
              <w:t>vertical rescue equipment and personnel for team based activities</w:t>
            </w:r>
          </w:p>
          <w:p w:rsidR="00000000" w:rsidRPr="00953750" w:rsidP="00953750">
            <w:pPr>
              <w:pStyle w:val="ListBullet"/>
            </w:pPr>
            <w:r w:rsidRPr="00953750">
              <w:t>applicabl</w:t>
            </w:r>
            <w:r w:rsidRPr="00953750">
              <w:t>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953750" w:rsidP="00953750">
      <w:pPr>
        <w:pStyle w:val="NoPaddingFontSize1"/>
      </w:pPr>
    </w:p>
    <w:p w:rsidR="00000000" w:rsidRPr="00953750" w:rsidP="00953750">
      <w:pPr>
        <w:pStyle w:val="AllowPageBreak"/>
      </w:pPr>
    </w:p>
    <w:p w:rsidR="00000000" w:rsidRPr="00953750" w:rsidP="00953750">
      <w:pPr>
        <w:pStyle w:val="Heading1"/>
      </w:pPr>
      <w:bookmarkStart w:id="5" w:name="O_1029839"/>
      <w:bookmarkEnd w:id="5"/>
      <w:r w:rsidRPr="00953750">
        <w:t>Links</w:t>
      </w:r>
    </w:p>
    <w:p w:rsidR="00000000" w:rsidRPr="00953750" w:rsidP="00160BB5">
      <w:pPr>
        <w:pStyle w:val="BodyText"/>
      </w:pPr>
      <w:r w:rsidRPr="0095375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03B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3750" w:rsidP="00953750"/>
    <w:sectPr w:rsidSect="00953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50" w:rsidRPr="00160BB5" w:rsidP="00160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B5" w:rsidP="00953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BB5" w:rsidP="00953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0BB5" w:rsidP="00953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750" w:rsidRPr="00160BB5" w:rsidP="00160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B5" w:rsidRPr="002D2AF8" w:rsidP="00953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PUASAR032 Undertake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60BB5" w:rsidP="00953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C6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A2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E0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750"/>
  </w:style>
  <w:style w:type="character" w:customStyle="1" w:styleId="Heading1Char">
    <w:name w:val="Heading 1 Char"/>
    <w:basedOn w:val="DefaultParagraphFont"/>
    <w:link w:val="Heading1"/>
    <w:rsid w:val="00953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7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750"/>
    <w:rPr>
      <w:b/>
      <w:spacing w:val="0"/>
    </w:rPr>
  </w:style>
  <w:style w:type="paragraph" w:styleId="ListBullet2">
    <w:name w:val="List Bullet 2"/>
    <w:basedOn w:val="List2"/>
    <w:rsid w:val="009537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3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750"/>
    <w:rPr>
      <w:i/>
    </w:rPr>
  </w:style>
  <w:style w:type="paragraph" w:styleId="Caption">
    <w:name w:val="caption"/>
    <w:basedOn w:val="BodyText"/>
    <w:next w:val="Normal"/>
    <w:qFormat/>
    <w:rsid w:val="00953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750"/>
  </w:style>
  <w:style w:type="paragraph" w:styleId="TableofFigures">
    <w:name w:val="table of figures"/>
    <w:basedOn w:val="Normal"/>
    <w:next w:val="Normal"/>
    <w:semiHidden/>
    <w:rsid w:val="00953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750"/>
    <w:rPr>
      <w:rFonts w:ascii="Wingdings" w:hAnsi="Wingdings"/>
    </w:rPr>
  </w:style>
  <w:style w:type="paragraph" w:customStyle="1" w:styleId="TableHeading">
    <w:name w:val="Table Heading"/>
    <w:basedOn w:val="HeadingBase"/>
    <w:rsid w:val="00953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750"/>
    <w:rPr>
      <w:color w:val="0033CC"/>
      <w:u w:val="none"/>
    </w:rPr>
  </w:style>
  <w:style w:type="paragraph" w:customStyle="1" w:styleId="BodyTextRight">
    <w:name w:val="Body Text Right"/>
    <w:basedOn w:val="BodyText"/>
    <w:rsid w:val="00953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750"/>
    <w:rPr>
      <w:sz w:val="32"/>
    </w:rPr>
  </w:style>
  <w:style w:type="paragraph" w:customStyle="1" w:styleId="HeadingProcedure">
    <w:name w:val="Heading Procedure"/>
    <w:basedOn w:val="HeadingBase"/>
    <w:next w:val="Normal"/>
    <w:rsid w:val="00953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750"/>
    <w:pPr>
      <w:spacing w:before="60" w:after="60"/>
    </w:pPr>
  </w:style>
  <w:style w:type="paragraph" w:styleId="ListContinue">
    <w:name w:val="List Continue"/>
    <w:basedOn w:val="List"/>
    <w:rsid w:val="00953750"/>
    <w:pPr>
      <w:ind w:firstLine="0"/>
    </w:pPr>
  </w:style>
  <w:style w:type="paragraph" w:customStyle="1" w:styleId="ListNote">
    <w:name w:val="List Note"/>
    <w:basedOn w:val="List"/>
    <w:rsid w:val="00953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750"/>
    <w:rPr>
      <w:rFonts w:ascii="Courier New" w:hAnsi="Courier New"/>
    </w:rPr>
  </w:style>
  <w:style w:type="paragraph" w:customStyle="1" w:styleId="NoteBullet">
    <w:name w:val="Note Bullet"/>
    <w:basedOn w:val="Note"/>
    <w:rsid w:val="00953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750"/>
    <w:rPr>
      <w:b/>
      <w:smallCaps/>
    </w:rPr>
  </w:style>
  <w:style w:type="paragraph" w:customStyle="1" w:styleId="TableListNumber">
    <w:name w:val="Table List Number"/>
    <w:basedOn w:val="ListNumber"/>
    <w:rsid w:val="00953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750"/>
    <w:pPr>
      <w:numPr>
        <w:numId w:val="9"/>
      </w:numPr>
    </w:pPr>
  </w:style>
  <w:style w:type="paragraph" w:customStyle="1" w:styleId="ListAlpha2">
    <w:name w:val="List Alpha 2"/>
    <w:basedOn w:val="List2"/>
    <w:rsid w:val="00953750"/>
    <w:pPr>
      <w:numPr>
        <w:numId w:val="8"/>
      </w:numPr>
    </w:pPr>
  </w:style>
  <w:style w:type="paragraph" w:styleId="List2">
    <w:name w:val="List 2"/>
    <w:basedOn w:val="BodyText"/>
    <w:rsid w:val="00953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750"/>
    <w:pPr>
      <w:numPr>
        <w:numId w:val="4"/>
      </w:numPr>
    </w:pPr>
  </w:style>
  <w:style w:type="paragraph" w:styleId="ListContinue2">
    <w:name w:val="List Continue 2"/>
    <w:basedOn w:val="List2"/>
    <w:rsid w:val="00953750"/>
    <w:pPr>
      <w:ind w:firstLine="0"/>
    </w:pPr>
  </w:style>
  <w:style w:type="paragraph" w:styleId="ListContinue3">
    <w:name w:val="List Continue 3"/>
    <w:basedOn w:val="List3"/>
    <w:rsid w:val="00953750"/>
    <w:pPr>
      <w:ind w:left="1021" w:firstLine="0"/>
    </w:pPr>
  </w:style>
  <w:style w:type="paragraph" w:styleId="ListContinue4">
    <w:name w:val="List Continue 4"/>
    <w:basedOn w:val="List4"/>
    <w:rsid w:val="00953750"/>
    <w:pPr>
      <w:ind w:firstLine="0"/>
    </w:pPr>
  </w:style>
  <w:style w:type="paragraph" w:styleId="ListContinue5">
    <w:name w:val="List Continue 5"/>
    <w:basedOn w:val="List5"/>
    <w:rsid w:val="00953750"/>
    <w:pPr>
      <w:ind w:firstLine="0"/>
    </w:pPr>
  </w:style>
  <w:style w:type="paragraph" w:styleId="ListNumber3">
    <w:name w:val="List Number 3"/>
    <w:basedOn w:val="List3"/>
    <w:rsid w:val="00953750"/>
    <w:pPr>
      <w:numPr>
        <w:numId w:val="5"/>
      </w:numPr>
    </w:pPr>
  </w:style>
  <w:style w:type="paragraph" w:styleId="ListNumber4">
    <w:name w:val="List Number 4"/>
    <w:basedOn w:val="List4"/>
    <w:rsid w:val="00953750"/>
    <w:pPr>
      <w:numPr>
        <w:numId w:val="6"/>
      </w:numPr>
    </w:pPr>
  </w:style>
  <w:style w:type="paragraph" w:styleId="ListNumber5">
    <w:name w:val="List Number 5"/>
    <w:basedOn w:val="List5"/>
    <w:rsid w:val="00953750"/>
    <w:pPr>
      <w:numPr>
        <w:numId w:val="7"/>
      </w:numPr>
    </w:pPr>
  </w:style>
  <w:style w:type="paragraph" w:styleId="BlockText">
    <w:name w:val="Block Text"/>
    <w:basedOn w:val="Normal"/>
    <w:rsid w:val="00953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750"/>
    <w:rPr>
      <w:sz w:val="16"/>
      <w:vertAlign w:val="superscript"/>
    </w:rPr>
  </w:style>
  <w:style w:type="character" w:customStyle="1" w:styleId="Symbols">
    <w:name w:val="Symbols"/>
    <w:basedOn w:val="DefaultParagraphFont"/>
    <w:rsid w:val="00953750"/>
    <w:rPr>
      <w:rFonts w:ascii="Symbol" w:hAnsi="Symbol"/>
    </w:rPr>
  </w:style>
  <w:style w:type="character" w:customStyle="1" w:styleId="MenuOptions">
    <w:name w:val="Menu Options"/>
    <w:basedOn w:val="DefaultParagraphFont"/>
    <w:rsid w:val="00953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750"/>
    <w:rPr>
      <w:b/>
    </w:rPr>
  </w:style>
  <w:style w:type="character" w:customStyle="1" w:styleId="Underlined">
    <w:name w:val="Underlined"/>
    <w:basedOn w:val="DefaultParagraphFont"/>
    <w:rsid w:val="00953750"/>
    <w:rPr>
      <w:u w:val="single"/>
    </w:rPr>
  </w:style>
  <w:style w:type="paragraph" w:customStyle="1" w:styleId="TableBodyTextRight">
    <w:name w:val="Table Body Text Right"/>
    <w:basedOn w:val="TableBodyText"/>
    <w:rsid w:val="00953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750"/>
    <w:rPr>
      <w:sz w:val="18"/>
    </w:rPr>
  </w:style>
  <w:style w:type="paragraph" w:customStyle="1" w:styleId="BodySmallRight">
    <w:name w:val="Body Small Right"/>
    <w:basedOn w:val="BodyTextRight"/>
    <w:rsid w:val="00953750"/>
    <w:rPr>
      <w:sz w:val="18"/>
      <w:szCs w:val="18"/>
    </w:rPr>
  </w:style>
  <w:style w:type="paragraph" w:customStyle="1" w:styleId="MarginEdition">
    <w:name w:val="Margin Edition"/>
    <w:basedOn w:val="MarginNote"/>
    <w:rsid w:val="00953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750"/>
    <w:rPr>
      <w:sz w:val="2"/>
      <w:szCs w:val="2"/>
    </w:rPr>
  </w:style>
  <w:style w:type="character" w:customStyle="1" w:styleId="Small">
    <w:name w:val="Small"/>
    <w:basedOn w:val="DefaultParagraphFont"/>
    <w:rsid w:val="00953750"/>
    <w:rPr>
      <w:sz w:val="16"/>
    </w:rPr>
  </w:style>
  <w:style w:type="paragraph" w:customStyle="1" w:styleId="WideTable">
    <w:name w:val="Wide Table"/>
    <w:basedOn w:val="Normal"/>
    <w:rsid w:val="00953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750"/>
  </w:style>
  <w:style w:type="paragraph" w:styleId="Quote">
    <w:name w:val="Quote"/>
    <w:basedOn w:val="Heading1"/>
    <w:link w:val="QuoteChar"/>
    <w:qFormat/>
    <w:rsid w:val="00953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750"/>
    <w:pPr>
      <w:pageBreakBefore/>
    </w:pPr>
  </w:style>
  <w:style w:type="paragraph" w:customStyle="1" w:styleId="Border">
    <w:name w:val="Border"/>
    <w:basedOn w:val="Normal"/>
    <w:qFormat/>
    <w:rsid w:val="00953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750"/>
    <w:rPr>
      <w:u w:val="single"/>
    </w:rPr>
  </w:style>
  <w:style w:type="character" w:customStyle="1" w:styleId="BoldandItalics">
    <w:name w:val="Bold and Italics"/>
    <w:qFormat/>
    <w:rsid w:val="00953750"/>
    <w:rPr>
      <w:b/>
      <w:i/>
      <w:u w:val="none"/>
    </w:rPr>
  </w:style>
  <w:style w:type="paragraph" w:styleId="BalloonText">
    <w:name w:val="Balloon Text"/>
    <w:basedOn w:val="Normal"/>
    <w:link w:val="BalloonTextChar"/>
    <w:rsid w:val="00953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750"/>
    <w:pPr>
      <w:spacing w:before="0" w:after="0"/>
    </w:pPr>
  </w:style>
  <w:style w:type="paragraph" w:customStyle="1" w:styleId="BodyTextBold">
    <w:name w:val="Body Text Bold"/>
    <w:basedOn w:val="BodyText"/>
    <w:qFormat/>
    <w:rsid w:val="00953750"/>
    <w:rPr>
      <w:b/>
    </w:rPr>
  </w:style>
  <w:style w:type="character" w:styleId="Hyperlink">
    <w:name w:val="Hyperlink"/>
    <w:basedOn w:val="DefaultParagraphFont"/>
    <w:uiPriority w:val="99"/>
    <w:unhideWhenUsed/>
    <w:rsid w:val="00160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5110</Characters>
  <Application>Microsoft Office Word</Application>
  <DocSecurity>0</DocSecurity>
  <Lines>108</Lines>
  <Paragraphs>75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PUASAR032 Undertake vertical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2022-12-16T01:10:00Z</dcterms:created>
  <dcterms:modified xsi:type="dcterms:W3CDTF">2022-12-16T01:10:00Z</dcterms:modified>
</cp:coreProperties>
</file>