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92A" w:rsidP="00301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PUASAR019 Train canines to work in a USAR environment</w:t>
      </w:r>
      <w:r>
        <w:fldChar w:fldCharType="end"/>
      </w:r>
    </w:p>
    <w:p w:rsidR="0030192A" w:rsidP="0030192A">
      <w:pPr>
        <w:pStyle w:val="Version"/>
        <w:sectPr w:rsidSect="00E91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2FF" w:rsidP="00E912FF">
      <w:pPr>
        <w:pStyle w:val="SuperHeading"/>
      </w:pPr>
      <w:r w:rsidRPr="00E912FF">
        <w:t>PUASAR019 Train canines to work in a USAR environment</w:t>
      </w:r>
    </w:p>
    <w:p w:rsidR="00000000" w:rsidRPr="00E912FF" w:rsidP="00E912FF">
      <w:pPr>
        <w:pStyle w:val="Heading1"/>
      </w:pPr>
      <w:bookmarkStart w:id="1" w:name="O_1032289"/>
      <w:bookmarkEnd w:id="1"/>
      <w:r w:rsidRPr="00E912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Release 1.</w:t>
            </w:r>
            <w:r w:rsidRPr="00E912FF">
              <w:t xml:space="preserve"> This is the first release of this unit of competency in the Public Safety Training Package.</w:t>
            </w:r>
          </w:p>
        </w:tc>
      </w:tr>
    </w:tbl>
    <w:p w:rsidR="0030192A" w:rsidP="00E912FF">
      <w:pPr>
        <w:pStyle w:val="NoPaddingFontSize1"/>
      </w:pPr>
    </w:p>
    <w:p w:rsidR="0030192A" w:rsidP="00E912FF">
      <w:pPr>
        <w:pStyle w:val="NoPaddingFontSize1"/>
      </w:pPr>
    </w:p>
    <w:p w:rsidR="00000000" w:rsidRPr="00E912FF" w:rsidP="00E912FF">
      <w:pPr>
        <w:pStyle w:val="Heading1"/>
      </w:pPr>
      <w:bookmarkStart w:id="2" w:name="O_1032290"/>
      <w:bookmarkEnd w:id="2"/>
      <w:r w:rsidRPr="00E912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This unit of competency involves the skills and knowledge required to acclimat</w:t>
            </w:r>
            <w:r w:rsidRPr="00E912FF">
              <w:t>ise canines to work within an Urban Search and Rescue (USAR) environment, develop a canine</w:t>
            </w:r>
            <w:r>
              <w:t>’</w:t>
            </w:r>
            <w:r w:rsidRPr="00E912FF">
              <w:t>s ability to detect live human scent and to indicate live human scent with alert behaviours. It also includes managing training assistants in a simulated USAR enviro</w:t>
            </w:r>
            <w:r w:rsidRPr="00E912FF">
              <w:t>nment for the purposes of training canines.</w:t>
            </w:r>
          </w:p>
          <w:p w:rsidR="00000000" w:rsidRPr="00E912FF" w:rsidP="00E912FF">
            <w:pPr>
              <w:pStyle w:val="BodyText"/>
            </w:pPr>
            <w:r w:rsidRPr="00E912FF">
              <w:t>The unit is applicable to canine search specialists responsible for developing a search canine to be part of a USAR canine search team.</w:t>
            </w:r>
          </w:p>
          <w:p w:rsidR="00000000" w:rsidRPr="00E912FF" w:rsidP="00E912FF">
            <w:pPr>
              <w:pStyle w:val="BodyText"/>
            </w:pPr>
            <w:r w:rsidRPr="00E912FF">
              <w:t>No licensing, legislative or certification requirements apply to this unit a</w:t>
            </w:r>
            <w:r w:rsidRPr="00E912FF">
              <w:t>t the time of publication.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3" w:name="O_1032291"/>
      <w:bookmarkEnd w:id="3"/>
      <w:r w:rsidRPr="00E912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Not applicable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4" w:name="O_1032292"/>
      <w:bookmarkEnd w:id="4"/>
      <w:r w:rsidRPr="00E912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Search and Rescue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5" w:name="O_1032293"/>
      <w:bookmarkEnd w:id="5"/>
      <w:r w:rsidRPr="00E912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Not applicable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6" w:name="O_1032294"/>
      <w:bookmarkEnd w:id="6"/>
      <w:r w:rsidRPr="00E912F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PERFORMANCE CRITERIA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Performance criteria describe the performance needed to demonstrate achievement of the element.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Work in a USAR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Risk assessment of Urban Search and Rescue (USAR) environment is undertaken, in accordance with organisational procedures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Personal protective clothing and equipment appropriate to the USAR environment is selected and worn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Principles and organisational procedures for working safely in a USAR environment are implemented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Introduce canines to a USAR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An incremental approach is followed to introduce canines to a USAR environment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Problems that may develop</w:t>
            </w:r>
            <w:r w:rsidRPr="00E912FF">
              <w:t xml:space="preserve"> with canines being introduced to a USAR environment are identified and solved within area of responsibility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Problems outside area of responsibility are referred to appropriate personnel for action and recommendations are made, as required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Prepar</w:t>
            </w:r>
            <w:r w:rsidRPr="00E912FF">
              <w:rPr>
                <w:rStyle w:val="SpecialBold"/>
              </w:rPr>
              <w:t>e canines for detection of live human scent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Scent factors that limit the capability of canines to function efficiently are identified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Canine behaviour and responses are interpreted</w:t>
            </w:r>
            <w:r w:rsidRPr="00E912FF">
              <w:t>, and appropriate action is taken, in accordance with organisational procedures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Regular interaction with canine is undertaken to maintain an enthusiastic, effective and appropriate level of work and behaviour at search locations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Canine is deployed to detect live human scent in a range of areas and situations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Develop alert behaviour in canines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Training tools and techniques are used to shape the desired bark alert behaviour in canine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Problems encountered in bark alert training are diagnosed and solved, in accordance with organisational procedures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Train canine using appropriate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Humane ways of training are used that reflect positive reinforcement techniques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Canine p</w:t>
            </w:r>
            <w:r w:rsidRPr="00E912FF">
              <w:t>sychology and drives are recognised and applied when training canine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Appropriate degree of correction is used to discourage unwanted canine behaviour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 xml:space="preserve">Canine involved in training is handled and controlled in </w:t>
            </w:r>
            <w:r w:rsidRPr="00E912FF">
              <w:t>a way that maintains performance and safety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Manage training assistants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Training assistant is selected for the training exercise to be performed in a simulated USAR environment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 xml:space="preserve">Training </w:t>
            </w:r>
            <w:r w:rsidRPr="00E912FF">
              <w:t>assistant is briefed on the expected outcomes of the exercise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Job safety analysis is provided to training assistant prior to commencement of training exercise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Safety and welfare of training assistant is maintained throughout the training ex</w:t>
            </w:r>
            <w:r w:rsidRPr="00E912FF">
              <w:t>ercise</w:t>
            </w:r>
          </w:p>
        </w:tc>
      </w:tr>
      <w:tr w:rsidTr="00E912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Problems encountered with the training assistant are diagnosed and resolved, or referred to relevant personnel, in accordance with organisational procedures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7" w:name="O_1032295"/>
      <w:bookmarkEnd w:id="7"/>
      <w:r w:rsidRPr="00E912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Foundation skills essential to performance are</w:t>
            </w:r>
            <w:r w:rsidRPr="00E912FF">
              <w:t xml:space="preserve"> explicit in the performance criteria of this unit of competency.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8" w:name="O_1032296"/>
      <w:bookmarkEnd w:id="8"/>
      <w:r w:rsidRPr="00E912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Range is restricted to essential operating conditions and any other variables essential to the work environment.</w:t>
            </w:r>
          </w:p>
          <w:p w:rsidR="00000000" w:rsidRPr="00E912FF" w:rsidP="00E912FF">
            <w:pPr>
              <w:pStyle w:val="BodyText"/>
            </w:pPr>
            <w:r w:rsidRPr="00E912FF">
              <w:t>Non-essential conditions may be found in the Companion Volume Implementation Guide.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9" w:name="O_1032297"/>
      <w:bookmarkEnd w:id="9"/>
      <w:r w:rsidRPr="00E912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This unit replaces and is equivalent to PUASAR019A Train canines to work in a USAR environment.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10" w:name="O_1032304"/>
      <w:bookmarkEnd w:id="10"/>
      <w:r w:rsidRPr="00E912FF">
        <w:t>Links</w:t>
      </w:r>
    </w:p>
    <w:p w:rsidR="00000000" w:rsidRPr="00E912FF" w:rsidP="0030192A">
      <w:pPr>
        <w:pStyle w:val="BodyText"/>
      </w:pPr>
      <w:r w:rsidRPr="00E912FF">
        <w:t>PUA</w:t>
      </w:r>
      <w:r w:rsidRPr="00E912FF">
        <w:t xml:space="preserve">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14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12FF" w:rsidP="0030192A">
      <w:pPr>
        <w:pStyle w:val="BodyText"/>
        <w:sectPr w:rsidSect="00E912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2FF" w:rsidP="00E912FF">
      <w:pPr>
        <w:pStyle w:val="SuperHeading"/>
      </w:pPr>
      <w:r w:rsidRPr="00E912FF">
        <w:t xml:space="preserve">Assessment </w:t>
      </w:r>
      <w:r w:rsidRPr="00E912FF">
        <w:t>Requirements for PUASAR019 Train canines to work in a USAR environment</w:t>
      </w:r>
    </w:p>
    <w:p w:rsidR="00000000" w:rsidRPr="00E912FF" w:rsidP="00E912FF">
      <w:pPr>
        <w:pStyle w:val="Heading1"/>
      </w:pPr>
      <w:bookmarkStart w:id="11" w:name="O_1032299"/>
      <w:bookmarkEnd w:id="11"/>
      <w:r w:rsidRPr="00E912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rPr>
                <w:rStyle w:val="SpecialBold"/>
              </w:rPr>
              <w:t>Release 1.</w:t>
            </w:r>
            <w:r w:rsidRPr="00E912FF">
              <w:t xml:space="preserve"> This is the first release of this unit of competency in the Public Safety Training Package.</w:t>
            </w:r>
          </w:p>
        </w:tc>
      </w:tr>
    </w:tbl>
    <w:p w:rsidR="0030192A" w:rsidP="00E912FF">
      <w:pPr>
        <w:pStyle w:val="NoPaddingFontSize1"/>
      </w:pPr>
    </w:p>
    <w:p w:rsidR="0030192A" w:rsidP="00E912FF">
      <w:pPr>
        <w:pStyle w:val="NoPaddingFontSize1"/>
      </w:pPr>
    </w:p>
    <w:p w:rsidR="00000000" w:rsidRPr="00E912FF" w:rsidP="00E912FF">
      <w:pPr>
        <w:pStyle w:val="Heading1"/>
      </w:pPr>
      <w:bookmarkStart w:id="12" w:name="O_1032300"/>
      <w:bookmarkEnd w:id="12"/>
      <w:r w:rsidRPr="00E912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ListBullet"/>
            </w:pPr>
            <w:r w:rsidRPr="00E912FF">
              <w:t xml:space="preserve">applying Work, Health and Safety (WHS)/Occupational Health and </w:t>
            </w:r>
            <w:r w:rsidRPr="00E912FF">
              <w:t>Safety (OHS) requirements</w:t>
            </w:r>
          </w:p>
          <w:p w:rsidR="00000000" w:rsidRPr="00E912FF" w:rsidP="00E912FF">
            <w:pPr>
              <w:pStyle w:val="ListBullet"/>
            </w:pPr>
            <w:r w:rsidRPr="00E912FF">
              <w:t>conducting briefings</w:t>
            </w:r>
          </w:p>
          <w:p w:rsidR="00000000" w:rsidRPr="00E912FF" w:rsidP="00E912FF">
            <w:pPr>
              <w:pStyle w:val="ListBullet"/>
            </w:pPr>
            <w:r w:rsidRPr="00E912FF">
              <w:t>conducting safety analysis</w:t>
            </w:r>
          </w:p>
          <w:p w:rsidR="00000000" w:rsidRPr="00E912FF" w:rsidP="00E912FF">
            <w:pPr>
              <w:pStyle w:val="ListBullet"/>
            </w:pPr>
            <w:r w:rsidRPr="00E912FF">
              <w:t>controlling a search canine, off lead</w:t>
            </w:r>
          </w:p>
          <w:p w:rsidR="00000000" w:rsidRPr="00E912FF" w:rsidP="00E912FF">
            <w:pPr>
              <w:pStyle w:val="ListBullet"/>
            </w:pPr>
            <w:r w:rsidRPr="00E912FF">
              <w:t>developing alert behaviour in canines</w:t>
            </w:r>
          </w:p>
          <w:p w:rsidR="00000000" w:rsidRPr="00E912FF" w:rsidP="00E912FF">
            <w:pPr>
              <w:pStyle w:val="ListBullet"/>
            </w:pPr>
            <w:r w:rsidRPr="00E912FF">
              <w:t xml:space="preserve">ensuring safety and welfare of canines and personnel </w:t>
            </w:r>
          </w:p>
          <w:p w:rsidR="00000000" w:rsidRPr="00E912FF" w:rsidP="00E912FF">
            <w:pPr>
              <w:pStyle w:val="ListBullet"/>
            </w:pPr>
            <w:r w:rsidRPr="00E912FF">
              <w:t>following organisational policies and procedures</w:t>
            </w:r>
          </w:p>
          <w:p w:rsidR="00000000" w:rsidRPr="00E912FF" w:rsidP="00E912FF">
            <w:pPr>
              <w:pStyle w:val="ListBullet"/>
            </w:pPr>
            <w:r w:rsidRPr="00E912FF">
              <w:t>ide</w:t>
            </w:r>
            <w:r w:rsidRPr="00E912FF">
              <w:t>ntifying safety risks</w:t>
            </w:r>
          </w:p>
          <w:p w:rsidR="00000000" w:rsidRPr="00E912FF" w:rsidP="00E912FF">
            <w:pPr>
              <w:pStyle w:val="ListBullet"/>
            </w:pPr>
            <w:r w:rsidRPr="00E912FF">
              <w:t>interpreting reactions given by a search canine</w:t>
            </w:r>
          </w:p>
          <w:p w:rsidR="00000000" w:rsidRPr="00E912FF" w:rsidP="00E912FF">
            <w:pPr>
              <w:pStyle w:val="ListBullet"/>
            </w:pPr>
            <w:r w:rsidRPr="00E912FF">
              <w:t>introducing canines to an Urban Search and Rescue (USAR) environment using an incremental approach</w:t>
            </w:r>
          </w:p>
          <w:p w:rsidR="00000000" w:rsidRPr="00E912FF" w:rsidP="00E912FF">
            <w:pPr>
              <w:pStyle w:val="ListBullet"/>
            </w:pPr>
            <w:r w:rsidRPr="00E912FF">
              <w:t>managing training assistants</w:t>
            </w:r>
          </w:p>
          <w:p w:rsidR="00000000" w:rsidRPr="00E912FF" w:rsidP="00E912FF">
            <w:pPr>
              <w:pStyle w:val="ListBullet"/>
            </w:pPr>
            <w:r w:rsidRPr="00E912FF">
              <w:t>preparing canines for detection of live human scent</w:t>
            </w:r>
          </w:p>
          <w:p w:rsidR="00000000" w:rsidRPr="00E912FF" w:rsidP="00E912FF">
            <w:pPr>
              <w:pStyle w:val="ListBullet"/>
            </w:pPr>
            <w:r w:rsidRPr="00E912FF">
              <w:t>solving canine problems including safety risks</w:t>
            </w:r>
          </w:p>
          <w:p w:rsidR="00000000" w:rsidRPr="00E912FF" w:rsidP="00E912FF">
            <w:pPr>
              <w:pStyle w:val="ListBullet"/>
            </w:pPr>
            <w:r w:rsidRPr="00E912FF">
              <w:t>training canines using appropriate methods and tools including correction procedures</w:t>
            </w:r>
          </w:p>
          <w:p w:rsidR="00000000" w:rsidRPr="00E912FF" w:rsidP="00E912FF">
            <w:pPr>
              <w:pStyle w:val="ListBullet"/>
            </w:pPr>
            <w:r w:rsidRPr="00E912FF">
              <w:t xml:space="preserve">using personal protective clothing and equipment </w:t>
            </w:r>
          </w:p>
          <w:p w:rsidR="00000000" w:rsidRPr="00E912FF" w:rsidP="00E912FF">
            <w:pPr>
              <w:pStyle w:val="ListBullet"/>
            </w:pPr>
            <w:r w:rsidRPr="00E912FF">
              <w:t>working as part of a USAR team including using communication techniques</w:t>
            </w:r>
          </w:p>
          <w:p w:rsidR="00000000" w:rsidRPr="00E912FF" w:rsidP="00E912FF">
            <w:pPr>
              <w:pStyle w:val="ListBullet"/>
            </w:pPr>
            <w:r w:rsidRPr="00E912FF">
              <w:t>wo</w:t>
            </w:r>
            <w:r w:rsidRPr="00E912FF">
              <w:t>rking safely in a USAR environment with search canines at disasters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13" w:name="O_1032301"/>
      <w:bookmarkEnd w:id="13"/>
      <w:r w:rsidRPr="00E912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2FF">
            <w:pPr>
              <w:pStyle w:val="BodyText"/>
              <w:rPr>
                <w:lang w:val="en-NZ"/>
              </w:rPr>
            </w:pPr>
            <w:r w:rsidRPr="00E912FF">
              <w:t>Evidence required to demonstrate competence in this unit must be relevant to and satisfy all the requirements of the elements and performance criter</w:t>
            </w:r>
            <w:r w:rsidRPr="00E912FF">
              <w:t>ia and includes knowledge of</w:t>
            </w:r>
          </w:p>
        </w:tc>
      </w:tr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ListBullet"/>
            </w:pPr>
            <w:r w:rsidRPr="00E912FF">
              <w:t>canine psychology including behaviour and responses, bark alert behaviour and degree of correction</w:t>
            </w:r>
          </w:p>
          <w:p w:rsidR="00000000" w:rsidRPr="00E912FF" w:rsidP="00E912FF">
            <w:pPr>
              <w:pStyle w:val="ListBullet"/>
            </w:pPr>
            <w:r w:rsidRPr="00E912FF">
              <w:t>canine search principles, methods and techniques</w:t>
            </w:r>
          </w:p>
          <w:p w:rsidR="00000000" w:rsidRPr="00E912FF" w:rsidP="00E912FF">
            <w:pPr>
              <w:pStyle w:val="ListBullet"/>
            </w:pPr>
            <w:r w:rsidRPr="00E912FF">
              <w:t>communication techniques and briefing protocols</w:t>
            </w:r>
          </w:p>
          <w:p w:rsidR="00000000" w:rsidRPr="00E912FF" w:rsidP="00E912FF">
            <w:pPr>
              <w:pStyle w:val="ListBullet"/>
            </w:pPr>
            <w:r w:rsidRPr="00E912FF">
              <w:t>how physical conditions and hazards will affect training strategies</w:t>
            </w:r>
          </w:p>
          <w:p w:rsidR="00000000" w:rsidRPr="00E912FF" w:rsidP="00E912FF">
            <w:pPr>
              <w:pStyle w:val="ListBullet"/>
            </w:pPr>
            <w:r w:rsidRPr="00E912FF">
              <w:t>how to introduce canines to disaster sites and the importance of exposing them to varied disaster scenarios including incremental approach in introducing canines to a USAR environment</w:t>
            </w:r>
          </w:p>
          <w:p w:rsidR="00000000" w:rsidRPr="00E912FF" w:rsidP="00E912FF">
            <w:pPr>
              <w:pStyle w:val="ListBullet"/>
            </w:pPr>
            <w:r w:rsidRPr="00E912FF">
              <w:t>orga</w:t>
            </w:r>
            <w:r w:rsidRPr="00E912FF">
              <w:t>nisational documentation, policies and procedures</w:t>
            </w:r>
          </w:p>
          <w:p w:rsidR="00000000" w:rsidRPr="00E912FF" w:rsidP="00E912FF">
            <w:pPr>
              <w:pStyle w:val="ListBullet"/>
            </w:pPr>
            <w:r w:rsidRPr="00E912FF">
              <w:t xml:space="preserve">principles and procedures for working safely in a USAR environment </w:t>
            </w:r>
          </w:p>
          <w:p w:rsidR="00000000" w:rsidRPr="00E912FF" w:rsidP="00E912FF">
            <w:pPr>
              <w:pStyle w:val="ListBullet"/>
            </w:pPr>
            <w:r w:rsidRPr="00E912FF">
              <w:t>risks associated with disaster sites</w:t>
            </w:r>
          </w:p>
          <w:p w:rsidR="00000000" w:rsidRPr="00E912FF" w:rsidP="00E912FF">
            <w:pPr>
              <w:pStyle w:val="ListBullet"/>
            </w:pPr>
            <w:r w:rsidRPr="00E912FF">
              <w:t>safe work practices at disaster sites</w:t>
            </w:r>
          </w:p>
          <w:p w:rsidR="00000000" w:rsidRPr="00E912FF" w:rsidP="00E912FF">
            <w:pPr>
              <w:pStyle w:val="ListBullet"/>
            </w:pPr>
            <w:r w:rsidRPr="00E912FF">
              <w:t xml:space="preserve">scent theory including factors affecting the location of human </w:t>
            </w:r>
            <w:r w:rsidRPr="00E912FF">
              <w:t>scent including differences in surfaces, pollution and environmental factors, factors affecting scenting ability of search canines, scent movement in a disaster site and how scent movement will affect search strategy</w:t>
            </w:r>
          </w:p>
          <w:p w:rsidR="00000000" w:rsidRPr="00E912FF" w:rsidP="00E912FF">
            <w:pPr>
              <w:pStyle w:val="ListBullet"/>
            </w:pPr>
            <w:r w:rsidRPr="00E912FF">
              <w:t>selection and use of personal protectiv</w:t>
            </w:r>
            <w:r w:rsidRPr="00E912FF">
              <w:t>e clothing and equipment</w:t>
            </w:r>
          </w:p>
          <w:p w:rsidR="00000000" w:rsidRPr="00E912FF" w:rsidP="00E912FF">
            <w:pPr>
              <w:pStyle w:val="ListBullet"/>
            </w:pPr>
            <w:r w:rsidRPr="00E912FF">
              <w:t>state, territory and Commonwealth government canine welfare legislation</w:t>
            </w:r>
          </w:p>
          <w:p w:rsidR="00000000" w:rsidRPr="00E912FF" w:rsidP="00E912FF">
            <w:pPr>
              <w:pStyle w:val="ListBullet"/>
            </w:pPr>
            <w:r w:rsidRPr="00E912FF">
              <w:t>training assistant characteristics</w:t>
            </w:r>
          </w:p>
          <w:p w:rsidR="00000000" w:rsidRPr="00E912FF" w:rsidP="00E912FF">
            <w:pPr>
              <w:pStyle w:val="ListBullet"/>
            </w:pPr>
            <w:r w:rsidRPr="00E912FF">
              <w:t xml:space="preserve">training tools and techniques appropriate to alert behaviour </w:t>
            </w:r>
          </w:p>
          <w:p w:rsidR="00000000" w:rsidRPr="00E912FF" w:rsidP="00E912FF">
            <w:pPr>
              <w:pStyle w:val="ListBullet"/>
            </w:pPr>
            <w:r w:rsidRPr="00E912FF">
              <w:t>Work, Health and Safety (WHS)/Occupational Health and Safety (OHS) requirements including safety and welfare, safety assessments and risk mitigation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14" w:name="O_1032302"/>
      <w:bookmarkEnd w:id="14"/>
      <w:r w:rsidRPr="00E912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2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2FF" w:rsidP="00E912FF">
            <w:pPr>
              <w:pStyle w:val="BodyText"/>
            </w:pPr>
            <w:r w:rsidRPr="00E912FF">
              <w:t>As a minimum, assessors must satisfy applicable regulatory requi</w:t>
            </w:r>
            <w:r w:rsidRPr="00E912FF">
              <w:t xml:space="preserve">rements, which include requirements in the Standards for Registered Training Organisations current at the time of assessment. </w:t>
            </w:r>
          </w:p>
          <w:p w:rsidR="00000000" w:rsidRPr="00E912FF" w:rsidP="00E912FF">
            <w:pPr>
              <w:pStyle w:val="BodyText"/>
            </w:pPr>
            <w:r w:rsidRPr="00E912FF">
              <w:t>As a minimum, assessment must satisfy applicable regulatory requirements, which include requirements in the Standards for Registe</w:t>
            </w:r>
            <w:r w:rsidRPr="00E912FF">
              <w:t>red Training Organisations current at the time of assessment.</w:t>
            </w:r>
          </w:p>
          <w:p w:rsidR="00000000" w:rsidRPr="00E912FF" w:rsidP="00E912FF">
            <w:pPr>
              <w:pStyle w:val="BodyText"/>
            </w:pPr>
            <w:r w:rsidRPr="00E912FF">
              <w:t>Assessment must occur in workplace operational situations where it is appropriate to do so; where this is not appropriate, assessment must occur in simulated workplace operational situations tha</w:t>
            </w:r>
            <w:r w:rsidRPr="00E912FF">
              <w:t>t replicate workplace conditions.</w:t>
            </w:r>
          </w:p>
          <w:p w:rsidR="00000000" w:rsidRPr="00E912FF" w:rsidP="00E912FF">
            <w:pPr>
              <w:pStyle w:val="BodyText"/>
            </w:pPr>
            <w:r w:rsidRPr="00E912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12FF" w:rsidP="00E912FF">
            <w:pPr>
              <w:pStyle w:val="BodyText"/>
            </w:pPr>
            <w:r w:rsidRPr="00E912FF">
              <w:t>Resources for assessment must include access to</w:t>
            </w:r>
          </w:p>
          <w:p w:rsidR="00000000" w:rsidRPr="00E912FF" w:rsidP="00E912FF">
            <w:pPr>
              <w:pStyle w:val="ListBullet"/>
            </w:pPr>
            <w:r w:rsidRPr="00E912FF">
              <w:t>a ran</w:t>
            </w:r>
            <w:r w:rsidRPr="00E912FF">
              <w:t>ge of relevant exercises, case studies and/or simulations</w:t>
            </w:r>
          </w:p>
          <w:p w:rsidR="00000000" w:rsidRPr="00E912FF" w:rsidP="00E912FF">
            <w:pPr>
              <w:pStyle w:val="ListBullet"/>
            </w:pPr>
            <w:r w:rsidRPr="00E912FF">
              <w:t>relevant and appropriate materials, equipment, tools and personal protective clothing and equipment currently used in industry including</w:t>
            </w:r>
          </w:p>
          <w:p w:rsidR="00000000" w:rsidRPr="00E912FF" w:rsidP="00E912FF">
            <w:pPr>
              <w:pStyle w:val="ListBullet2"/>
            </w:pPr>
            <w:r w:rsidRPr="00E912FF">
              <w:t>canines training to work in a USAR environment</w:t>
            </w:r>
          </w:p>
          <w:p w:rsidR="00000000" w:rsidRPr="00E912FF" w:rsidP="00E912FF">
            <w:pPr>
              <w:pStyle w:val="ListBullet2"/>
            </w:pPr>
            <w:r w:rsidRPr="00E912FF">
              <w:t>legislation, policy, procedures and guidelines relating to the health and welfare of canines</w:t>
            </w:r>
          </w:p>
          <w:p w:rsidR="00000000" w:rsidRPr="00E912FF" w:rsidP="00E912FF">
            <w:pPr>
              <w:pStyle w:val="ListBullet2"/>
            </w:pPr>
            <w:r w:rsidRPr="00E912FF">
              <w:t xml:space="preserve">training assistants  </w:t>
            </w:r>
          </w:p>
          <w:p w:rsidR="00000000" w:rsidRPr="00E912FF" w:rsidP="00E912FF">
            <w:pPr>
              <w:pStyle w:val="ListBullet"/>
            </w:pPr>
            <w:r w:rsidRPr="00E912FF">
              <w:t>applicable documentation including organisational procedures, industry standards, equipment specifications, regulations, codes of practice a</w:t>
            </w:r>
            <w:r w:rsidRPr="00E912FF">
              <w:t>nd operations manuals.</w:t>
            </w:r>
          </w:p>
        </w:tc>
      </w:tr>
    </w:tbl>
    <w:p w:rsidR="00000000" w:rsidRPr="00E912FF" w:rsidP="00E912FF">
      <w:pPr>
        <w:pStyle w:val="NoPaddingFontSize1"/>
      </w:pPr>
    </w:p>
    <w:p w:rsidR="00000000" w:rsidRPr="00E912FF" w:rsidP="00E912FF">
      <w:pPr>
        <w:pStyle w:val="AllowPageBreak"/>
      </w:pPr>
    </w:p>
    <w:p w:rsidR="00000000" w:rsidRPr="00E912FF" w:rsidP="00E912FF">
      <w:pPr>
        <w:pStyle w:val="Heading1"/>
      </w:pPr>
      <w:bookmarkStart w:id="15" w:name="O_1032305"/>
      <w:bookmarkEnd w:id="15"/>
      <w:r w:rsidRPr="00E912FF">
        <w:t>Links</w:t>
      </w:r>
    </w:p>
    <w:p w:rsidR="00000000" w:rsidRPr="00E912FF" w:rsidP="0030192A">
      <w:pPr>
        <w:pStyle w:val="BodyText"/>
      </w:pPr>
      <w:r w:rsidRPr="00E912F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145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12FF" w:rsidP="00E912FF"/>
    <w:sectPr w:rsidSect="00E912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 w:rsidRPr="0030192A" w:rsidP="00301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2A" w:rsidP="00E91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92A" w:rsidP="00E91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0192A" w:rsidP="00E912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 w:rsidP="00E91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192A">
      <w:t>Approved</w:t>
    </w:r>
    <w:r w:rsidR="003019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19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192A">
      <w:rPr>
        <w:noProof/>
      </w:rPr>
      <w:t>4</w:t>
    </w:r>
    <w:r>
      <w:rPr>
        <w:noProof/>
      </w:rPr>
      <w:fldChar w:fldCharType="end"/>
    </w:r>
  </w:p>
  <w:p w:rsidR="00E912FF" w:rsidP="00E91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19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192A">
      <w:t>Public Skills Australia</w:t>
    </w:r>
    <w:r w:rsidR="0030192A">
      <w:fldChar w:fldCharType="end"/>
    </w:r>
  </w:p>
  <w:p w:rsidR="00E912FF" w:rsidP="00E912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2FF" w:rsidRPr="0030192A" w:rsidP="00301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2A" w:rsidRPr="002D2AF8" w:rsidP="00E91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PUASAR019 Train canines to work in a USAR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192A" w:rsidP="00E912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FF" w:rsidRPr="002D2AF8" w:rsidP="00E91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192A">
      <w:t>PUASAR019 Train canines to work in a USAR environment</w:t>
    </w:r>
    <w:r w:rsidR="003019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192A">
      <w:rPr>
        <w:noProof/>
      </w:rPr>
      <w:t>2 March 2025</w:t>
    </w:r>
    <w:r>
      <w:fldChar w:fldCharType="end"/>
    </w:r>
  </w:p>
  <w:p w:rsidR="00E912FF" w:rsidP="00E91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2EF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4F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AA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2FF"/>
  </w:style>
  <w:style w:type="character" w:customStyle="1" w:styleId="Heading1Char">
    <w:name w:val="Heading 1 Char"/>
    <w:basedOn w:val="DefaultParagraphFont"/>
    <w:link w:val="Heading1"/>
    <w:rsid w:val="00E91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2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2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2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2FF"/>
    <w:rPr>
      <w:b/>
      <w:spacing w:val="0"/>
    </w:rPr>
  </w:style>
  <w:style w:type="paragraph" w:styleId="ListBullet2">
    <w:name w:val="List Bullet 2"/>
    <w:basedOn w:val="List2"/>
    <w:rsid w:val="00E912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2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1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2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2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2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2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2FF"/>
    <w:rPr>
      <w:i/>
    </w:rPr>
  </w:style>
  <w:style w:type="paragraph" w:styleId="Caption">
    <w:name w:val="caption"/>
    <w:basedOn w:val="BodyText"/>
    <w:next w:val="Normal"/>
    <w:qFormat/>
    <w:rsid w:val="00E91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2FF"/>
  </w:style>
  <w:style w:type="paragraph" w:styleId="TableofFigures">
    <w:name w:val="table of figures"/>
    <w:basedOn w:val="Normal"/>
    <w:next w:val="Normal"/>
    <w:semiHidden/>
    <w:rsid w:val="00E91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2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2FF"/>
    <w:rPr>
      <w:rFonts w:ascii="Wingdings" w:hAnsi="Wingdings"/>
    </w:rPr>
  </w:style>
  <w:style w:type="paragraph" w:customStyle="1" w:styleId="TableHeading">
    <w:name w:val="Table Heading"/>
    <w:basedOn w:val="HeadingBase"/>
    <w:rsid w:val="00E91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2FF"/>
    <w:rPr>
      <w:color w:val="0033CC"/>
      <w:u w:val="none"/>
    </w:rPr>
  </w:style>
  <w:style w:type="paragraph" w:customStyle="1" w:styleId="BodyTextRight">
    <w:name w:val="Body Text Right"/>
    <w:basedOn w:val="BodyText"/>
    <w:rsid w:val="00E91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2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2FF"/>
    <w:rPr>
      <w:sz w:val="32"/>
    </w:rPr>
  </w:style>
  <w:style w:type="paragraph" w:customStyle="1" w:styleId="HeadingProcedure">
    <w:name w:val="Heading Procedure"/>
    <w:basedOn w:val="HeadingBase"/>
    <w:next w:val="Normal"/>
    <w:rsid w:val="00E91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2FF"/>
    <w:pPr>
      <w:spacing w:before="60" w:after="60"/>
    </w:pPr>
  </w:style>
  <w:style w:type="paragraph" w:styleId="ListContinue">
    <w:name w:val="List Continue"/>
    <w:basedOn w:val="List"/>
    <w:rsid w:val="00E912FF"/>
    <w:pPr>
      <w:ind w:firstLine="0"/>
    </w:pPr>
  </w:style>
  <w:style w:type="paragraph" w:customStyle="1" w:styleId="ListNote">
    <w:name w:val="List Note"/>
    <w:basedOn w:val="List"/>
    <w:rsid w:val="00E91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2FF"/>
    <w:rPr>
      <w:rFonts w:ascii="Courier New" w:hAnsi="Courier New"/>
    </w:rPr>
  </w:style>
  <w:style w:type="paragraph" w:customStyle="1" w:styleId="NoteBullet">
    <w:name w:val="Note Bullet"/>
    <w:basedOn w:val="Note"/>
    <w:rsid w:val="00E91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2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2FF"/>
    <w:rPr>
      <w:b/>
      <w:smallCaps/>
    </w:rPr>
  </w:style>
  <w:style w:type="paragraph" w:customStyle="1" w:styleId="TableListNumber">
    <w:name w:val="Table List Number"/>
    <w:basedOn w:val="ListNumber"/>
    <w:rsid w:val="00E91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2FF"/>
    <w:pPr>
      <w:numPr>
        <w:numId w:val="9"/>
      </w:numPr>
    </w:pPr>
  </w:style>
  <w:style w:type="paragraph" w:customStyle="1" w:styleId="ListAlpha2">
    <w:name w:val="List Alpha 2"/>
    <w:basedOn w:val="List2"/>
    <w:rsid w:val="00E912FF"/>
    <w:pPr>
      <w:numPr>
        <w:numId w:val="8"/>
      </w:numPr>
    </w:pPr>
  </w:style>
  <w:style w:type="paragraph" w:styleId="List2">
    <w:name w:val="List 2"/>
    <w:basedOn w:val="BodyText"/>
    <w:rsid w:val="00E91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2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2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2FF"/>
    <w:pPr>
      <w:numPr>
        <w:numId w:val="4"/>
      </w:numPr>
    </w:pPr>
  </w:style>
  <w:style w:type="paragraph" w:styleId="ListContinue2">
    <w:name w:val="List Continue 2"/>
    <w:basedOn w:val="List2"/>
    <w:rsid w:val="00E912FF"/>
    <w:pPr>
      <w:ind w:firstLine="0"/>
    </w:pPr>
  </w:style>
  <w:style w:type="paragraph" w:styleId="ListContinue3">
    <w:name w:val="List Continue 3"/>
    <w:basedOn w:val="List3"/>
    <w:rsid w:val="00E912FF"/>
    <w:pPr>
      <w:ind w:left="1021" w:firstLine="0"/>
    </w:pPr>
  </w:style>
  <w:style w:type="paragraph" w:styleId="ListContinue4">
    <w:name w:val="List Continue 4"/>
    <w:basedOn w:val="List4"/>
    <w:rsid w:val="00E912FF"/>
    <w:pPr>
      <w:ind w:firstLine="0"/>
    </w:pPr>
  </w:style>
  <w:style w:type="paragraph" w:styleId="ListContinue5">
    <w:name w:val="List Continue 5"/>
    <w:basedOn w:val="List5"/>
    <w:rsid w:val="00E912FF"/>
    <w:pPr>
      <w:ind w:firstLine="0"/>
    </w:pPr>
  </w:style>
  <w:style w:type="paragraph" w:styleId="ListNumber3">
    <w:name w:val="List Number 3"/>
    <w:basedOn w:val="List3"/>
    <w:rsid w:val="00E912FF"/>
    <w:pPr>
      <w:numPr>
        <w:numId w:val="5"/>
      </w:numPr>
    </w:pPr>
  </w:style>
  <w:style w:type="paragraph" w:styleId="ListNumber4">
    <w:name w:val="List Number 4"/>
    <w:basedOn w:val="List4"/>
    <w:rsid w:val="00E912FF"/>
    <w:pPr>
      <w:numPr>
        <w:numId w:val="6"/>
      </w:numPr>
    </w:pPr>
  </w:style>
  <w:style w:type="paragraph" w:styleId="ListNumber5">
    <w:name w:val="List Number 5"/>
    <w:basedOn w:val="List5"/>
    <w:rsid w:val="00E912FF"/>
    <w:pPr>
      <w:numPr>
        <w:numId w:val="7"/>
      </w:numPr>
    </w:pPr>
  </w:style>
  <w:style w:type="paragraph" w:styleId="BlockText">
    <w:name w:val="Block Text"/>
    <w:basedOn w:val="Normal"/>
    <w:rsid w:val="00E91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2FF"/>
    <w:rPr>
      <w:sz w:val="16"/>
      <w:vertAlign w:val="superscript"/>
    </w:rPr>
  </w:style>
  <w:style w:type="character" w:customStyle="1" w:styleId="Symbols">
    <w:name w:val="Symbols"/>
    <w:basedOn w:val="DefaultParagraphFont"/>
    <w:rsid w:val="00E912FF"/>
    <w:rPr>
      <w:rFonts w:ascii="Symbol" w:hAnsi="Symbol"/>
    </w:rPr>
  </w:style>
  <w:style w:type="character" w:customStyle="1" w:styleId="MenuOptions">
    <w:name w:val="Menu Options"/>
    <w:basedOn w:val="DefaultParagraphFont"/>
    <w:rsid w:val="00E91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2FF"/>
    <w:rPr>
      <w:b/>
    </w:rPr>
  </w:style>
  <w:style w:type="character" w:customStyle="1" w:styleId="Underlined">
    <w:name w:val="Underlined"/>
    <w:basedOn w:val="DefaultParagraphFont"/>
    <w:rsid w:val="00E912FF"/>
    <w:rPr>
      <w:u w:val="single"/>
    </w:rPr>
  </w:style>
  <w:style w:type="paragraph" w:customStyle="1" w:styleId="TableBodyTextRight">
    <w:name w:val="Table Body Text Right"/>
    <w:basedOn w:val="TableBodyText"/>
    <w:rsid w:val="00E91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2FF"/>
    <w:rPr>
      <w:sz w:val="18"/>
    </w:rPr>
  </w:style>
  <w:style w:type="paragraph" w:customStyle="1" w:styleId="BodySmallRight">
    <w:name w:val="Body Small Right"/>
    <w:basedOn w:val="BodyTextRight"/>
    <w:rsid w:val="00E912FF"/>
    <w:rPr>
      <w:sz w:val="18"/>
      <w:szCs w:val="18"/>
    </w:rPr>
  </w:style>
  <w:style w:type="paragraph" w:customStyle="1" w:styleId="MarginEdition">
    <w:name w:val="Margin Edition"/>
    <w:basedOn w:val="MarginNote"/>
    <w:rsid w:val="00E91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2FF"/>
    <w:rPr>
      <w:sz w:val="2"/>
      <w:szCs w:val="2"/>
    </w:rPr>
  </w:style>
  <w:style w:type="character" w:customStyle="1" w:styleId="Small">
    <w:name w:val="Small"/>
    <w:basedOn w:val="DefaultParagraphFont"/>
    <w:rsid w:val="00E912FF"/>
    <w:rPr>
      <w:sz w:val="16"/>
    </w:rPr>
  </w:style>
  <w:style w:type="paragraph" w:customStyle="1" w:styleId="WideTable">
    <w:name w:val="Wide Table"/>
    <w:basedOn w:val="Normal"/>
    <w:rsid w:val="00E91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2FF"/>
  </w:style>
  <w:style w:type="paragraph" w:styleId="Quote">
    <w:name w:val="Quote"/>
    <w:basedOn w:val="Heading1"/>
    <w:link w:val="QuoteChar"/>
    <w:qFormat/>
    <w:rsid w:val="00E91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2FF"/>
    <w:pPr>
      <w:pageBreakBefore/>
    </w:pPr>
  </w:style>
  <w:style w:type="paragraph" w:customStyle="1" w:styleId="Border">
    <w:name w:val="Border"/>
    <w:basedOn w:val="Normal"/>
    <w:qFormat/>
    <w:rsid w:val="00E91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2FF"/>
    <w:rPr>
      <w:u w:val="single"/>
    </w:rPr>
  </w:style>
  <w:style w:type="character" w:customStyle="1" w:styleId="BoldandItalics">
    <w:name w:val="Bold and Italics"/>
    <w:qFormat/>
    <w:rsid w:val="00E912FF"/>
    <w:rPr>
      <w:b/>
      <w:i/>
      <w:u w:val="none"/>
    </w:rPr>
  </w:style>
  <w:style w:type="paragraph" w:styleId="BalloonText">
    <w:name w:val="Balloon Text"/>
    <w:basedOn w:val="Normal"/>
    <w:link w:val="BalloonTextChar"/>
    <w:rsid w:val="00E91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2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2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2FF"/>
    <w:pPr>
      <w:spacing w:before="0" w:after="0"/>
    </w:pPr>
  </w:style>
  <w:style w:type="paragraph" w:customStyle="1" w:styleId="BodyTextBold">
    <w:name w:val="Body Text Bold"/>
    <w:basedOn w:val="BodyText"/>
    <w:qFormat/>
    <w:rsid w:val="00E912FF"/>
    <w:rPr>
      <w:b/>
    </w:rPr>
  </w:style>
  <w:style w:type="character" w:styleId="Hyperlink">
    <w:name w:val="Hyperlink"/>
    <w:basedOn w:val="DefaultParagraphFont"/>
    <w:uiPriority w:val="99"/>
    <w:unhideWhenUsed/>
    <w:rsid w:val="00301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1249</Words>
  <Characters>7771</Characters>
  <Application>Microsoft Office Word</Application>
  <DocSecurity>0</DocSecurity>
  <Lines>277</Lines>
  <Paragraphs>161</Paragraphs>
  <ScaleCrop>false</ScaleCrop>
  <Company>Author-it Software Corporation Ltd.</Company>
  <LinksUpToDate>false</LinksUpToDate>
  <CharactersWithSpaces>8859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PUASAR019 Train canines to work in a USAR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