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FD2" w:rsidP="002C6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PUASAR015 Crew small powercraft in a rescue operation</w:t>
      </w:r>
      <w:r>
        <w:fldChar w:fldCharType="end"/>
      </w:r>
    </w:p>
    <w:p w:rsidR="002C6FD2" w:rsidP="002C6FD2">
      <w:pPr>
        <w:pStyle w:val="Version"/>
        <w:sectPr w:rsidSect="00B02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1A0" w:rsidP="00B021A0">
      <w:pPr>
        <w:pStyle w:val="SuperHeading"/>
      </w:pPr>
      <w:r w:rsidRPr="00B021A0">
        <w:t>Assessment Requirements for PUASAR015 Crew small powercraft in a rescue operation</w:t>
      </w:r>
    </w:p>
    <w:p w:rsidR="00000000" w:rsidRPr="00B021A0" w:rsidP="00B021A0">
      <w:pPr>
        <w:pStyle w:val="Heading1"/>
      </w:pPr>
      <w:bookmarkStart w:id="1" w:name="O_1032215"/>
      <w:bookmarkEnd w:id="1"/>
      <w:r w:rsidRPr="00B021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2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A0" w:rsidP="00B021A0">
            <w:pPr>
              <w:pStyle w:val="BodyText"/>
            </w:pPr>
            <w:r w:rsidRPr="00B021A0">
              <w:rPr>
                <w:rStyle w:val="SpecialBold"/>
              </w:rPr>
              <w:t>Release 1.</w:t>
            </w:r>
            <w:r w:rsidRPr="00B021A0">
              <w:t xml:space="preserve"> This is the first release of this unit of competency in the PUA Public Safety Training Package.</w:t>
            </w:r>
          </w:p>
        </w:tc>
      </w:tr>
    </w:tbl>
    <w:p w:rsidR="00000000" w:rsidRPr="00B021A0" w:rsidP="00B021A0">
      <w:pPr>
        <w:pStyle w:val="NoPaddingFontSize1"/>
      </w:pPr>
    </w:p>
    <w:p w:rsidR="00000000" w:rsidRPr="00B021A0" w:rsidP="00B021A0">
      <w:pPr>
        <w:pStyle w:val="AllowPageBreak"/>
      </w:pPr>
    </w:p>
    <w:p w:rsidR="00000000" w:rsidRPr="00B021A0" w:rsidP="00B021A0">
      <w:pPr>
        <w:pStyle w:val="Heading1"/>
      </w:pPr>
      <w:bookmarkStart w:id="2" w:name="O_1032216"/>
      <w:bookmarkEnd w:id="2"/>
      <w:r w:rsidRPr="00B021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2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A0">
            <w:pPr>
              <w:pStyle w:val="BodyText"/>
              <w:rPr>
                <w:lang w:val="en-NZ"/>
              </w:rPr>
            </w:pPr>
            <w:r w:rsidRPr="00B021A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02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A0" w:rsidP="00B021A0">
            <w:pPr>
              <w:pStyle w:val="ListBullet"/>
            </w:pPr>
            <w:r w:rsidRPr="00B021A0">
              <w:t>applying patient care including handling ca</w:t>
            </w:r>
            <w:r w:rsidRPr="00B021A0">
              <w:t>sualty safely</w:t>
            </w:r>
          </w:p>
          <w:p w:rsidR="00000000" w:rsidRPr="00B021A0" w:rsidP="00B021A0">
            <w:pPr>
              <w:pStyle w:val="ListBullet"/>
            </w:pPr>
            <w:r w:rsidRPr="00B021A0">
              <w:t xml:space="preserve">applying Work, Health and Safety (WHS)/Occupational Health and Safety (OHS) requirements including safety principles and the identification and monitoring of hazards </w:t>
            </w:r>
          </w:p>
          <w:p w:rsidR="00000000" w:rsidRPr="00B021A0" w:rsidP="00B021A0">
            <w:pPr>
              <w:pStyle w:val="ListBullet"/>
            </w:pPr>
            <w:r w:rsidRPr="00B021A0">
              <w:t>assisting operator to transport powercraft</w:t>
            </w:r>
          </w:p>
          <w:p w:rsidR="00000000" w:rsidRPr="00B021A0" w:rsidP="00B021A0">
            <w:pPr>
              <w:pStyle w:val="ListBullet"/>
            </w:pPr>
            <w:r w:rsidRPr="00B021A0">
              <w:t>assisting with powercraft recove</w:t>
            </w:r>
            <w:r w:rsidRPr="00B021A0">
              <w:t>ry and restoring</w:t>
            </w:r>
          </w:p>
          <w:p w:rsidR="00000000" w:rsidRPr="00B021A0" w:rsidP="00B021A0">
            <w:pPr>
              <w:pStyle w:val="ListBullet"/>
            </w:pPr>
            <w:r w:rsidRPr="00B021A0">
              <w:t>communicating with team members and /or casualties</w:t>
            </w:r>
          </w:p>
          <w:p w:rsidR="00000000" w:rsidRPr="00B021A0" w:rsidP="00B021A0">
            <w:pPr>
              <w:pStyle w:val="ListBullet"/>
            </w:pPr>
            <w:r w:rsidRPr="00B021A0">
              <w:t>completing operational logbooks and documentation</w:t>
            </w:r>
          </w:p>
          <w:p w:rsidR="00000000" w:rsidRPr="00B021A0" w:rsidP="00B021A0">
            <w:pPr>
              <w:pStyle w:val="ListBullet"/>
            </w:pPr>
            <w:r w:rsidRPr="00B021A0">
              <w:t>crewing powercraft confidently and safely in a rescue operation</w:t>
            </w:r>
          </w:p>
          <w:p w:rsidR="00000000" w:rsidRPr="00B021A0" w:rsidP="00B021A0">
            <w:pPr>
              <w:pStyle w:val="ListBullet"/>
            </w:pPr>
            <w:r w:rsidRPr="00B021A0">
              <w:t>following organisational policies and procedures</w:t>
            </w:r>
          </w:p>
          <w:p w:rsidR="00000000" w:rsidRPr="00B021A0" w:rsidP="00B021A0">
            <w:pPr>
              <w:pStyle w:val="ListBullet"/>
            </w:pPr>
            <w:r w:rsidRPr="00B021A0">
              <w:t>launching and stabilising powercraft through surf aquatic environment</w:t>
            </w:r>
          </w:p>
          <w:p w:rsidR="00000000" w:rsidRPr="00B021A0" w:rsidP="00B021A0">
            <w:pPr>
              <w:pStyle w:val="ListBullet"/>
            </w:pPr>
            <w:r w:rsidRPr="00B021A0">
              <w:t>loading and manoeuvring a vessel safely using manual handling methods</w:t>
            </w:r>
          </w:p>
          <w:p w:rsidR="00000000" w:rsidRPr="00B021A0" w:rsidP="00B021A0">
            <w:pPr>
              <w:pStyle w:val="ListBullet"/>
            </w:pPr>
            <w:r w:rsidRPr="00B021A0">
              <w:t>manoeuvring a small powercraft without an operational motor in a rescue operation</w:t>
            </w:r>
          </w:p>
          <w:p w:rsidR="00000000" w:rsidRPr="00B021A0" w:rsidP="00B021A0">
            <w:pPr>
              <w:pStyle w:val="ListBullet"/>
            </w:pPr>
            <w:r w:rsidRPr="00B021A0">
              <w:t>participating in emergency procedu</w:t>
            </w:r>
            <w:r w:rsidRPr="00B021A0">
              <w:t>res</w:t>
            </w:r>
          </w:p>
          <w:p w:rsidR="00000000" w:rsidRPr="00B021A0" w:rsidP="00B021A0">
            <w:pPr>
              <w:pStyle w:val="ListBullet"/>
            </w:pPr>
            <w:r w:rsidRPr="00B021A0">
              <w:t>performing a rescue</w:t>
            </w:r>
          </w:p>
          <w:p w:rsidR="00000000" w:rsidRPr="00B021A0" w:rsidP="00B021A0">
            <w:pPr>
              <w:pStyle w:val="ListBullet"/>
            </w:pPr>
            <w:r w:rsidRPr="00B021A0">
              <w:t>preparing powercraft for operations including pre-launch checks</w:t>
            </w:r>
          </w:p>
          <w:p w:rsidR="00000000" w:rsidRPr="00B021A0" w:rsidP="00B021A0">
            <w:pPr>
              <w:pStyle w:val="ListBullet"/>
            </w:pPr>
            <w:r w:rsidRPr="00B021A0">
              <w:t>rescuing and retrieving people and recovering objects from water</w:t>
            </w:r>
          </w:p>
          <w:p w:rsidR="00000000" w:rsidRPr="00B021A0" w:rsidP="00B021A0">
            <w:pPr>
              <w:pStyle w:val="ListBullet"/>
            </w:pPr>
            <w:r w:rsidRPr="00B021A0">
              <w:t>securing powercraft using knots and lashings</w:t>
            </w:r>
          </w:p>
          <w:p w:rsidR="00000000" w:rsidRPr="00B021A0" w:rsidP="00B021A0">
            <w:pPr>
              <w:pStyle w:val="ListBullet"/>
            </w:pPr>
            <w:r w:rsidRPr="00B021A0">
              <w:t>using recognised signals, rescue tubes and rescue and anci</w:t>
            </w:r>
            <w:r w:rsidRPr="00B021A0">
              <w:t>llary equipment</w:t>
            </w:r>
          </w:p>
          <w:p w:rsidR="00000000" w:rsidRPr="00B021A0" w:rsidP="00B021A0">
            <w:pPr>
              <w:pStyle w:val="ListBullet"/>
            </w:pPr>
            <w:r w:rsidRPr="00B021A0">
              <w:t>wearing personal protective clothing and equipment</w:t>
            </w:r>
          </w:p>
        </w:tc>
      </w:tr>
    </w:tbl>
    <w:p w:rsidR="00000000" w:rsidRPr="00B021A0" w:rsidP="00B021A0">
      <w:pPr>
        <w:pStyle w:val="NoPaddingFontSize1"/>
      </w:pPr>
    </w:p>
    <w:p w:rsidR="00000000" w:rsidRPr="00B021A0" w:rsidP="00B021A0">
      <w:pPr>
        <w:pStyle w:val="AllowPageBreak"/>
      </w:pPr>
    </w:p>
    <w:p w:rsidR="00000000" w:rsidRPr="00B021A0" w:rsidP="00B021A0">
      <w:pPr>
        <w:pStyle w:val="Heading1"/>
      </w:pPr>
      <w:bookmarkStart w:id="3" w:name="O_1032217"/>
      <w:bookmarkEnd w:id="3"/>
      <w:r w:rsidRPr="00B021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2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A0">
            <w:pPr>
              <w:pStyle w:val="BodyText"/>
              <w:rPr>
                <w:lang w:val="en-NZ"/>
              </w:rPr>
            </w:pPr>
            <w:r w:rsidRPr="00B021A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B02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A0" w:rsidP="00B021A0">
            <w:pPr>
              <w:pStyle w:val="ListBullet"/>
            </w:pPr>
            <w:r w:rsidRPr="00B021A0">
              <w:t>characteristics of small powercraft equipment including ancillary equipment</w:t>
            </w:r>
          </w:p>
          <w:p w:rsidR="00000000" w:rsidRPr="00B021A0" w:rsidP="00B021A0">
            <w:pPr>
              <w:pStyle w:val="ListBullet"/>
            </w:pPr>
            <w:r w:rsidRPr="00B021A0">
              <w:t>c</w:t>
            </w:r>
            <w:r w:rsidRPr="00B021A0">
              <w:t>leaning and discarding equipment to meet environmental management and sustainability requirements</w:t>
            </w:r>
          </w:p>
          <w:p w:rsidR="00000000" w:rsidRPr="00B021A0" w:rsidP="00B021A0">
            <w:pPr>
              <w:pStyle w:val="ListBullet"/>
            </w:pPr>
            <w:r w:rsidRPr="00B021A0">
              <w:t>effects of wind, tide, swell and ocean floor on surf/aquatic environment conditions</w:t>
            </w:r>
          </w:p>
          <w:p w:rsidR="00000000" w:rsidRPr="00B021A0" w:rsidP="00B021A0">
            <w:pPr>
              <w:pStyle w:val="ListBullet"/>
            </w:pPr>
            <w:r w:rsidRPr="00B021A0">
              <w:t>emergency procedures</w:t>
            </w:r>
          </w:p>
          <w:p w:rsidR="00000000" w:rsidRPr="00B021A0" w:rsidP="00B021A0">
            <w:pPr>
              <w:pStyle w:val="ListBullet"/>
            </w:pPr>
            <w:r w:rsidRPr="00B021A0">
              <w:t>features and signs of rips, gutters, sweeps and curre</w:t>
            </w:r>
            <w:r w:rsidRPr="00B021A0">
              <w:t>nts</w:t>
            </w:r>
          </w:p>
          <w:p w:rsidR="00000000" w:rsidRPr="00B021A0" w:rsidP="00B021A0">
            <w:pPr>
              <w:pStyle w:val="ListBullet"/>
            </w:pPr>
            <w:r w:rsidRPr="00B021A0">
              <w:t>hazards and environmental threats</w:t>
            </w:r>
          </w:p>
          <w:p w:rsidR="00000000" w:rsidRPr="00B021A0" w:rsidP="00B021A0">
            <w:pPr>
              <w:pStyle w:val="ListBullet"/>
            </w:pPr>
            <w:r w:rsidRPr="00B021A0">
              <w:t xml:space="preserve">manual handling methods </w:t>
            </w:r>
          </w:p>
          <w:p w:rsidR="00000000" w:rsidRPr="00B021A0" w:rsidP="00B021A0">
            <w:pPr>
              <w:pStyle w:val="ListBullet"/>
            </w:pPr>
            <w:r w:rsidRPr="00B021A0">
              <w:t xml:space="preserve">organisational documentation, policies and procedures including operating procedures </w:t>
            </w:r>
          </w:p>
          <w:p w:rsidR="00000000" w:rsidRPr="00B021A0" w:rsidP="00B021A0">
            <w:pPr>
              <w:pStyle w:val="ListBullet"/>
            </w:pPr>
            <w:r w:rsidRPr="00B021A0">
              <w:t>organisational standards</w:t>
            </w:r>
          </w:p>
          <w:p w:rsidR="00000000" w:rsidRPr="00B021A0" w:rsidP="00B021A0">
            <w:pPr>
              <w:pStyle w:val="ListBullet"/>
            </w:pPr>
            <w:r w:rsidRPr="00B021A0">
              <w:t>patient care</w:t>
            </w:r>
          </w:p>
          <w:p w:rsidR="00000000" w:rsidRPr="00B021A0" w:rsidP="00B021A0">
            <w:pPr>
              <w:pStyle w:val="ListBullet"/>
            </w:pPr>
            <w:r w:rsidRPr="00B021A0">
              <w:t>personal protective clothing and equipment</w:t>
            </w:r>
          </w:p>
          <w:p w:rsidR="00000000" w:rsidRPr="00B021A0" w:rsidP="00B021A0">
            <w:pPr>
              <w:pStyle w:val="ListBullet"/>
            </w:pPr>
            <w:r w:rsidRPr="00B021A0">
              <w:t xml:space="preserve">powercraft manoeuvring </w:t>
            </w:r>
          </w:p>
          <w:p w:rsidR="00000000" w:rsidRPr="00B021A0" w:rsidP="00B021A0">
            <w:pPr>
              <w:pStyle w:val="ListBullet"/>
            </w:pPr>
            <w:r w:rsidRPr="00B021A0">
              <w:t>po</w:t>
            </w:r>
            <w:r w:rsidRPr="00B021A0">
              <w:t>wercraft operating procedures</w:t>
            </w:r>
          </w:p>
          <w:p w:rsidR="00000000" w:rsidRPr="00B021A0" w:rsidP="00B021A0">
            <w:pPr>
              <w:pStyle w:val="ListBullet"/>
            </w:pPr>
            <w:r w:rsidRPr="00B021A0">
              <w:t>retrieval techniques</w:t>
            </w:r>
          </w:p>
          <w:p w:rsidR="00000000" w:rsidRPr="00B021A0" w:rsidP="00B021A0">
            <w:pPr>
              <w:pStyle w:val="ListBullet"/>
            </w:pPr>
            <w:r w:rsidRPr="00B021A0">
              <w:t>self-rescue techniques</w:t>
            </w:r>
          </w:p>
          <w:p w:rsidR="00000000" w:rsidRPr="00B021A0" w:rsidP="00B021A0">
            <w:pPr>
              <w:pStyle w:val="ListBullet"/>
            </w:pPr>
            <w:r w:rsidRPr="00B021A0">
              <w:t>surf and aquatic environmental awareness including beach safety zones</w:t>
            </w:r>
          </w:p>
          <w:p w:rsidR="00000000" w:rsidRPr="00B021A0" w:rsidP="00B021A0">
            <w:pPr>
              <w:pStyle w:val="ListBullet"/>
            </w:pPr>
            <w:r w:rsidRPr="00B021A0">
              <w:t>surf and aquatic environmental hazards</w:t>
            </w:r>
          </w:p>
          <w:p w:rsidR="00000000" w:rsidRPr="00B021A0" w:rsidP="00B021A0">
            <w:pPr>
              <w:pStyle w:val="ListBullet"/>
            </w:pPr>
            <w:r w:rsidRPr="00B021A0">
              <w:t>surf and aquatic environmental survival techniques</w:t>
            </w:r>
          </w:p>
          <w:p w:rsidR="00000000" w:rsidRPr="00B021A0" w:rsidP="00B021A0">
            <w:pPr>
              <w:pStyle w:val="ListBullet"/>
            </w:pPr>
            <w:r w:rsidRPr="00B021A0">
              <w:t xml:space="preserve">types of waves and their characteristic features </w:t>
            </w:r>
          </w:p>
          <w:p w:rsidR="00000000" w:rsidRPr="00B021A0" w:rsidP="00B021A0">
            <w:pPr>
              <w:pStyle w:val="ListBullet"/>
            </w:pPr>
            <w:r w:rsidRPr="00B021A0">
              <w:t>Work, Health and Safety (WHS)/Occupational Health and Safety (OHS) requirements including risk mitigation</w:t>
            </w:r>
          </w:p>
        </w:tc>
      </w:tr>
    </w:tbl>
    <w:p w:rsidR="00000000" w:rsidRPr="00B021A0" w:rsidP="00B021A0">
      <w:pPr>
        <w:pStyle w:val="NoPaddingFontSize1"/>
      </w:pPr>
    </w:p>
    <w:p w:rsidR="00000000" w:rsidRPr="00B021A0" w:rsidP="00B021A0">
      <w:pPr>
        <w:pStyle w:val="AllowPageBreak"/>
      </w:pPr>
    </w:p>
    <w:p w:rsidR="00000000" w:rsidRPr="00B021A0" w:rsidP="00B021A0">
      <w:pPr>
        <w:pStyle w:val="Heading1"/>
      </w:pPr>
      <w:bookmarkStart w:id="4" w:name="O_1032218"/>
      <w:bookmarkEnd w:id="4"/>
      <w:r w:rsidRPr="00B021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2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A0" w:rsidP="00B021A0">
            <w:pPr>
              <w:pStyle w:val="BodyText"/>
            </w:pPr>
            <w:r w:rsidRPr="00B021A0">
              <w:t>As a minimum, assessors must satisfy applicable regulator</w:t>
            </w:r>
            <w:r w:rsidRPr="00B021A0">
              <w:t xml:space="preserve">y requirements, which include requirements in the Standards for Registered Training Organisations current at the time of assessment. </w:t>
            </w:r>
          </w:p>
          <w:p w:rsidR="00000000" w:rsidRPr="00B021A0" w:rsidP="00B021A0">
            <w:pPr>
              <w:pStyle w:val="BodyText"/>
            </w:pPr>
            <w:r w:rsidRPr="00B021A0">
              <w:t xml:space="preserve">As a minimum, assessment must satisfy applicable regulatory requirements, which include requirements in the Standards for </w:t>
            </w:r>
            <w:r w:rsidRPr="00B021A0">
              <w:t>Registered Training Organisations current at the time of assessment.</w:t>
            </w:r>
          </w:p>
          <w:p w:rsidR="00000000" w:rsidRPr="00B021A0" w:rsidP="00B021A0">
            <w:pPr>
              <w:pStyle w:val="BodyText"/>
            </w:pPr>
            <w:r w:rsidRPr="00B021A0">
              <w:t>Assessment must occur in workplace operational situations where it is appropriate to do so; where this is not appropriate, assessment must occur in simulated workplace operational situati</w:t>
            </w:r>
            <w:r w:rsidRPr="00B021A0">
              <w:t>ons that replicate workplace conditions.</w:t>
            </w:r>
          </w:p>
          <w:p w:rsidR="00000000" w:rsidRPr="00B021A0" w:rsidP="00B021A0">
            <w:pPr>
              <w:pStyle w:val="BodyText"/>
            </w:pPr>
            <w:r w:rsidRPr="00B021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021A0" w:rsidP="00B021A0">
            <w:pPr>
              <w:pStyle w:val="BodyText"/>
            </w:pPr>
            <w:r w:rsidRPr="00B021A0">
              <w:t>Competency must be demonstrated over one or mor</w:t>
            </w:r>
            <w:r w:rsidRPr="00B021A0">
              <w:t>e exercises, scenarios or incidents to develop confident boat crewing and may involve setting scenarios to be completed by a rescue boat crew.</w:t>
            </w:r>
          </w:p>
          <w:p w:rsidR="00000000" w:rsidRPr="00B021A0" w:rsidP="00B021A0">
            <w:pPr>
              <w:pStyle w:val="BodyText"/>
            </w:pPr>
            <w:r w:rsidRPr="00B021A0">
              <w:t>Resources for assessment must include access to</w:t>
            </w:r>
          </w:p>
          <w:p w:rsidR="00000000" w:rsidRPr="00B021A0" w:rsidP="00B021A0">
            <w:pPr>
              <w:pStyle w:val="ListBullet"/>
            </w:pPr>
            <w:r w:rsidRPr="00B021A0">
              <w:t>a range of relevant exercises, case studies and/or simulations</w:t>
            </w:r>
          </w:p>
          <w:p w:rsidR="00000000" w:rsidRPr="00B021A0" w:rsidP="00B021A0">
            <w:pPr>
              <w:pStyle w:val="ListBullet"/>
            </w:pPr>
            <w:r w:rsidRPr="00B021A0">
              <w:t>relevant and appropriate materials, equipment, tools and personal protective clothing and equipment used in industry including</w:t>
            </w:r>
          </w:p>
          <w:p w:rsidR="00000000" w:rsidRPr="00B021A0" w:rsidP="00B021A0">
            <w:pPr>
              <w:pStyle w:val="ListBullet2"/>
            </w:pPr>
            <w:r w:rsidRPr="00B021A0">
              <w:t>equipment used in rescue boat operations</w:t>
            </w:r>
          </w:p>
          <w:p w:rsidR="00000000" w:rsidRPr="00B021A0" w:rsidP="00B021A0">
            <w:pPr>
              <w:pStyle w:val="ListBullet2"/>
            </w:pPr>
            <w:r w:rsidRPr="00B021A0">
              <w:t>open water</w:t>
            </w:r>
          </w:p>
          <w:p w:rsidR="00000000" w:rsidRPr="00B021A0" w:rsidP="00B021A0">
            <w:pPr>
              <w:pStyle w:val="ListBullet2"/>
            </w:pPr>
            <w:r w:rsidRPr="00B021A0">
              <w:t>range of challenging surf or aquatic environmental conditions relevant to th</w:t>
            </w:r>
            <w:r w:rsidRPr="00B021A0">
              <w:t xml:space="preserve">e area of operations </w:t>
            </w:r>
          </w:p>
          <w:p w:rsidR="00000000" w:rsidRPr="00B021A0" w:rsidP="00B021A0">
            <w:pPr>
              <w:pStyle w:val="ListBullet"/>
            </w:pPr>
            <w:r w:rsidRPr="00B021A0">
              <w:t xml:space="preserve">applicable documentation including organisational procedures, industry standards, equipment </w:t>
            </w:r>
            <w:r w:rsidRPr="00B021A0">
              <w:t>specifications, regulations, codes of practice and operations manuals.</w:t>
            </w:r>
          </w:p>
        </w:tc>
      </w:tr>
    </w:tbl>
    <w:p w:rsidR="00000000" w:rsidRPr="00B021A0" w:rsidP="00B021A0">
      <w:pPr>
        <w:pStyle w:val="NoPaddingFontSize1"/>
      </w:pPr>
    </w:p>
    <w:p w:rsidR="00000000" w:rsidRPr="00B021A0" w:rsidP="00B021A0">
      <w:pPr>
        <w:pStyle w:val="AllowPageBreak"/>
      </w:pPr>
    </w:p>
    <w:p w:rsidR="00000000" w:rsidRPr="00B021A0" w:rsidP="00B021A0">
      <w:pPr>
        <w:pStyle w:val="Heading1"/>
      </w:pPr>
      <w:bookmarkStart w:id="5" w:name="O_1032221"/>
      <w:bookmarkEnd w:id="5"/>
      <w:r w:rsidRPr="00B021A0">
        <w:t>Links</w:t>
      </w:r>
    </w:p>
    <w:p w:rsidR="00000000" w:rsidRPr="00B021A0" w:rsidP="002C6FD2">
      <w:pPr>
        <w:pStyle w:val="BodyText"/>
      </w:pPr>
      <w:r w:rsidRPr="00B021A0">
        <w:t>PUA Training Packa</w:t>
      </w:r>
      <w:r w:rsidRPr="00B021A0">
        <w:t xml:space="preserve">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343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021A0" w:rsidP="00B021A0"/>
    <w:sectPr w:rsidSect="00B021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A0" w:rsidRPr="002C6FD2" w:rsidP="002C6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D2" w:rsidP="00B02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FD2" w:rsidP="00B02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6FD2" w:rsidP="00B02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1A0" w:rsidRPr="002C6FD2" w:rsidP="002C6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D2" w:rsidRPr="002D2AF8" w:rsidP="00B02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PUASAR015 Crew small powercraft in a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C6FD2" w:rsidP="00B02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4E5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A3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E1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1A0"/>
  </w:style>
  <w:style w:type="character" w:customStyle="1" w:styleId="Heading1Char">
    <w:name w:val="Heading 1 Char"/>
    <w:basedOn w:val="DefaultParagraphFont"/>
    <w:link w:val="Heading1"/>
    <w:rsid w:val="00B02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1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1A0"/>
    <w:rPr>
      <w:b/>
      <w:spacing w:val="0"/>
    </w:rPr>
  </w:style>
  <w:style w:type="paragraph" w:styleId="ListBullet2">
    <w:name w:val="List Bullet 2"/>
    <w:basedOn w:val="List2"/>
    <w:rsid w:val="00B021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2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1A0"/>
    <w:rPr>
      <w:i/>
    </w:rPr>
  </w:style>
  <w:style w:type="paragraph" w:styleId="Caption">
    <w:name w:val="caption"/>
    <w:basedOn w:val="BodyText"/>
    <w:next w:val="Normal"/>
    <w:qFormat/>
    <w:rsid w:val="00B02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1A0"/>
  </w:style>
  <w:style w:type="paragraph" w:styleId="TableofFigures">
    <w:name w:val="table of figures"/>
    <w:basedOn w:val="Normal"/>
    <w:next w:val="Normal"/>
    <w:semiHidden/>
    <w:rsid w:val="00B02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1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1A0"/>
    <w:rPr>
      <w:rFonts w:ascii="Wingdings" w:hAnsi="Wingdings"/>
    </w:rPr>
  </w:style>
  <w:style w:type="paragraph" w:customStyle="1" w:styleId="TableHeading">
    <w:name w:val="Table Heading"/>
    <w:basedOn w:val="HeadingBase"/>
    <w:rsid w:val="00B02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1A0"/>
    <w:rPr>
      <w:color w:val="0033CC"/>
      <w:u w:val="none"/>
    </w:rPr>
  </w:style>
  <w:style w:type="paragraph" w:customStyle="1" w:styleId="BodyTextRight">
    <w:name w:val="Body Text Right"/>
    <w:basedOn w:val="BodyText"/>
    <w:rsid w:val="00B02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1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1A0"/>
    <w:rPr>
      <w:sz w:val="32"/>
    </w:rPr>
  </w:style>
  <w:style w:type="paragraph" w:customStyle="1" w:styleId="HeadingProcedure">
    <w:name w:val="Heading Procedure"/>
    <w:basedOn w:val="HeadingBase"/>
    <w:next w:val="Normal"/>
    <w:rsid w:val="00B02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1A0"/>
    <w:pPr>
      <w:spacing w:before="60" w:after="60"/>
    </w:pPr>
  </w:style>
  <w:style w:type="paragraph" w:styleId="ListContinue">
    <w:name w:val="List Continue"/>
    <w:basedOn w:val="List"/>
    <w:rsid w:val="00B021A0"/>
    <w:pPr>
      <w:ind w:firstLine="0"/>
    </w:pPr>
  </w:style>
  <w:style w:type="paragraph" w:customStyle="1" w:styleId="ListNote">
    <w:name w:val="List Note"/>
    <w:basedOn w:val="List"/>
    <w:rsid w:val="00B02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1A0"/>
    <w:rPr>
      <w:rFonts w:ascii="Courier New" w:hAnsi="Courier New"/>
    </w:rPr>
  </w:style>
  <w:style w:type="paragraph" w:customStyle="1" w:styleId="NoteBullet">
    <w:name w:val="Note Bullet"/>
    <w:basedOn w:val="Note"/>
    <w:rsid w:val="00B02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1A0"/>
    <w:rPr>
      <w:b/>
      <w:smallCaps/>
    </w:rPr>
  </w:style>
  <w:style w:type="paragraph" w:customStyle="1" w:styleId="TableListNumber">
    <w:name w:val="Table List Number"/>
    <w:basedOn w:val="ListNumber"/>
    <w:rsid w:val="00B02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1A0"/>
    <w:pPr>
      <w:numPr>
        <w:numId w:val="9"/>
      </w:numPr>
    </w:pPr>
  </w:style>
  <w:style w:type="paragraph" w:customStyle="1" w:styleId="ListAlpha2">
    <w:name w:val="List Alpha 2"/>
    <w:basedOn w:val="List2"/>
    <w:rsid w:val="00B021A0"/>
    <w:pPr>
      <w:numPr>
        <w:numId w:val="8"/>
      </w:numPr>
    </w:pPr>
  </w:style>
  <w:style w:type="paragraph" w:styleId="List2">
    <w:name w:val="List 2"/>
    <w:basedOn w:val="BodyText"/>
    <w:rsid w:val="00B02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1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1A0"/>
    <w:pPr>
      <w:numPr>
        <w:numId w:val="4"/>
      </w:numPr>
    </w:pPr>
  </w:style>
  <w:style w:type="paragraph" w:styleId="ListContinue2">
    <w:name w:val="List Continue 2"/>
    <w:basedOn w:val="List2"/>
    <w:rsid w:val="00B021A0"/>
    <w:pPr>
      <w:ind w:firstLine="0"/>
    </w:pPr>
  </w:style>
  <w:style w:type="paragraph" w:styleId="ListContinue3">
    <w:name w:val="List Continue 3"/>
    <w:basedOn w:val="List3"/>
    <w:rsid w:val="00B021A0"/>
    <w:pPr>
      <w:ind w:left="1021" w:firstLine="0"/>
    </w:pPr>
  </w:style>
  <w:style w:type="paragraph" w:styleId="ListContinue4">
    <w:name w:val="List Continue 4"/>
    <w:basedOn w:val="List4"/>
    <w:rsid w:val="00B021A0"/>
    <w:pPr>
      <w:ind w:firstLine="0"/>
    </w:pPr>
  </w:style>
  <w:style w:type="paragraph" w:styleId="ListContinue5">
    <w:name w:val="List Continue 5"/>
    <w:basedOn w:val="List5"/>
    <w:rsid w:val="00B021A0"/>
    <w:pPr>
      <w:ind w:firstLine="0"/>
    </w:pPr>
  </w:style>
  <w:style w:type="paragraph" w:styleId="ListNumber3">
    <w:name w:val="List Number 3"/>
    <w:basedOn w:val="List3"/>
    <w:rsid w:val="00B021A0"/>
    <w:pPr>
      <w:numPr>
        <w:numId w:val="5"/>
      </w:numPr>
    </w:pPr>
  </w:style>
  <w:style w:type="paragraph" w:styleId="ListNumber4">
    <w:name w:val="List Number 4"/>
    <w:basedOn w:val="List4"/>
    <w:rsid w:val="00B021A0"/>
    <w:pPr>
      <w:numPr>
        <w:numId w:val="6"/>
      </w:numPr>
    </w:pPr>
  </w:style>
  <w:style w:type="paragraph" w:styleId="ListNumber5">
    <w:name w:val="List Number 5"/>
    <w:basedOn w:val="List5"/>
    <w:rsid w:val="00B021A0"/>
    <w:pPr>
      <w:numPr>
        <w:numId w:val="7"/>
      </w:numPr>
    </w:pPr>
  </w:style>
  <w:style w:type="paragraph" w:styleId="BlockText">
    <w:name w:val="Block Text"/>
    <w:basedOn w:val="Normal"/>
    <w:rsid w:val="00B02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1A0"/>
    <w:rPr>
      <w:sz w:val="16"/>
      <w:vertAlign w:val="superscript"/>
    </w:rPr>
  </w:style>
  <w:style w:type="character" w:customStyle="1" w:styleId="Symbols">
    <w:name w:val="Symbols"/>
    <w:basedOn w:val="DefaultParagraphFont"/>
    <w:rsid w:val="00B021A0"/>
    <w:rPr>
      <w:rFonts w:ascii="Symbol" w:hAnsi="Symbol"/>
    </w:rPr>
  </w:style>
  <w:style w:type="character" w:customStyle="1" w:styleId="MenuOptions">
    <w:name w:val="Menu Options"/>
    <w:basedOn w:val="DefaultParagraphFont"/>
    <w:rsid w:val="00B02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1A0"/>
    <w:rPr>
      <w:b/>
    </w:rPr>
  </w:style>
  <w:style w:type="character" w:customStyle="1" w:styleId="Underlined">
    <w:name w:val="Underlined"/>
    <w:basedOn w:val="DefaultParagraphFont"/>
    <w:rsid w:val="00B021A0"/>
    <w:rPr>
      <w:u w:val="single"/>
    </w:rPr>
  </w:style>
  <w:style w:type="paragraph" w:customStyle="1" w:styleId="TableBodyTextRight">
    <w:name w:val="Table Body Text Right"/>
    <w:basedOn w:val="TableBodyText"/>
    <w:rsid w:val="00B02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1A0"/>
    <w:rPr>
      <w:sz w:val="18"/>
    </w:rPr>
  </w:style>
  <w:style w:type="paragraph" w:customStyle="1" w:styleId="BodySmallRight">
    <w:name w:val="Body Small Right"/>
    <w:basedOn w:val="BodyTextRight"/>
    <w:rsid w:val="00B021A0"/>
    <w:rPr>
      <w:sz w:val="18"/>
      <w:szCs w:val="18"/>
    </w:rPr>
  </w:style>
  <w:style w:type="paragraph" w:customStyle="1" w:styleId="MarginEdition">
    <w:name w:val="Margin Edition"/>
    <w:basedOn w:val="MarginNote"/>
    <w:rsid w:val="00B02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1A0"/>
    <w:rPr>
      <w:sz w:val="2"/>
      <w:szCs w:val="2"/>
    </w:rPr>
  </w:style>
  <w:style w:type="character" w:customStyle="1" w:styleId="Small">
    <w:name w:val="Small"/>
    <w:basedOn w:val="DefaultParagraphFont"/>
    <w:rsid w:val="00B021A0"/>
    <w:rPr>
      <w:sz w:val="16"/>
    </w:rPr>
  </w:style>
  <w:style w:type="paragraph" w:customStyle="1" w:styleId="WideTable">
    <w:name w:val="Wide Table"/>
    <w:basedOn w:val="Normal"/>
    <w:rsid w:val="00B02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1A0"/>
  </w:style>
  <w:style w:type="paragraph" w:styleId="Quote">
    <w:name w:val="Quote"/>
    <w:basedOn w:val="Heading1"/>
    <w:link w:val="QuoteChar"/>
    <w:qFormat/>
    <w:rsid w:val="00B02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1A0"/>
    <w:pPr>
      <w:pageBreakBefore/>
    </w:pPr>
  </w:style>
  <w:style w:type="paragraph" w:customStyle="1" w:styleId="Border">
    <w:name w:val="Border"/>
    <w:basedOn w:val="Normal"/>
    <w:qFormat/>
    <w:rsid w:val="00B02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1A0"/>
    <w:rPr>
      <w:u w:val="single"/>
    </w:rPr>
  </w:style>
  <w:style w:type="character" w:customStyle="1" w:styleId="BoldandItalics">
    <w:name w:val="Bold and Italics"/>
    <w:qFormat/>
    <w:rsid w:val="00B021A0"/>
    <w:rPr>
      <w:b/>
      <w:i/>
      <w:u w:val="none"/>
    </w:rPr>
  </w:style>
  <w:style w:type="paragraph" w:styleId="BalloonText">
    <w:name w:val="Balloon Text"/>
    <w:basedOn w:val="Normal"/>
    <w:link w:val="BalloonTextChar"/>
    <w:rsid w:val="00B02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1A0"/>
    <w:pPr>
      <w:spacing w:before="0" w:after="0"/>
    </w:pPr>
  </w:style>
  <w:style w:type="paragraph" w:customStyle="1" w:styleId="BodyTextBold">
    <w:name w:val="Body Text Bold"/>
    <w:basedOn w:val="BodyText"/>
    <w:qFormat/>
    <w:rsid w:val="00B021A0"/>
    <w:rPr>
      <w:b/>
    </w:rPr>
  </w:style>
  <w:style w:type="character" w:styleId="Hyperlink">
    <w:name w:val="Hyperlink"/>
    <w:basedOn w:val="DefaultParagraphFont"/>
    <w:uiPriority w:val="99"/>
    <w:unhideWhenUsed/>
    <w:rsid w:val="002C6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4093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PUASAR015 Crew small powercraft in a rescue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2022-12-16T01:47:00Z</dcterms:created>
  <dcterms:modified xsi:type="dcterms:W3CDTF">2022-12-16T01:47:00Z</dcterms:modified>
</cp:coreProperties>
</file>