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0D1" w:rsidP="00D35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PUASAR001 Perform land based swiftwater and floodwater rescue and recovery</w:t>
      </w:r>
      <w:r>
        <w:fldChar w:fldCharType="end"/>
      </w:r>
    </w:p>
    <w:p w:rsidR="00D350D1" w:rsidP="00D350D1">
      <w:pPr>
        <w:pStyle w:val="Version"/>
        <w:sectPr w:rsidSect="000428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287D" w:rsidP="0004287D">
      <w:pPr>
        <w:pStyle w:val="SuperHeading"/>
      </w:pPr>
      <w:r w:rsidRPr="0004287D">
        <w:t>PUASAR001 Perform land based swiftwater and floodwater rescue and recovery</w:t>
      </w:r>
    </w:p>
    <w:p w:rsidR="00000000" w:rsidRPr="0004287D" w:rsidP="0004287D">
      <w:pPr>
        <w:pStyle w:val="Heading1"/>
      </w:pPr>
      <w:bookmarkStart w:id="1" w:name="O_1226618"/>
      <w:bookmarkEnd w:id="1"/>
      <w:r w:rsidRPr="000428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Release 2.</w:t>
            </w:r>
            <w:r w:rsidRPr="0004287D">
              <w:t xml:space="preserve"> Updated superseded HLT Pre-requisite unit.</w:t>
            </w:r>
          </w:p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Release 1.</w:t>
            </w:r>
            <w:r w:rsidRPr="0004287D">
              <w:t xml:space="preserve"> This is the first release of this unit of competency in the PUA Public Safety Training Package.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2" w:name="O_1226617"/>
      <w:bookmarkEnd w:id="2"/>
      <w:r w:rsidRPr="000428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This unit of competency involves the skills and knowledge required to perform land based swiftwater and floodwater rescues and</w:t>
            </w:r>
            <w:r w:rsidRPr="0004287D">
              <w:t xml:space="preserve"> recoveries as a member of a specialist team.</w:t>
            </w:r>
          </w:p>
          <w:p w:rsidR="00000000" w:rsidRPr="0004287D" w:rsidP="0004287D">
            <w:pPr>
              <w:pStyle w:val="BodyText"/>
            </w:pPr>
            <w:r w:rsidRPr="0004287D">
              <w:t>Swiftwater and floodwater recovery involves the rescue of persons from fast moving water in areas such as stormwater drains, canals, rivers and/or creeks. It involves the use of a variety of rescue techniques w</w:t>
            </w:r>
            <w:r w:rsidRPr="0004287D">
              <w:t xml:space="preserve">ith suitably equipped responders entering the water. </w:t>
            </w:r>
          </w:p>
          <w:p w:rsidR="00000000" w:rsidRPr="0004287D" w:rsidP="0004287D">
            <w:pPr>
              <w:pStyle w:val="BodyText"/>
            </w:pPr>
            <w:r w:rsidRPr="0004287D">
              <w:t>The unit is applicable to personnel who may perform a narrow range of land based rescues from a swiftwater and/or floodwater environment while working under direct supervision.</w:t>
            </w:r>
          </w:p>
          <w:p w:rsidR="00000000" w:rsidRPr="0004287D" w:rsidP="0004287D">
            <w:pPr>
              <w:pStyle w:val="BodyText"/>
            </w:pPr>
            <w:r w:rsidRPr="0004287D">
              <w:t>No licensing, legislative</w:t>
            </w:r>
            <w:r w:rsidRPr="0004287D">
              <w:t xml:space="preserve"> or certification requirements apply to this unit at the time of publication.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3" w:name="O_1226616"/>
      <w:bookmarkEnd w:id="3"/>
      <w:r w:rsidRPr="000428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HLTAID011 Provide First Aid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4" w:name="O_1226615"/>
      <w:bookmarkEnd w:id="4"/>
      <w:r w:rsidRPr="000428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Search and Rescue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5" w:name="O_1226614"/>
      <w:bookmarkEnd w:id="5"/>
      <w:r w:rsidRPr="000428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Not applicable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6" w:name="O_1226613"/>
      <w:bookmarkEnd w:id="6"/>
      <w:r w:rsidRPr="0004287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PERFORMANCE CRITERIA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Performance criteria describe the performance needed to demonstrate achievement of the element.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 xml:space="preserve">Prepare and respond to </w:t>
            </w:r>
            <w:r w:rsidRPr="0004287D">
              <w:rPr>
                <w:rStyle w:val="SpecialBold"/>
              </w:rPr>
              <w:t>the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 xml:space="preserve">Operation and task information is obtained from </w:t>
            </w:r>
            <w:r w:rsidRPr="0004287D">
              <w:t>communication centre or supervisor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Rescue equipment and/or resources are identified and selected based on incident information, as directed by supervisor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Pe</w:t>
            </w:r>
            <w:r w:rsidRPr="0004287D">
              <w:t>rsonal protective clothing and equipment is selected based on nature of the rescue operation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Any further details on the nature of the rescue received en route is assessed with rescue team members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Anticipated situational and environmental haza</w:t>
            </w:r>
            <w:r w:rsidRPr="0004287D">
              <w:t>rds are discussed with rescue team members whilst on approach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Participate in assessing the rescue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 xml:space="preserve">Information is collected from relevant persons at the scene and observations are made to determine the location, number and condition of trapped </w:t>
            </w:r>
            <w:r w:rsidRPr="0004287D">
              <w:t>casualties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Situational and environmental hazards are identified and reported to supervisor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Risk control procedures are implemented, as directed by supervisor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Based on assessment of rescue scene personal capabilities and limitations are recognised and referred to supervisor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Defensive and aggressive swimming techniques are used for self-rescue in event of accidental entry into swiftwater or floodwater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Need for additional personnel and/or specialist equipment is reported through the chain of command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Communication with other team members is maintained using appropriate techniques and terminology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Participate in developing primary and secondary rescue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Rescue and recovery techniques suitable for casualties and vehicles in swiftwater and floodwater conditions are identified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Primary and secondary rescue plans are formulated, in consult</w:t>
            </w:r>
            <w:r w:rsidRPr="0004287D">
              <w:t>ation with other team members and other organisations/agencies on site and is communicated to relevant personnel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 xml:space="preserve">Equipment and resources required to perform land based rescues and recoveries in swiftwater and floodwater are </w:t>
            </w:r>
            <w:r w:rsidRPr="0004287D">
              <w:t xml:space="preserve">identified and selected, </w:t>
            </w:r>
            <w:r w:rsidRPr="0004287D">
              <w:t xml:space="preserve">in accordance with the rescue plan 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 xml:space="preserve">Deployment of the secondary rescue plan downstream is implemented 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Gain access and perform rescue on casualty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 xml:space="preserve">Isolation techniques are used to stabilise positioning of casualty to assist in extrication 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Land based rescue techniques and equipment are deployed, as identified in the rescue plan, to gain access to the casualty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Casualty is extricated and or secured using appropriate rescue techniques and equipment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 xml:space="preserve">Remove casualty from swiftwater </w:t>
            </w:r>
            <w:r w:rsidRPr="0004287D">
              <w:rPr>
                <w:rStyle w:val="SpecialBold"/>
              </w:rPr>
              <w:t>and floodwater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Casualties are retrieved from swiftwater and floodwater using recognised techniques for removal, in accordance with organisational procedures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Casualties are packaged and handled, in accordance with organisational emergency care procedures, or as directed by first aid or medical personnel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rPr>
                <w:rStyle w:val="SpecialBold"/>
              </w:rPr>
              <w:t>Conclude swiftwater and floodwater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Prior to leaving scene equipment is recovered, cleaned and m</w:t>
            </w:r>
            <w:r w:rsidRPr="0004287D">
              <w:t>aintained, in accordance with organisational procedures and manufacturers</w:t>
            </w:r>
            <w:r>
              <w:t>’</w:t>
            </w:r>
            <w:r w:rsidRPr="0004287D">
              <w:t xml:space="preserve"> guidelines 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During cleaning of rescue equipment and personal protective equipment hygiene precautions are followed, in accordance with organisational procedures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 xml:space="preserve">Signs </w:t>
            </w:r>
            <w:r w:rsidRPr="0004287D">
              <w:t>and symptoms of operational stress in self and others are recognised and reported to appropriate personnel</w:t>
            </w:r>
          </w:p>
        </w:tc>
      </w:tr>
      <w:tr w:rsidTr="000428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 xml:space="preserve">Operational debriefing is participated in and documentation is completed, in accordance with organisational procedures and standards 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7" w:name="O_1226612"/>
      <w:bookmarkEnd w:id="7"/>
      <w:r w:rsidRPr="000428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Foundation skills essential to performance are explicit in the performance criteria of this unit of competency.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8" w:name="O_1226611"/>
      <w:bookmarkEnd w:id="8"/>
      <w:r w:rsidRPr="000428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Range is restricted to essential operating conditions and any other</w:t>
            </w:r>
            <w:r w:rsidRPr="0004287D">
              <w:t xml:space="preserve"> variables essential to the work environment.</w:t>
            </w:r>
          </w:p>
          <w:p w:rsidR="00000000" w:rsidP="0004287D">
            <w:pPr>
              <w:pStyle w:val="BodyText"/>
              <w:rPr>
                <w:lang w:val="en-NZ"/>
              </w:rPr>
            </w:pPr>
            <w:r w:rsidRPr="0004287D">
              <w:t>Non-essential conditions may be found in the Companion Volume Implementation Guide.</w:t>
            </w:r>
          </w:p>
        </w:tc>
      </w:tr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recognised techniques for removal must include</w:t>
            </w:r>
          </w:p>
          <w:p w:rsidR="00000000" w:rsidP="0004287D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ListBullet"/>
            </w:pPr>
            <w:r w:rsidRPr="0004287D">
              <w:t>manual carry</w:t>
            </w:r>
          </w:p>
          <w:p w:rsidR="00000000" w:rsidRPr="0004287D" w:rsidP="0004287D">
            <w:pPr>
              <w:pStyle w:val="ListBullet"/>
            </w:pPr>
            <w:r w:rsidRPr="0004287D">
              <w:t>spine board</w:t>
            </w:r>
          </w:p>
          <w:p w:rsidR="00000000" w:rsidRPr="0004287D" w:rsidP="0004287D">
            <w:pPr>
              <w:pStyle w:val="ListBullet"/>
            </w:pPr>
            <w:r w:rsidRPr="0004287D">
              <w:t>stretcher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9" w:name="O_1226610"/>
      <w:bookmarkEnd w:id="9"/>
      <w:r w:rsidRPr="000428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8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87D" w:rsidP="0004287D">
            <w:pPr>
              <w:pStyle w:val="BodyText"/>
            </w:pPr>
            <w:r w:rsidRPr="0004287D">
              <w:t>This unit replaces and is equivalent to PUASAR033 Perform land based swiftwater and floodwater rescue and recovery.</w:t>
            </w:r>
          </w:p>
        </w:tc>
      </w:tr>
    </w:tbl>
    <w:p w:rsidR="00000000" w:rsidRPr="0004287D" w:rsidP="0004287D">
      <w:pPr>
        <w:pStyle w:val="NoPaddingFontSize1"/>
      </w:pPr>
    </w:p>
    <w:p w:rsidR="00000000" w:rsidRPr="0004287D" w:rsidP="0004287D">
      <w:pPr>
        <w:pStyle w:val="AllowPageBreak"/>
      </w:pPr>
    </w:p>
    <w:p w:rsidR="00000000" w:rsidRPr="0004287D" w:rsidP="0004287D">
      <w:pPr>
        <w:pStyle w:val="Heading1"/>
      </w:pPr>
      <w:bookmarkStart w:id="10" w:name="O_1226619"/>
      <w:bookmarkEnd w:id="10"/>
      <w:r w:rsidRPr="0004287D">
        <w:t>Links</w:t>
      </w:r>
    </w:p>
    <w:p w:rsidR="00000000" w:rsidRPr="0004287D" w:rsidP="00D350D1">
      <w:pPr>
        <w:pStyle w:val="BodyText"/>
      </w:pPr>
      <w:r w:rsidRPr="000428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13D8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4287D" w:rsidP="0004287D"/>
    <w:sectPr w:rsidSect="000428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7D" w:rsidRPr="00D350D1" w:rsidP="00D35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D1" w:rsidP="000428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0D1" w:rsidP="000428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50D1" w:rsidP="000428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87D" w:rsidRPr="00D350D1" w:rsidP="00D35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8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0D1" w:rsidRPr="002D2AF8" w:rsidP="000428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PUASAR001 Perform land based swiftwater and floodwater rescue and recovery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350D1" w:rsidP="000428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0EC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3A8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8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8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8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8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8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8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8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8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8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8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8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87D"/>
  </w:style>
  <w:style w:type="character" w:customStyle="1" w:styleId="Heading1Char">
    <w:name w:val="Heading 1 Char"/>
    <w:basedOn w:val="DefaultParagraphFont"/>
    <w:link w:val="Heading1"/>
    <w:rsid w:val="000428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8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8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8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87D"/>
    <w:rPr>
      <w:b/>
      <w:spacing w:val="0"/>
    </w:rPr>
  </w:style>
  <w:style w:type="paragraph" w:customStyle="1" w:styleId="SuperHeading">
    <w:name w:val="SuperHeading"/>
    <w:basedOn w:val="Normal"/>
    <w:rsid w:val="000428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8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28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8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8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8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8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8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8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8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8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8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8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8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8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8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8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8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8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8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8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8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8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8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8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8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8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8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8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8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8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8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8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87D"/>
    <w:rPr>
      <w:i/>
    </w:rPr>
  </w:style>
  <w:style w:type="paragraph" w:styleId="Caption">
    <w:name w:val="caption"/>
    <w:basedOn w:val="BodyText"/>
    <w:next w:val="Normal"/>
    <w:qFormat/>
    <w:rsid w:val="000428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8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8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87D"/>
  </w:style>
  <w:style w:type="paragraph" w:styleId="TableofFigures">
    <w:name w:val="table of figures"/>
    <w:basedOn w:val="Normal"/>
    <w:next w:val="Normal"/>
    <w:semiHidden/>
    <w:rsid w:val="000428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8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87D"/>
    <w:rPr>
      <w:rFonts w:ascii="Wingdings" w:hAnsi="Wingdings"/>
    </w:rPr>
  </w:style>
  <w:style w:type="paragraph" w:customStyle="1" w:styleId="TableHeading">
    <w:name w:val="Table Heading"/>
    <w:basedOn w:val="HeadingBase"/>
    <w:rsid w:val="000428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87D"/>
    <w:rPr>
      <w:color w:val="0033CC"/>
      <w:u w:val="none"/>
    </w:rPr>
  </w:style>
  <w:style w:type="paragraph" w:customStyle="1" w:styleId="BodyTextRight">
    <w:name w:val="Body Text Right"/>
    <w:basedOn w:val="BodyText"/>
    <w:rsid w:val="000428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8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8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8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8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8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87D"/>
    <w:rPr>
      <w:sz w:val="32"/>
    </w:rPr>
  </w:style>
  <w:style w:type="paragraph" w:customStyle="1" w:styleId="HeadingProcedure">
    <w:name w:val="Heading Procedure"/>
    <w:basedOn w:val="HeadingBase"/>
    <w:next w:val="Normal"/>
    <w:rsid w:val="000428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87D"/>
    <w:pPr>
      <w:spacing w:before="60" w:after="60"/>
    </w:pPr>
  </w:style>
  <w:style w:type="paragraph" w:styleId="ListContinue">
    <w:name w:val="List Continue"/>
    <w:basedOn w:val="List"/>
    <w:rsid w:val="0004287D"/>
    <w:pPr>
      <w:ind w:firstLine="0"/>
    </w:pPr>
  </w:style>
  <w:style w:type="paragraph" w:customStyle="1" w:styleId="ListNote">
    <w:name w:val="List Note"/>
    <w:basedOn w:val="List"/>
    <w:rsid w:val="000428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8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8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87D"/>
    <w:rPr>
      <w:rFonts w:ascii="Courier New" w:hAnsi="Courier New"/>
    </w:rPr>
  </w:style>
  <w:style w:type="paragraph" w:customStyle="1" w:styleId="NoteBullet">
    <w:name w:val="Note Bullet"/>
    <w:basedOn w:val="Note"/>
    <w:rsid w:val="000428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8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8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8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8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8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8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87D"/>
    <w:rPr>
      <w:b/>
      <w:smallCaps/>
    </w:rPr>
  </w:style>
  <w:style w:type="paragraph" w:customStyle="1" w:styleId="TableListNumber">
    <w:name w:val="Table List Number"/>
    <w:basedOn w:val="ListNumber"/>
    <w:rsid w:val="000428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8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87D"/>
    <w:pPr>
      <w:numPr>
        <w:numId w:val="8"/>
      </w:numPr>
    </w:pPr>
  </w:style>
  <w:style w:type="paragraph" w:customStyle="1" w:styleId="ListAlpha2">
    <w:name w:val="List Alpha 2"/>
    <w:basedOn w:val="List2"/>
    <w:rsid w:val="0004287D"/>
    <w:pPr>
      <w:numPr>
        <w:numId w:val="7"/>
      </w:numPr>
    </w:pPr>
  </w:style>
  <w:style w:type="paragraph" w:styleId="List2">
    <w:name w:val="List 2"/>
    <w:basedOn w:val="BodyText"/>
    <w:rsid w:val="000428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8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8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8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8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8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87D"/>
    <w:pPr>
      <w:numPr>
        <w:numId w:val="3"/>
      </w:numPr>
    </w:pPr>
  </w:style>
  <w:style w:type="paragraph" w:styleId="ListContinue2">
    <w:name w:val="List Continue 2"/>
    <w:basedOn w:val="List2"/>
    <w:rsid w:val="0004287D"/>
    <w:pPr>
      <w:ind w:firstLine="0"/>
    </w:pPr>
  </w:style>
  <w:style w:type="paragraph" w:styleId="ListContinue3">
    <w:name w:val="List Continue 3"/>
    <w:basedOn w:val="List3"/>
    <w:rsid w:val="0004287D"/>
    <w:pPr>
      <w:ind w:left="1021" w:firstLine="0"/>
    </w:pPr>
  </w:style>
  <w:style w:type="paragraph" w:styleId="ListContinue4">
    <w:name w:val="List Continue 4"/>
    <w:basedOn w:val="List4"/>
    <w:rsid w:val="0004287D"/>
    <w:pPr>
      <w:ind w:firstLine="0"/>
    </w:pPr>
  </w:style>
  <w:style w:type="paragraph" w:styleId="ListContinue5">
    <w:name w:val="List Continue 5"/>
    <w:basedOn w:val="List5"/>
    <w:rsid w:val="0004287D"/>
    <w:pPr>
      <w:ind w:firstLine="0"/>
    </w:pPr>
  </w:style>
  <w:style w:type="paragraph" w:styleId="ListNumber3">
    <w:name w:val="List Number 3"/>
    <w:basedOn w:val="List3"/>
    <w:rsid w:val="0004287D"/>
    <w:pPr>
      <w:numPr>
        <w:numId w:val="4"/>
      </w:numPr>
    </w:pPr>
  </w:style>
  <w:style w:type="paragraph" w:styleId="ListNumber4">
    <w:name w:val="List Number 4"/>
    <w:basedOn w:val="List4"/>
    <w:rsid w:val="0004287D"/>
    <w:pPr>
      <w:numPr>
        <w:numId w:val="5"/>
      </w:numPr>
    </w:pPr>
  </w:style>
  <w:style w:type="paragraph" w:styleId="ListNumber5">
    <w:name w:val="List Number 5"/>
    <w:basedOn w:val="List5"/>
    <w:rsid w:val="0004287D"/>
    <w:pPr>
      <w:numPr>
        <w:numId w:val="6"/>
      </w:numPr>
    </w:pPr>
  </w:style>
  <w:style w:type="paragraph" w:styleId="BlockText">
    <w:name w:val="Block Text"/>
    <w:basedOn w:val="Normal"/>
    <w:rsid w:val="000428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8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87D"/>
    <w:rPr>
      <w:sz w:val="16"/>
      <w:vertAlign w:val="superscript"/>
    </w:rPr>
  </w:style>
  <w:style w:type="character" w:customStyle="1" w:styleId="Symbols">
    <w:name w:val="Symbols"/>
    <w:basedOn w:val="DefaultParagraphFont"/>
    <w:rsid w:val="0004287D"/>
    <w:rPr>
      <w:rFonts w:ascii="Symbol" w:hAnsi="Symbol"/>
    </w:rPr>
  </w:style>
  <w:style w:type="character" w:customStyle="1" w:styleId="MenuOptions">
    <w:name w:val="Menu Options"/>
    <w:basedOn w:val="DefaultParagraphFont"/>
    <w:rsid w:val="000428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87D"/>
    <w:rPr>
      <w:b/>
    </w:rPr>
  </w:style>
  <w:style w:type="character" w:customStyle="1" w:styleId="Underlined">
    <w:name w:val="Underlined"/>
    <w:basedOn w:val="DefaultParagraphFont"/>
    <w:rsid w:val="0004287D"/>
    <w:rPr>
      <w:u w:val="single"/>
    </w:rPr>
  </w:style>
  <w:style w:type="paragraph" w:customStyle="1" w:styleId="TableBodyTextRight">
    <w:name w:val="Table Body Text Right"/>
    <w:basedOn w:val="TableBodyText"/>
    <w:rsid w:val="000428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87D"/>
    <w:rPr>
      <w:sz w:val="18"/>
    </w:rPr>
  </w:style>
  <w:style w:type="paragraph" w:customStyle="1" w:styleId="BodySmallRight">
    <w:name w:val="Body Small Right"/>
    <w:basedOn w:val="BodyTextRight"/>
    <w:rsid w:val="0004287D"/>
    <w:rPr>
      <w:sz w:val="18"/>
      <w:szCs w:val="18"/>
    </w:rPr>
  </w:style>
  <w:style w:type="paragraph" w:customStyle="1" w:styleId="MarginEdition">
    <w:name w:val="Margin Edition"/>
    <w:basedOn w:val="MarginNote"/>
    <w:rsid w:val="000428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87D"/>
    <w:rPr>
      <w:sz w:val="2"/>
      <w:szCs w:val="2"/>
    </w:rPr>
  </w:style>
  <w:style w:type="character" w:customStyle="1" w:styleId="Small">
    <w:name w:val="Small"/>
    <w:basedOn w:val="DefaultParagraphFont"/>
    <w:rsid w:val="0004287D"/>
    <w:rPr>
      <w:sz w:val="16"/>
    </w:rPr>
  </w:style>
  <w:style w:type="paragraph" w:customStyle="1" w:styleId="WideTable">
    <w:name w:val="Wide Table"/>
    <w:basedOn w:val="Normal"/>
    <w:rsid w:val="000428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87D"/>
  </w:style>
  <w:style w:type="paragraph" w:styleId="Quote">
    <w:name w:val="Quote"/>
    <w:basedOn w:val="Heading1"/>
    <w:link w:val="QuoteChar"/>
    <w:qFormat/>
    <w:rsid w:val="000428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8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87D"/>
    <w:pPr>
      <w:pageBreakBefore/>
    </w:pPr>
  </w:style>
  <w:style w:type="paragraph" w:customStyle="1" w:styleId="Border">
    <w:name w:val="Border"/>
    <w:basedOn w:val="Normal"/>
    <w:qFormat/>
    <w:rsid w:val="000428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8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8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8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8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8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8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8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8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87D"/>
    <w:rPr>
      <w:u w:val="single"/>
    </w:rPr>
  </w:style>
  <w:style w:type="character" w:customStyle="1" w:styleId="BoldandItalics">
    <w:name w:val="Bold and Italics"/>
    <w:qFormat/>
    <w:rsid w:val="0004287D"/>
    <w:rPr>
      <w:b/>
      <w:i/>
      <w:u w:val="none"/>
    </w:rPr>
  </w:style>
  <w:style w:type="paragraph" w:styleId="BalloonText">
    <w:name w:val="Balloon Text"/>
    <w:basedOn w:val="Normal"/>
    <w:link w:val="BalloonTextChar"/>
    <w:rsid w:val="000428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8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8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8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8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8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87D"/>
    <w:pPr>
      <w:spacing w:before="0" w:after="0"/>
    </w:pPr>
  </w:style>
  <w:style w:type="paragraph" w:customStyle="1" w:styleId="BodyTextBold">
    <w:name w:val="Body Text Bold"/>
    <w:basedOn w:val="BodyText"/>
    <w:qFormat/>
    <w:rsid w:val="0004287D"/>
    <w:rPr>
      <w:b/>
    </w:rPr>
  </w:style>
  <w:style w:type="character" w:styleId="Hyperlink">
    <w:name w:val="Hyperlink"/>
    <w:basedOn w:val="DefaultParagraphFont"/>
    <w:uiPriority w:val="99"/>
    <w:unhideWhenUsed/>
    <w:rsid w:val="00D35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4877</Characters>
  <Application>Microsoft Office Word</Application>
  <DocSecurity>0</DocSecurity>
  <Lines>232</Lines>
  <Paragraphs>118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PUASAR001 Perform land based swiftwater and floodwater rescue and recovery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2022-12-16T01:44:00Z</dcterms:created>
  <dcterms:modified xsi:type="dcterms:W3CDTF">2022-12-16T01:44:00Z</dcterms:modified>
</cp:coreProperties>
</file>