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47F" w:rsidP="00E744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PUAOPE011 Inspect property and facilities</w:t>
      </w:r>
      <w:r>
        <w:fldChar w:fldCharType="end"/>
      </w:r>
    </w:p>
    <w:p w:rsidR="00E7447F" w:rsidP="00E7447F">
      <w:pPr>
        <w:pStyle w:val="Version"/>
        <w:sectPr w:rsidSect="006632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324E" w:rsidP="0066324E">
      <w:pPr>
        <w:pStyle w:val="SuperHeading"/>
      </w:pPr>
      <w:r w:rsidRPr="0066324E">
        <w:t>Assessment Requirements for PUAOPE011 Inspect property and facilities</w:t>
      </w:r>
    </w:p>
    <w:p w:rsidR="00000000" w:rsidRPr="0066324E" w:rsidP="0066324E">
      <w:pPr>
        <w:pStyle w:val="Heading1"/>
      </w:pPr>
      <w:bookmarkStart w:id="1" w:name="O_1031657"/>
      <w:bookmarkEnd w:id="1"/>
      <w:r w:rsidRPr="006632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32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24E" w:rsidP="0066324E">
            <w:pPr>
              <w:pStyle w:val="BodyText"/>
            </w:pPr>
            <w:r w:rsidRPr="0066324E">
              <w:rPr>
                <w:rStyle w:val="SpecialBold"/>
              </w:rPr>
              <w:t>Release 1.</w:t>
            </w:r>
            <w:r w:rsidRPr="0066324E">
              <w:t xml:space="preserve"> This is the first release of this unit of competency in the Public Safety Training Package.</w:t>
            </w:r>
          </w:p>
        </w:tc>
      </w:tr>
    </w:tbl>
    <w:p w:rsidR="00E7447F" w:rsidP="0066324E">
      <w:pPr>
        <w:pStyle w:val="NoPaddingFontSize1"/>
      </w:pPr>
    </w:p>
    <w:p w:rsidR="00E7447F" w:rsidP="0066324E">
      <w:pPr>
        <w:pStyle w:val="NoPaddingFontSize1"/>
      </w:pPr>
    </w:p>
    <w:p w:rsidR="00000000" w:rsidRPr="0066324E" w:rsidP="0066324E">
      <w:pPr>
        <w:pStyle w:val="Heading1"/>
      </w:pPr>
      <w:bookmarkStart w:id="2" w:name="O_1031658"/>
      <w:bookmarkEnd w:id="2"/>
      <w:r w:rsidRPr="0066324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32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24E">
            <w:pPr>
              <w:pStyle w:val="BodyText"/>
              <w:rPr>
                <w:lang w:val="en-NZ"/>
              </w:rPr>
            </w:pPr>
            <w:r w:rsidRPr="0066324E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6632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24E" w:rsidP="0066324E">
            <w:pPr>
              <w:pStyle w:val="ListBullet"/>
            </w:pPr>
            <w:r w:rsidRPr="0066324E">
              <w:t xml:space="preserve">applying Work, Health and Safety (WHS)/Occupational Health and </w:t>
            </w:r>
            <w:r w:rsidRPr="0066324E">
              <w:t>Safety (OHS) requirements</w:t>
            </w:r>
          </w:p>
          <w:p w:rsidR="00000000" w:rsidRPr="0066324E" w:rsidP="0066324E">
            <w:pPr>
              <w:pStyle w:val="ListBullet"/>
            </w:pPr>
            <w:r w:rsidRPr="0066324E">
              <w:t>assessing condition of property</w:t>
            </w:r>
          </w:p>
          <w:p w:rsidR="00000000" w:rsidRPr="0066324E" w:rsidP="0066324E">
            <w:pPr>
              <w:pStyle w:val="ListBullet"/>
            </w:pPr>
            <w:r w:rsidRPr="0066324E">
              <w:t>collating verifiable evidence from inspection</w:t>
            </w:r>
          </w:p>
          <w:p w:rsidR="00000000" w:rsidRPr="0066324E" w:rsidP="0066324E">
            <w:pPr>
              <w:pStyle w:val="ListBullet"/>
            </w:pPr>
            <w:r w:rsidRPr="0066324E">
              <w:t>communicating with personnel</w:t>
            </w:r>
          </w:p>
          <w:p w:rsidR="00000000" w:rsidRPr="0066324E" w:rsidP="0066324E">
            <w:pPr>
              <w:pStyle w:val="ListBullet"/>
            </w:pPr>
            <w:r w:rsidRPr="0066324E">
              <w:t>completing documentation and reporting findings</w:t>
            </w:r>
          </w:p>
          <w:p w:rsidR="00000000" w:rsidRPr="0066324E" w:rsidP="0066324E">
            <w:pPr>
              <w:pStyle w:val="ListBullet"/>
            </w:pPr>
            <w:r w:rsidRPr="0066324E">
              <w:t>complying with established inspec</w:t>
            </w:r>
            <w:r w:rsidRPr="0066324E">
              <w:t>tion processes, noting any variations in approved property requirements and preparing findings in a report suitable for analysis and dissemination</w:t>
            </w:r>
          </w:p>
          <w:p w:rsidR="00000000" w:rsidRPr="0066324E" w:rsidP="0066324E">
            <w:pPr>
              <w:pStyle w:val="ListBullet"/>
            </w:pPr>
            <w:r w:rsidRPr="0066324E">
              <w:t>conducting and completing property inspection within agreed timeframes in compliance with industry, legal and</w:t>
            </w:r>
            <w:r w:rsidRPr="0066324E">
              <w:t xml:space="preserve"> organisational requirements</w:t>
            </w:r>
          </w:p>
          <w:p w:rsidR="00000000" w:rsidRPr="0066324E" w:rsidP="0066324E">
            <w:pPr>
              <w:pStyle w:val="ListBullet"/>
            </w:pPr>
            <w:r w:rsidRPr="0066324E">
              <w:t xml:space="preserve">displaying interpersonal skills that include relating to people from a wide range of backgrounds </w:t>
            </w:r>
          </w:p>
          <w:p w:rsidR="00000000" w:rsidRPr="0066324E" w:rsidP="0066324E">
            <w:pPr>
              <w:pStyle w:val="ListBullet"/>
            </w:pPr>
            <w:r w:rsidRPr="0066324E">
              <w:t>identifying inspection requirements</w:t>
            </w:r>
          </w:p>
          <w:p w:rsidR="00000000" w:rsidRPr="0066324E" w:rsidP="0066324E">
            <w:pPr>
              <w:pStyle w:val="ListBullet"/>
            </w:pPr>
            <w:r w:rsidRPr="0066324E">
              <w:t xml:space="preserve">identifying inspection site through the interpretation of maps, plans and diagrams  </w:t>
            </w:r>
          </w:p>
          <w:p w:rsidR="00000000" w:rsidRPr="0066324E" w:rsidP="0066324E">
            <w:pPr>
              <w:pStyle w:val="ListBullet"/>
            </w:pPr>
            <w:r w:rsidRPr="0066324E">
              <w:t>identify</w:t>
            </w:r>
            <w:r w:rsidRPr="0066324E">
              <w:t>ing types of inspections</w:t>
            </w:r>
          </w:p>
          <w:p w:rsidR="00000000" w:rsidRPr="0066324E" w:rsidP="0066324E">
            <w:pPr>
              <w:pStyle w:val="ListBullet"/>
            </w:pPr>
            <w:r w:rsidRPr="0066324E">
              <w:t>implementing communication and coordination techniques required to access property and organise inspections</w:t>
            </w:r>
          </w:p>
          <w:p w:rsidR="00000000" w:rsidRPr="0066324E" w:rsidP="0066324E">
            <w:pPr>
              <w:pStyle w:val="ListBullet"/>
            </w:pPr>
            <w:r w:rsidRPr="0066324E">
              <w:t>inspecting property or facility</w:t>
            </w:r>
          </w:p>
          <w:p w:rsidR="00000000" w:rsidRPr="0066324E" w:rsidP="0066324E">
            <w:pPr>
              <w:pStyle w:val="ListBullet"/>
            </w:pPr>
            <w:r w:rsidRPr="0066324E">
              <w:t>negotiating client requirements and access arrangements</w:t>
            </w:r>
          </w:p>
          <w:p w:rsidR="00000000" w:rsidRPr="0066324E" w:rsidP="0066324E">
            <w:pPr>
              <w:pStyle w:val="ListBullet"/>
            </w:pPr>
            <w:r w:rsidRPr="0066324E">
              <w:t>planning and arranging property ins</w:t>
            </w:r>
            <w:r w:rsidRPr="0066324E">
              <w:t>pections</w:t>
            </w:r>
          </w:p>
          <w:p w:rsidR="00000000" w:rsidRPr="0066324E" w:rsidP="0066324E">
            <w:pPr>
              <w:pStyle w:val="ListBullet"/>
            </w:pPr>
            <w:r w:rsidRPr="0066324E">
              <w:t xml:space="preserve">recording and reporting inspection findings using organisational documentation </w:t>
            </w:r>
          </w:p>
          <w:p w:rsidR="00000000" w:rsidRPr="0066324E" w:rsidP="0066324E">
            <w:pPr>
              <w:pStyle w:val="ListBullet"/>
            </w:pPr>
            <w:r w:rsidRPr="0066324E">
              <w:t>scheduling and meeting timelines</w:t>
            </w:r>
          </w:p>
          <w:p w:rsidR="00000000" w:rsidRPr="0066324E" w:rsidP="0066324E">
            <w:pPr>
              <w:pStyle w:val="ListBullet"/>
            </w:pPr>
            <w:r w:rsidRPr="0066324E">
              <w:t>seeking specialist building advice</w:t>
            </w:r>
          </w:p>
          <w:p w:rsidR="00000000" w:rsidRPr="0066324E" w:rsidP="0066324E">
            <w:pPr>
              <w:pStyle w:val="ListBullet"/>
            </w:pPr>
            <w:r w:rsidRPr="0066324E">
              <w:t>using business equipment to complete reports</w:t>
            </w:r>
          </w:p>
        </w:tc>
      </w:tr>
    </w:tbl>
    <w:p w:rsidR="00000000" w:rsidRPr="0066324E" w:rsidP="0066324E">
      <w:pPr>
        <w:pStyle w:val="NoPaddingFontSize1"/>
      </w:pPr>
    </w:p>
    <w:p w:rsidR="00000000" w:rsidRPr="0066324E" w:rsidP="0066324E">
      <w:pPr>
        <w:pStyle w:val="AllowPageBreak"/>
      </w:pPr>
    </w:p>
    <w:p w:rsidR="00000000" w:rsidRPr="0066324E" w:rsidP="0066324E">
      <w:pPr>
        <w:pStyle w:val="Heading1"/>
      </w:pPr>
      <w:bookmarkStart w:id="3" w:name="O_1031659"/>
      <w:bookmarkEnd w:id="3"/>
      <w:r w:rsidRPr="0066324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32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24E">
            <w:pPr>
              <w:pStyle w:val="BodyText"/>
              <w:rPr>
                <w:lang w:val="en-NZ"/>
              </w:rPr>
            </w:pPr>
            <w:r w:rsidRPr="0066324E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6632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24E" w:rsidP="0066324E">
            <w:pPr>
              <w:pStyle w:val="ListBullet"/>
            </w:pPr>
            <w:r w:rsidRPr="0066324E">
              <w:t>acts and regulations for buildings</w:t>
            </w:r>
          </w:p>
          <w:p w:rsidR="00000000" w:rsidRPr="0066324E" w:rsidP="0066324E">
            <w:pPr>
              <w:pStyle w:val="ListBullet"/>
            </w:pPr>
            <w:r w:rsidRPr="0066324E">
              <w:t xml:space="preserve">basic knowledge of property contracts and </w:t>
            </w:r>
            <w:r w:rsidRPr="0066324E">
              <w:t>administrative requirements</w:t>
            </w:r>
          </w:p>
          <w:p w:rsidR="00000000" w:rsidRPr="0066324E" w:rsidP="0066324E">
            <w:pPr>
              <w:pStyle w:val="ListBullet"/>
            </w:pPr>
            <w:r w:rsidRPr="0066324E">
              <w:t>building inspection processes</w:t>
            </w:r>
          </w:p>
          <w:p w:rsidR="00000000" w:rsidRPr="0066324E" w:rsidP="0066324E">
            <w:pPr>
              <w:pStyle w:val="ListBullet"/>
            </w:pPr>
            <w:r w:rsidRPr="0066324E">
              <w:t>ethical practices and industry standards</w:t>
            </w:r>
          </w:p>
          <w:p w:rsidR="00000000" w:rsidRPr="0066324E" w:rsidP="0066324E">
            <w:pPr>
              <w:pStyle w:val="ListBullet"/>
            </w:pPr>
            <w:r w:rsidRPr="0066324E">
              <w:t xml:space="preserve">inspection methods for different property types </w:t>
            </w:r>
          </w:p>
          <w:p w:rsidR="00000000" w:rsidRPr="0066324E" w:rsidP="0066324E">
            <w:pPr>
              <w:pStyle w:val="ListBullet"/>
            </w:pPr>
            <w:r w:rsidRPr="0066324E">
              <w:t>organisational documentation, policies and procedures</w:t>
            </w:r>
          </w:p>
          <w:p w:rsidR="00000000" w:rsidRPr="0066324E" w:rsidP="0066324E">
            <w:pPr>
              <w:pStyle w:val="ListBullet"/>
            </w:pPr>
            <w:r w:rsidRPr="0066324E">
              <w:t xml:space="preserve">state and territory building regulation agencies </w:t>
            </w:r>
          </w:p>
          <w:p w:rsidR="00000000" w:rsidRPr="0066324E" w:rsidP="0066324E">
            <w:pPr>
              <w:pStyle w:val="ListBullet"/>
            </w:pPr>
            <w:r w:rsidRPr="0066324E">
              <w:t>type</w:t>
            </w:r>
            <w:r w:rsidRPr="0066324E">
              <w:t>s of inspection sites</w:t>
            </w:r>
          </w:p>
          <w:p w:rsidR="00000000" w:rsidRPr="0066324E" w:rsidP="0066324E">
            <w:pPr>
              <w:pStyle w:val="ListBullet"/>
            </w:pPr>
            <w:r w:rsidRPr="0066324E">
              <w:t>types of property and their characteristics</w:t>
            </w:r>
          </w:p>
          <w:p w:rsidR="00000000" w:rsidRPr="0066324E" w:rsidP="0066324E">
            <w:pPr>
              <w:pStyle w:val="ListBullet"/>
            </w:pPr>
            <w:r w:rsidRPr="0066324E">
              <w:t>Work, Health and Safety (WHS)/Occupational Health and Safety (OHS) requirements</w:t>
            </w:r>
          </w:p>
        </w:tc>
      </w:tr>
    </w:tbl>
    <w:p w:rsidR="00000000" w:rsidRPr="0066324E" w:rsidP="0066324E">
      <w:pPr>
        <w:pStyle w:val="NoPaddingFontSize1"/>
      </w:pPr>
    </w:p>
    <w:p w:rsidR="00000000" w:rsidRPr="0066324E" w:rsidP="0066324E">
      <w:pPr>
        <w:pStyle w:val="AllowPageBreak"/>
      </w:pPr>
    </w:p>
    <w:p w:rsidR="00000000" w:rsidRPr="0066324E" w:rsidP="0066324E">
      <w:pPr>
        <w:pStyle w:val="Heading1"/>
      </w:pPr>
      <w:bookmarkStart w:id="4" w:name="O_1031660"/>
      <w:bookmarkEnd w:id="4"/>
      <w:r w:rsidRPr="0066324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32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24E" w:rsidP="0066324E">
            <w:pPr>
              <w:pStyle w:val="BodyText"/>
            </w:pPr>
            <w:r w:rsidRPr="0066324E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66324E" w:rsidP="0066324E">
            <w:pPr>
              <w:pStyle w:val="BodyText"/>
            </w:pPr>
            <w:r w:rsidRPr="0066324E">
              <w:t>As a minimum, assessment must satisfy applicable regulatory requi</w:t>
            </w:r>
            <w:r w:rsidRPr="0066324E">
              <w:t>rements, which include requirements in the Standards for Registered Training Organisations current at the time of assessment.</w:t>
            </w:r>
          </w:p>
          <w:p w:rsidR="00000000" w:rsidRPr="0066324E" w:rsidP="0066324E">
            <w:pPr>
              <w:pStyle w:val="BodyText"/>
            </w:pPr>
            <w:r w:rsidRPr="0066324E">
              <w:t>Assessment processes and techniques must be appropriate to the language, literacy and numeracy requirements of the work being perf</w:t>
            </w:r>
            <w:r w:rsidRPr="0066324E">
              <w:t>ormed and the needs of the candidate.</w:t>
            </w:r>
          </w:p>
          <w:p w:rsidR="00000000" w:rsidRPr="0066324E" w:rsidP="0066324E">
            <w:pPr>
              <w:pStyle w:val="BodyText"/>
            </w:pPr>
            <w:r w:rsidRPr="0066324E">
              <w:t xml:space="preserve">Assessment must occur in workplace operational situations. Where this is not appropriate, assessment must occur in industry approved simulated workplace operational situations that reflect workplace conditions. </w:t>
            </w:r>
          </w:p>
          <w:p w:rsidR="00000000" w:rsidRPr="0066324E" w:rsidP="0066324E">
            <w:pPr>
              <w:pStyle w:val="BodyText"/>
            </w:pPr>
            <w:r w:rsidRPr="0066324E">
              <w:t>Resour</w:t>
            </w:r>
            <w:r w:rsidRPr="0066324E">
              <w:t>ces for assessment must include access to</w:t>
            </w:r>
          </w:p>
          <w:p w:rsidR="00000000" w:rsidRPr="0066324E" w:rsidP="0066324E">
            <w:pPr>
              <w:pStyle w:val="ListBullet"/>
            </w:pPr>
            <w:r w:rsidRPr="0066324E">
              <w:t xml:space="preserve">a range of relevant exercises, case studies and/or simulations </w:t>
            </w:r>
          </w:p>
          <w:p w:rsidR="00000000" w:rsidRPr="0066324E" w:rsidP="0066324E">
            <w:pPr>
              <w:pStyle w:val="ListBullet"/>
            </w:pPr>
            <w:r w:rsidRPr="0066324E">
              <w:t>relevant and appropriate materials, equipment, tools and personal protective clothing and equipment currently used in industry including</w:t>
            </w:r>
          </w:p>
          <w:p w:rsidR="00000000" w:rsidRPr="0066324E" w:rsidP="0066324E">
            <w:pPr>
              <w:pStyle w:val="ListBullet2"/>
            </w:pPr>
            <w:r w:rsidRPr="0066324E">
              <w:t xml:space="preserve">a suitable </w:t>
            </w:r>
            <w:r w:rsidRPr="0066324E">
              <w:t xml:space="preserve">site for property inspection and organisational documentation </w:t>
            </w:r>
          </w:p>
          <w:p w:rsidR="00000000" w:rsidRPr="0066324E" w:rsidP="0066324E">
            <w:pPr>
              <w:pStyle w:val="ListBullet"/>
            </w:pPr>
            <w:r w:rsidRPr="0066324E">
              <w:t>applicable documentation including organisational procedures, industry standards, equipment specifications, regulations, codes of practice and operation manuals.</w:t>
            </w:r>
          </w:p>
        </w:tc>
      </w:tr>
    </w:tbl>
    <w:p w:rsidR="00000000" w:rsidRPr="0066324E" w:rsidP="0066324E">
      <w:pPr>
        <w:pStyle w:val="NoPaddingFontSize1"/>
      </w:pPr>
    </w:p>
    <w:p w:rsidR="00000000" w:rsidRPr="0066324E" w:rsidP="0066324E">
      <w:pPr>
        <w:pStyle w:val="AllowPageBreak"/>
      </w:pPr>
    </w:p>
    <w:p w:rsidR="00000000" w:rsidRPr="0066324E" w:rsidP="0066324E">
      <w:pPr>
        <w:pStyle w:val="Heading1"/>
      </w:pPr>
      <w:bookmarkStart w:id="5" w:name="O_1031663"/>
      <w:bookmarkEnd w:id="5"/>
      <w:r w:rsidRPr="0066324E">
        <w:t>Links</w:t>
      </w:r>
    </w:p>
    <w:p w:rsidR="00000000" w:rsidRPr="0066324E" w:rsidP="00E7447F">
      <w:pPr>
        <w:pStyle w:val="BodyText"/>
      </w:pPr>
      <w:r w:rsidRPr="0066324E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C250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6324E" w:rsidP="0066324E"/>
    <w:sectPr w:rsidSect="006632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2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24E" w:rsidRPr="00E7447F" w:rsidP="00E744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2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47F" w:rsidP="006632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447F" w:rsidP="006632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7447F" w:rsidP="006632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2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4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324E" w:rsidRPr="00E7447F" w:rsidP="00E744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2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47F" w:rsidRPr="002D2AF8" w:rsidP="006632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PUAOPE011 Inspect property and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E7447F" w:rsidP="006632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5220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8C65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EE7E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2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32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2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2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2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2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2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2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2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2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2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24E"/>
  </w:style>
  <w:style w:type="character" w:customStyle="1" w:styleId="Heading1Char">
    <w:name w:val="Heading 1 Char"/>
    <w:basedOn w:val="DefaultParagraphFont"/>
    <w:link w:val="Heading1"/>
    <w:rsid w:val="006632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2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2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32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324E"/>
    <w:rPr>
      <w:b/>
      <w:spacing w:val="0"/>
    </w:rPr>
  </w:style>
  <w:style w:type="paragraph" w:styleId="ListBullet2">
    <w:name w:val="List Bullet 2"/>
    <w:basedOn w:val="List2"/>
    <w:rsid w:val="006632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32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32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632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2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2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2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2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2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32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32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32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2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2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2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2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32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2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32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2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2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32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32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32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2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2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32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2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32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2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32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2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2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2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2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324E"/>
    <w:rPr>
      <w:i/>
    </w:rPr>
  </w:style>
  <w:style w:type="paragraph" w:styleId="Caption">
    <w:name w:val="caption"/>
    <w:basedOn w:val="BodyText"/>
    <w:next w:val="Normal"/>
    <w:qFormat/>
    <w:rsid w:val="006632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2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2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24E"/>
  </w:style>
  <w:style w:type="paragraph" w:styleId="TableofFigures">
    <w:name w:val="table of figures"/>
    <w:basedOn w:val="Normal"/>
    <w:next w:val="Normal"/>
    <w:semiHidden/>
    <w:rsid w:val="006632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2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324E"/>
    <w:rPr>
      <w:rFonts w:ascii="Wingdings" w:hAnsi="Wingdings"/>
    </w:rPr>
  </w:style>
  <w:style w:type="paragraph" w:customStyle="1" w:styleId="TableHeading">
    <w:name w:val="Table Heading"/>
    <w:basedOn w:val="HeadingBase"/>
    <w:rsid w:val="006632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24E"/>
    <w:rPr>
      <w:color w:val="0033CC"/>
      <w:u w:val="none"/>
    </w:rPr>
  </w:style>
  <w:style w:type="paragraph" w:customStyle="1" w:styleId="BodyTextRight">
    <w:name w:val="Body Text Right"/>
    <w:basedOn w:val="BodyText"/>
    <w:rsid w:val="006632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2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2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2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2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2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324E"/>
    <w:rPr>
      <w:sz w:val="32"/>
    </w:rPr>
  </w:style>
  <w:style w:type="paragraph" w:customStyle="1" w:styleId="HeadingProcedure">
    <w:name w:val="Heading Procedure"/>
    <w:basedOn w:val="HeadingBase"/>
    <w:next w:val="Normal"/>
    <w:rsid w:val="006632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24E"/>
    <w:pPr>
      <w:spacing w:before="60" w:after="60"/>
    </w:pPr>
  </w:style>
  <w:style w:type="paragraph" w:styleId="ListContinue">
    <w:name w:val="List Continue"/>
    <w:basedOn w:val="List"/>
    <w:rsid w:val="0066324E"/>
    <w:pPr>
      <w:ind w:firstLine="0"/>
    </w:pPr>
  </w:style>
  <w:style w:type="paragraph" w:customStyle="1" w:styleId="ListNote">
    <w:name w:val="List Note"/>
    <w:basedOn w:val="List"/>
    <w:rsid w:val="006632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2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2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24E"/>
    <w:rPr>
      <w:rFonts w:ascii="Courier New" w:hAnsi="Courier New"/>
    </w:rPr>
  </w:style>
  <w:style w:type="paragraph" w:customStyle="1" w:styleId="NoteBullet">
    <w:name w:val="Note Bullet"/>
    <w:basedOn w:val="Note"/>
    <w:rsid w:val="006632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2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2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2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2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32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2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324E"/>
    <w:rPr>
      <w:b/>
      <w:smallCaps/>
    </w:rPr>
  </w:style>
  <w:style w:type="paragraph" w:customStyle="1" w:styleId="TableListNumber">
    <w:name w:val="Table List Number"/>
    <w:basedOn w:val="ListNumber"/>
    <w:rsid w:val="006632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2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24E"/>
    <w:pPr>
      <w:numPr>
        <w:numId w:val="9"/>
      </w:numPr>
    </w:pPr>
  </w:style>
  <w:style w:type="paragraph" w:customStyle="1" w:styleId="ListAlpha2">
    <w:name w:val="List Alpha 2"/>
    <w:basedOn w:val="List2"/>
    <w:rsid w:val="0066324E"/>
    <w:pPr>
      <w:numPr>
        <w:numId w:val="8"/>
      </w:numPr>
    </w:pPr>
  </w:style>
  <w:style w:type="paragraph" w:styleId="List2">
    <w:name w:val="List 2"/>
    <w:basedOn w:val="BodyText"/>
    <w:rsid w:val="006632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2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2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2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32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32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324E"/>
    <w:pPr>
      <w:numPr>
        <w:numId w:val="4"/>
      </w:numPr>
    </w:pPr>
  </w:style>
  <w:style w:type="paragraph" w:styleId="ListContinue2">
    <w:name w:val="List Continue 2"/>
    <w:basedOn w:val="List2"/>
    <w:rsid w:val="0066324E"/>
    <w:pPr>
      <w:ind w:firstLine="0"/>
    </w:pPr>
  </w:style>
  <w:style w:type="paragraph" w:styleId="ListContinue3">
    <w:name w:val="List Continue 3"/>
    <w:basedOn w:val="List3"/>
    <w:rsid w:val="0066324E"/>
    <w:pPr>
      <w:ind w:left="1021" w:firstLine="0"/>
    </w:pPr>
  </w:style>
  <w:style w:type="paragraph" w:styleId="ListContinue4">
    <w:name w:val="List Continue 4"/>
    <w:basedOn w:val="List4"/>
    <w:rsid w:val="0066324E"/>
    <w:pPr>
      <w:ind w:firstLine="0"/>
    </w:pPr>
  </w:style>
  <w:style w:type="paragraph" w:styleId="ListContinue5">
    <w:name w:val="List Continue 5"/>
    <w:basedOn w:val="List5"/>
    <w:rsid w:val="0066324E"/>
    <w:pPr>
      <w:ind w:firstLine="0"/>
    </w:pPr>
  </w:style>
  <w:style w:type="paragraph" w:styleId="ListNumber3">
    <w:name w:val="List Number 3"/>
    <w:basedOn w:val="List3"/>
    <w:rsid w:val="0066324E"/>
    <w:pPr>
      <w:numPr>
        <w:numId w:val="5"/>
      </w:numPr>
    </w:pPr>
  </w:style>
  <w:style w:type="paragraph" w:styleId="ListNumber4">
    <w:name w:val="List Number 4"/>
    <w:basedOn w:val="List4"/>
    <w:rsid w:val="0066324E"/>
    <w:pPr>
      <w:numPr>
        <w:numId w:val="6"/>
      </w:numPr>
    </w:pPr>
  </w:style>
  <w:style w:type="paragraph" w:styleId="ListNumber5">
    <w:name w:val="List Number 5"/>
    <w:basedOn w:val="List5"/>
    <w:rsid w:val="0066324E"/>
    <w:pPr>
      <w:numPr>
        <w:numId w:val="7"/>
      </w:numPr>
    </w:pPr>
  </w:style>
  <w:style w:type="paragraph" w:styleId="BlockText">
    <w:name w:val="Block Text"/>
    <w:basedOn w:val="Normal"/>
    <w:rsid w:val="006632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2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24E"/>
    <w:rPr>
      <w:sz w:val="16"/>
      <w:vertAlign w:val="superscript"/>
    </w:rPr>
  </w:style>
  <w:style w:type="character" w:customStyle="1" w:styleId="Symbols">
    <w:name w:val="Symbols"/>
    <w:basedOn w:val="DefaultParagraphFont"/>
    <w:rsid w:val="0066324E"/>
    <w:rPr>
      <w:rFonts w:ascii="Symbol" w:hAnsi="Symbol"/>
    </w:rPr>
  </w:style>
  <w:style w:type="character" w:customStyle="1" w:styleId="MenuOptions">
    <w:name w:val="Menu Options"/>
    <w:basedOn w:val="DefaultParagraphFont"/>
    <w:rsid w:val="006632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24E"/>
    <w:rPr>
      <w:b/>
    </w:rPr>
  </w:style>
  <w:style w:type="character" w:customStyle="1" w:styleId="Underlined">
    <w:name w:val="Underlined"/>
    <w:basedOn w:val="DefaultParagraphFont"/>
    <w:rsid w:val="0066324E"/>
    <w:rPr>
      <w:u w:val="single"/>
    </w:rPr>
  </w:style>
  <w:style w:type="paragraph" w:customStyle="1" w:styleId="TableBodyTextRight">
    <w:name w:val="Table Body Text Right"/>
    <w:basedOn w:val="TableBodyText"/>
    <w:rsid w:val="006632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24E"/>
    <w:rPr>
      <w:sz w:val="18"/>
    </w:rPr>
  </w:style>
  <w:style w:type="paragraph" w:customStyle="1" w:styleId="BodySmallRight">
    <w:name w:val="Body Small Right"/>
    <w:basedOn w:val="BodyTextRight"/>
    <w:rsid w:val="0066324E"/>
    <w:rPr>
      <w:sz w:val="18"/>
      <w:szCs w:val="18"/>
    </w:rPr>
  </w:style>
  <w:style w:type="paragraph" w:customStyle="1" w:styleId="MarginEdition">
    <w:name w:val="Margin Edition"/>
    <w:basedOn w:val="MarginNote"/>
    <w:rsid w:val="006632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24E"/>
    <w:rPr>
      <w:sz w:val="2"/>
      <w:szCs w:val="2"/>
    </w:rPr>
  </w:style>
  <w:style w:type="character" w:customStyle="1" w:styleId="Small">
    <w:name w:val="Small"/>
    <w:basedOn w:val="DefaultParagraphFont"/>
    <w:rsid w:val="0066324E"/>
    <w:rPr>
      <w:sz w:val="16"/>
    </w:rPr>
  </w:style>
  <w:style w:type="paragraph" w:customStyle="1" w:styleId="WideTable">
    <w:name w:val="Wide Table"/>
    <w:basedOn w:val="Normal"/>
    <w:rsid w:val="006632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24E"/>
  </w:style>
  <w:style w:type="paragraph" w:styleId="Quote">
    <w:name w:val="Quote"/>
    <w:basedOn w:val="Heading1"/>
    <w:link w:val="QuoteChar"/>
    <w:qFormat/>
    <w:rsid w:val="006632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2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24E"/>
    <w:pPr>
      <w:pageBreakBefore/>
    </w:pPr>
  </w:style>
  <w:style w:type="paragraph" w:customStyle="1" w:styleId="Border">
    <w:name w:val="Border"/>
    <w:basedOn w:val="Normal"/>
    <w:qFormat/>
    <w:rsid w:val="006632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2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2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2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32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2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2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2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2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24E"/>
    <w:rPr>
      <w:u w:val="single"/>
    </w:rPr>
  </w:style>
  <w:style w:type="character" w:customStyle="1" w:styleId="BoldandItalics">
    <w:name w:val="Bold and Italics"/>
    <w:qFormat/>
    <w:rsid w:val="0066324E"/>
    <w:rPr>
      <w:b/>
      <w:i/>
      <w:u w:val="none"/>
    </w:rPr>
  </w:style>
  <w:style w:type="paragraph" w:styleId="BalloonText">
    <w:name w:val="Balloon Text"/>
    <w:basedOn w:val="Normal"/>
    <w:link w:val="BalloonTextChar"/>
    <w:rsid w:val="006632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2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32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2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32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32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324E"/>
    <w:pPr>
      <w:spacing w:before="0" w:after="0"/>
    </w:pPr>
  </w:style>
  <w:style w:type="paragraph" w:customStyle="1" w:styleId="BodyTextBold">
    <w:name w:val="Body Text Bold"/>
    <w:basedOn w:val="BodyText"/>
    <w:qFormat/>
    <w:rsid w:val="0066324E"/>
    <w:rPr>
      <w:b/>
    </w:rPr>
  </w:style>
  <w:style w:type="character" w:styleId="Hyperlink">
    <w:name w:val="Hyperlink"/>
    <w:basedOn w:val="DefaultParagraphFont"/>
    <w:uiPriority w:val="99"/>
    <w:unhideWhenUsed/>
    <w:rsid w:val="00E744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3533</Characters>
  <Application>Microsoft Office Word</Application>
  <DocSecurity>0</DocSecurity>
  <Lines>84</Lines>
  <Paragraphs>59</Paragraphs>
  <ScaleCrop>false</ScaleCrop>
  <Company>Author-it Software Corporation Ltd.</Company>
  <LinksUpToDate>false</LinksUpToDate>
  <CharactersWithSpaces>3974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PUAOPE011 Inspect property and facilities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2022-12-16T01:26:00Z</dcterms:created>
  <dcterms:modified xsi:type="dcterms:W3CDTF">2022-12-16T01:26:00Z</dcterms:modified>
</cp:coreProperties>
</file>