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86D" w:rsidP="00D00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PUAFIR325 Operate heavy plant in fire control operations</w:t>
      </w:r>
      <w:r>
        <w:fldChar w:fldCharType="end"/>
      </w:r>
    </w:p>
    <w:p w:rsidR="00D0086D" w:rsidP="00D0086D">
      <w:pPr>
        <w:pStyle w:val="Version"/>
        <w:sectPr w:rsidSect="00BF2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87A" w:rsidP="00BF287A">
      <w:pPr>
        <w:pStyle w:val="SuperHeading"/>
      </w:pPr>
      <w:r w:rsidRPr="00BF287A">
        <w:t>PUAFIR325 Operate heavy plant in fire control operations</w:t>
      </w:r>
    </w:p>
    <w:p w:rsidR="00000000" w:rsidRPr="00BF287A" w:rsidP="00BF287A">
      <w:pPr>
        <w:pStyle w:val="Heading1"/>
      </w:pPr>
      <w:bookmarkStart w:id="1" w:name="O_1030393"/>
      <w:bookmarkEnd w:id="1"/>
      <w:r w:rsidRPr="00BF28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rPr>
                <w:rStyle w:val="SpecialBold"/>
              </w:rPr>
              <w:t>Release 1.</w:t>
            </w:r>
            <w:r w:rsidRPr="00BF287A">
              <w:t xml:space="preserve"> This is the first release of this unit of competency in the PUA Public Safety Training Package.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2" w:name="O_1030394"/>
      <w:bookmarkEnd w:id="2"/>
      <w:r w:rsidRPr="00BF28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t>This unit of competency involves the skills and knowledge required to operate</w:t>
            </w:r>
            <w:r w:rsidRPr="00BF287A">
              <w:t xml:space="preserve"> heavy plant in fire control operations. </w:t>
            </w:r>
          </w:p>
          <w:p w:rsidR="00000000" w:rsidRPr="00BF287A" w:rsidP="00BF287A">
            <w:pPr>
              <w:pStyle w:val="BodyText"/>
            </w:pPr>
            <w:r w:rsidRPr="00BF287A">
              <w:t>Heavy plant refers to heavy duty equipment and vehicles, specially designed for executing construction tasks, most frequently ones involving earthwork operations. This may include fire control line construction; cl</w:t>
            </w:r>
            <w:r w:rsidRPr="00BF287A">
              <w:t>earing vehicle turnarounds, passing bays and safety zones; constructing helipads in forest and/or scrub environments and road construction.</w:t>
            </w:r>
          </w:p>
          <w:p w:rsidR="00000000" w:rsidRPr="00BF287A" w:rsidP="00BF287A">
            <w:pPr>
              <w:pStyle w:val="BodyText"/>
            </w:pPr>
            <w:r w:rsidRPr="00BF287A">
              <w:t xml:space="preserve">The unit applies to personnel who operate heavy plant machinery, who will be directed to undertake a range of tasks </w:t>
            </w:r>
            <w:r w:rsidRPr="00BF287A">
              <w:t>to support fire operations and roadwork construction, it does not include tree pushing.</w:t>
            </w:r>
          </w:p>
          <w:p w:rsidR="00000000" w:rsidRPr="00BF287A" w:rsidP="00BF287A">
            <w:pPr>
              <w:pStyle w:val="BodyText"/>
            </w:pPr>
            <w:r w:rsidRPr="00BF287A">
              <w:t>The fire sector is those sections of government departments, statutory authorities or organisations that have responsibility under jurisdictional arrangements for the d</w:t>
            </w:r>
            <w:r w:rsidRPr="00BF287A">
              <w:t>elivery of firefighting and fire management services.</w:t>
            </w:r>
          </w:p>
          <w:p w:rsidR="00000000" w:rsidRPr="00BF287A" w:rsidP="00BF287A">
            <w:pPr>
              <w:pStyle w:val="BodyText"/>
            </w:pPr>
            <w:r w:rsidRPr="00BF287A">
              <w:t>No licensing, legislative or certification requirements apply to this unit at the time of publication.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3" w:name="O_1030395"/>
      <w:bookmarkEnd w:id="3"/>
      <w:r w:rsidRPr="00BF28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t>Not applicable.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4" w:name="O_1030396"/>
      <w:bookmarkEnd w:id="4"/>
      <w:r w:rsidRPr="00BF28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t>Fire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5" w:name="O_1030397"/>
      <w:bookmarkEnd w:id="5"/>
      <w:r w:rsidRPr="00BF28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t>Fire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6" w:name="O_1030398"/>
      <w:bookmarkEnd w:id="6"/>
      <w:r w:rsidRPr="00BF287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PERFORMANCE CRITERIA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 xml:space="preserve">Elements describe the essential </w:t>
            </w:r>
            <w:r w:rsidRPr="00BF287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 xml:space="preserve">Performance criteria describe the performance needed to </w:t>
            </w:r>
            <w:r w:rsidRPr="00BF287A">
              <w:t>demonstrate achievement of the element.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rPr>
                <w:rStyle w:val="SpecialBold"/>
              </w:rPr>
              <w:t>Use and service heavy plant machinery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Heavy plant machinery is set up and pre-operational checks are undertaken to ensure safe operation in forest envi</w:t>
            </w:r>
            <w:r w:rsidRPr="00BF287A">
              <w:t>ronments that are free of soil, water borne disease and weeds prior to and after use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Effective communication is established with supervisor, team members and support vehicle operators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 xml:space="preserve">Safe work procedures are employed when using heavy plant machinery for construction 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Heavy plant machinery is parked safely and securely when not in operation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Personal protective clothing and equipment is worn and used, in accordance with org</w:t>
            </w:r>
            <w:r w:rsidRPr="00BF287A">
              <w:t>anisational procedures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rPr>
                <w:rStyle w:val="SpecialBold"/>
              </w:rPr>
              <w:t>Construct fire control line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Obtain briefing and confirm work to be undertaken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Topographical and vegetation factors are considered when selecting a route for construction of a fire control line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Environmental, agricultural, cultural and heritage factors are considered when selecting a route for construction of fire control line using heavy plant machinery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 xml:space="preserve">Fire control line is constructed directly on fire edge or away from fire edge, taking </w:t>
            </w:r>
            <w:r w:rsidRPr="00BF287A">
              <w:t>into account weather conditions and/or changes in fire behaviour, to meet fire suppression requirements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Hazards are identified and considered when selecting route and constructing fire control line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Debris from fire control line construction i</w:t>
            </w:r>
            <w:r w:rsidRPr="00BF287A">
              <w:t>s appropriately placed to facilitate fire suppression works and to reduce environmental impact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Fire control line is constructed to suit purposes, including vehicle access, in accordance with organisational procedures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Helipads, turning areas, passing bays and safety zones are constructed, as directed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rPr>
                <w:rStyle w:val="SpecialBold"/>
              </w:rPr>
              <w:t>Mop up and rehabilitate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 xml:space="preserve">Mop up work is conducted, in accordance with organisational procedures and in coordination with crew </w:t>
            </w:r>
            <w:r w:rsidRPr="00BF287A">
              <w:t xml:space="preserve">members </w:t>
            </w:r>
          </w:p>
        </w:tc>
      </w:tr>
      <w:tr w:rsidTr="00BF28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t>Rehabilitation work</w:t>
            </w:r>
            <w:r w:rsidRPr="00BF287A">
              <w:t xml:space="preserve"> is conducted, in accordance with organisational procedures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7" w:name="O_1030399"/>
      <w:bookmarkEnd w:id="7"/>
      <w:r w:rsidRPr="00BF28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t>Foundation skills essential to performance are explicit in the performance criteria of this unit of competency.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8" w:name="O_1030400"/>
      <w:bookmarkEnd w:id="8"/>
      <w:r w:rsidRPr="00BF28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t>Range is restricted to essential operating conditions and any other variables essential to the work environment.</w:t>
            </w:r>
          </w:p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Non-essential conditions may be found in the Companion Volume Implementation Guide.</w:t>
            </w:r>
          </w:p>
        </w:tc>
      </w:tr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t>machines must include one or more of the following</w:t>
            </w:r>
          </w:p>
          <w:p w:rsidR="00000000" w:rsidP="00BF287A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ListBullet"/>
            </w:pPr>
            <w:r w:rsidRPr="00BF287A">
              <w:t>bull</w:t>
            </w:r>
            <w:r w:rsidRPr="00BF287A">
              <w:t>dozer</w:t>
            </w:r>
          </w:p>
          <w:p w:rsidR="00000000" w:rsidRPr="00BF287A" w:rsidP="00BF287A">
            <w:pPr>
              <w:pStyle w:val="ListBullet"/>
            </w:pPr>
            <w:r w:rsidRPr="00BF287A">
              <w:t>excavator</w:t>
            </w:r>
          </w:p>
          <w:p w:rsidR="00000000" w:rsidRPr="00BF287A" w:rsidP="00BF287A">
            <w:pPr>
              <w:pStyle w:val="ListBullet"/>
            </w:pPr>
            <w:r w:rsidRPr="00BF287A">
              <w:t>faller buncher</w:t>
            </w:r>
          </w:p>
          <w:p w:rsidR="00000000" w:rsidRPr="00BF287A" w:rsidP="00BF287A">
            <w:pPr>
              <w:pStyle w:val="ListBullet"/>
            </w:pPr>
            <w:r w:rsidRPr="00BF287A">
              <w:t>front end loader</w:t>
            </w:r>
          </w:p>
          <w:p w:rsidR="00000000" w:rsidRPr="00BF287A" w:rsidP="00BF287A">
            <w:pPr>
              <w:pStyle w:val="ListBullet"/>
            </w:pPr>
            <w:r w:rsidRPr="00BF287A">
              <w:t>grader</w:t>
            </w:r>
          </w:p>
          <w:p w:rsidR="00000000" w:rsidRPr="00BF287A" w:rsidP="00BF287A">
            <w:pPr>
              <w:pStyle w:val="ListBullet"/>
            </w:pPr>
            <w:r w:rsidRPr="00BF287A">
              <w:t>harvester</w:t>
            </w:r>
          </w:p>
          <w:p w:rsidR="00000000" w:rsidRPr="00BF287A" w:rsidP="00BF287A">
            <w:pPr>
              <w:pStyle w:val="ListBullet"/>
            </w:pPr>
            <w:r w:rsidRPr="00BF287A">
              <w:t>skidder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9" w:name="O_1030401"/>
      <w:bookmarkEnd w:id="9"/>
      <w:r w:rsidRPr="00BF28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t>This unit replaces and is equivalent to PUAFIR321 Operate heavy plant in fire control operations.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10" w:name="O_1030408"/>
      <w:bookmarkEnd w:id="10"/>
      <w:r w:rsidRPr="00BF287A">
        <w:t>Links</w:t>
      </w:r>
    </w:p>
    <w:p w:rsidR="00000000" w:rsidRPr="00BF287A" w:rsidP="00D0086D">
      <w:pPr>
        <w:pStyle w:val="BodyText"/>
      </w:pPr>
      <w:r w:rsidRPr="00BF287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B05F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F287A" w:rsidP="00D0086D">
      <w:pPr>
        <w:pStyle w:val="BodyText"/>
        <w:sectPr w:rsidSect="00BF28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287A" w:rsidP="00BF287A">
      <w:pPr>
        <w:pStyle w:val="SuperHeading"/>
      </w:pPr>
      <w:r w:rsidRPr="00BF287A">
        <w:t>Assessment Requirements for PUAFIR325 Operat</w:t>
      </w:r>
      <w:r w:rsidRPr="00BF287A">
        <w:t>e heavy plant in fire control operations</w:t>
      </w:r>
    </w:p>
    <w:p w:rsidR="00000000" w:rsidRPr="00BF287A" w:rsidP="00BF287A">
      <w:pPr>
        <w:pStyle w:val="Heading1"/>
      </w:pPr>
      <w:bookmarkStart w:id="11" w:name="O_1030403"/>
      <w:bookmarkEnd w:id="11"/>
      <w:r w:rsidRPr="00BF28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rPr>
                <w:rStyle w:val="SpecialBold"/>
              </w:rPr>
              <w:t>Release 1.</w:t>
            </w:r>
            <w:r w:rsidRPr="00BF287A">
              <w:t xml:space="preserve"> This is the first release of this unit of competency in the PUA Public Safety Training Package.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12" w:name="O_1030404"/>
      <w:bookmarkEnd w:id="12"/>
      <w:r w:rsidRPr="00BF28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Evidence required to demons</w:t>
            </w:r>
            <w:r w:rsidRPr="00BF287A">
              <w:t xml:space="preserve">trate competence in this unit must be relevant to and satisfy all the requirements of the elements, performance criteria and range of conditions on at least one occasion and includes </w:t>
            </w:r>
          </w:p>
        </w:tc>
      </w:tr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ListBullet"/>
            </w:pPr>
            <w:r w:rsidRPr="00BF287A">
              <w:t xml:space="preserve">applying Work, Health and Safety (WHS)/Occupational Health and Safety </w:t>
            </w:r>
            <w:r w:rsidRPr="00BF287A">
              <w:t>(OHS) requirements</w:t>
            </w:r>
          </w:p>
          <w:p w:rsidR="00000000" w:rsidRPr="00BF287A" w:rsidP="00BF287A">
            <w:pPr>
              <w:pStyle w:val="ListBullet"/>
            </w:pPr>
            <w:r w:rsidRPr="00BF287A">
              <w:t>communicating through the chain of command</w:t>
            </w:r>
          </w:p>
          <w:p w:rsidR="00000000" w:rsidRPr="00BF287A" w:rsidP="00BF287A">
            <w:pPr>
              <w:pStyle w:val="ListBullet"/>
            </w:pPr>
            <w:r w:rsidRPr="00BF287A">
              <w:t>communicating with personnel in support vehicles</w:t>
            </w:r>
          </w:p>
          <w:p w:rsidR="00000000" w:rsidRPr="00BF287A" w:rsidP="00BF287A">
            <w:pPr>
              <w:pStyle w:val="ListBullet"/>
            </w:pPr>
            <w:r w:rsidRPr="00BF287A">
              <w:t>constructing a fire control line in forest or scrub environments</w:t>
            </w:r>
          </w:p>
          <w:p w:rsidR="00000000" w:rsidRPr="00BF287A" w:rsidP="00BF287A">
            <w:pPr>
              <w:pStyle w:val="ListBullet"/>
            </w:pPr>
            <w:r w:rsidRPr="00BF287A">
              <w:t>constructing a fire control line adjacent to and at a distance from live fire edge</w:t>
            </w:r>
          </w:p>
          <w:p w:rsidR="00000000" w:rsidRPr="00BF287A" w:rsidP="00BF287A">
            <w:pPr>
              <w:pStyle w:val="ListBullet"/>
            </w:pPr>
            <w:r w:rsidRPr="00BF287A">
              <w:t>identifying hazards and risks including exposures</w:t>
            </w:r>
          </w:p>
          <w:p w:rsidR="00000000" w:rsidRPr="00BF287A" w:rsidP="00BF287A">
            <w:pPr>
              <w:pStyle w:val="ListBullet"/>
            </w:pPr>
            <w:r w:rsidRPr="00BF287A">
              <w:t>implementing industry and organisational standards when operating heavy plant machinery</w:t>
            </w:r>
          </w:p>
          <w:p w:rsidR="00000000" w:rsidRPr="00BF287A" w:rsidP="00BF287A">
            <w:pPr>
              <w:pStyle w:val="ListBullet"/>
            </w:pPr>
            <w:r w:rsidRPr="00BF287A">
              <w:t>implementing safe work procedures</w:t>
            </w:r>
          </w:p>
          <w:p w:rsidR="00000000" w:rsidRPr="00BF287A" w:rsidP="00BF287A">
            <w:pPr>
              <w:pStyle w:val="ListBullet"/>
            </w:pPr>
            <w:r w:rsidRPr="00BF287A">
              <w:t>m</w:t>
            </w:r>
            <w:r w:rsidRPr="00BF287A">
              <w:t>opping up and rehabilitating an area</w:t>
            </w:r>
          </w:p>
          <w:p w:rsidR="00000000" w:rsidRPr="00BF287A" w:rsidP="00BF287A">
            <w:pPr>
              <w:pStyle w:val="ListBullet"/>
            </w:pPr>
            <w:r w:rsidRPr="00BF287A">
              <w:t>operating machines in a fire and non-fire environment</w:t>
            </w:r>
          </w:p>
          <w:p w:rsidR="00000000" w:rsidRPr="00BF287A" w:rsidP="00BF287A">
            <w:pPr>
              <w:pStyle w:val="ListBullet"/>
            </w:pPr>
            <w:r w:rsidRPr="00BF287A">
              <w:t>participating in briefing sessions</w:t>
            </w:r>
          </w:p>
          <w:p w:rsidR="00000000" w:rsidRPr="00BF287A" w:rsidP="00BF287A">
            <w:pPr>
              <w:pStyle w:val="ListBullet"/>
            </w:pPr>
            <w:r w:rsidRPr="00BF287A">
              <w:t>performing pre-start checks of heavy plant machinery</w:t>
            </w:r>
          </w:p>
          <w:p w:rsidR="00000000" w:rsidRPr="00BF287A" w:rsidP="00BF287A">
            <w:pPr>
              <w:pStyle w:val="ListBullet"/>
            </w:pPr>
            <w:r w:rsidRPr="00BF287A">
              <w:t>performing basic maintenance and ensuring servicing of heavy plant machines i</w:t>
            </w:r>
            <w:r w:rsidRPr="00BF287A">
              <w:t>n a fire or non-fire environment</w:t>
            </w:r>
          </w:p>
          <w:p w:rsidR="00000000" w:rsidRPr="00BF287A" w:rsidP="00BF287A">
            <w:pPr>
              <w:pStyle w:val="ListBullet"/>
            </w:pPr>
            <w:r w:rsidRPr="00BF287A">
              <w:t xml:space="preserve">recognising and considering topographical, vegetation, agricultural, environmental, cultural and heritage factors </w:t>
            </w:r>
          </w:p>
          <w:p w:rsidR="00000000" w:rsidRPr="00BF287A" w:rsidP="00BF287A">
            <w:pPr>
              <w:pStyle w:val="ListBullet"/>
            </w:pPr>
            <w:r w:rsidRPr="00BF287A">
              <w:t>selecting routes for fire control line construction</w:t>
            </w:r>
          </w:p>
          <w:p w:rsidR="00000000" w:rsidRPr="00BF287A" w:rsidP="00BF287A">
            <w:pPr>
              <w:pStyle w:val="ListBullet"/>
            </w:pPr>
            <w:r w:rsidRPr="00BF287A">
              <w:t>working with different types of mop up activities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13" w:name="O_1030405"/>
      <w:bookmarkEnd w:id="13"/>
      <w:r w:rsidRPr="00BF28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A">
            <w:pPr>
              <w:pStyle w:val="BodyText"/>
              <w:rPr>
                <w:lang w:val="en-NZ"/>
              </w:rPr>
            </w:pPr>
            <w:r w:rsidRPr="00BF287A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ListBullet"/>
            </w:pPr>
            <w:r w:rsidRPr="00BF287A">
              <w:t>assessment of hazar</w:t>
            </w:r>
            <w:r w:rsidRPr="00BF287A">
              <w:t xml:space="preserve">ds and risks including characteristics of trees, topographical factors, vegetation, environmental factors, cultural and heritage factors and agricultural factors </w:t>
            </w:r>
          </w:p>
          <w:p w:rsidR="00000000" w:rsidRPr="00BF287A" w:rsidP="00BF287A">
            <w:pPr>
              <w:pStyle w:val="ListBullet"/>
            </w:pPr>
            <w:r w:rsidRPr="00BF287A">
              <w:t>capabilities of support vehicles</w:t>
            </w:r>
          </w:p>
          <w:p w:rsidR="00000000" w:rsidRPr="00BF287A" w:rsidP="00BF287A">
            <w:pPr>
              <w:pStyle w:val="ListBullet"/>
            </w:pPr>
            <w:r w:rsidRPr="00BF287A">
              <w:t>hazards and risks including exposures</w:t>
            </w:r>
          </w:p>
          <w:p w:rsidR="00000000" w:rsidRPr="00BF287A" w:rsidP="00BF287A">
            <w:pPr>
              <w:pStyle w:val="ListBullet"/>
            </w:pPr>
            <w:r w:rsidRPr="00BF287A">
              <w:t>heavy plant machine ca</w:t>
            </w:r>
            <w:r w:rsidRPr="00BF287A">
              <w:t xml:space="preserve">pabilities, limitations, design and safety features  </w:t>
            </w:r>
          </w:p>
          <w:p w:rsidR="00000000" w:rsidRPr="00BF287A" w:rsidP="00BF287A">
            <w:pPr>
              <w:pStyle w:val="ListBullet"/>
            </w:pPr>
            <w:r w:rsidRPr="00BF287A">
              <w:t>industry and organisational standards for control line, helipad and roadwork construction and rehabilitation activities</w:t>
            </w:r>
          </w:p>
          <w:p w:rsidR="00000000" w:rsidRPr="00BF287A" w:rsidP="00BF287A">
            <w:pPr>
              <w:pStyle w:val="ListBullet"/>
            </w:pPr>
            <w:r w:rsidRPr="00BF287A">
              <w:t>machine maintenance requirements in a fire ground environment</w:t>
            </w:r>
          </w:p>
          <w:p w:rsidR="00000000" w:rsidRPr="00BF287A" w:rsidP="00BF287A">
            <w:pPr>
              <w:pStyle w:val="ListBullet"/>
            </w:pPr>
            <w:r w:rsidRPr="00BF287A">
              <w:t>organisational docum</w:t>
            </w:r>
            <w:r w:rsidRPr="00BF287A">
              <w:t xml:space="preserve">entation, policies and procedures </w:t>
            </w:r>
          </w:p>
          <w:p w:rsidR="00000000" w:rsidRPr="00BF287A" w:rsidP="00BF287A">
            <w:pPr>
              <w:pStyle w:val="ListBullet"/>
            </w:pPr>
            <w:r w:rsidRPr="00BF287A">
              <w:t>pre-start and post work check procedures</w:t>
            </w:r>
          </w:p>
          <w:p w:rsidR="00000000" w:rsidRPr="00BF287A" w:rsidP="00BF287A">
            <w:pPr>
              <w:pStyle w:val="ListBullet"/>
            </w:pPr>
            <w:r w:rsidRPr="00BF287A">
              <w:t>safe work procedures including</w:t>
            </w:r>
          </w:p>
          <w:p w:rsidR="00000000" w:rsidRPr="00BF287A" w:rsidP="00BF287A">
            <w:pPr>
              <w:pStyle w:val="ListBullet2"/>
            </w:pPr>
            <w:r w:rsidRPr="00BF287A">
              <w:t>assistance to vehicles and personnel working with machines</w:t>
            </w:r>
          </w:p>
          <w:p w:rsidR="00000000" w:rsidRPr="00BF287A" w:rsidP="00BF287A">
            <w:pPr>
              <w:pStyle w:val="ListBullet2"/>
            </w:pPr>
            <w:r w:rsidRPr="00BF287A">
              <w:t>communication with fire control line supervisors and support vehicles</w:t>
            </w:r>
          </w:p>
          <w:p w:rsidR="00000000" w:rsidRPr="00BF287A" w:rsidP="00BF287A">
            <w:pPr>
              <w:pStyle w:val="ListBullet2"/>
            </w:pPr>
            <w:r w:rsidRPr="00BF287A">
              <w:t>contact and communication with support vehicles</w:t>
            </w:r>
          </w:p>
          <w:p w:rsidR="00000000" w:rsidRPr="00BF287A" w:rsidP="00BF287A">
            <w:pPr>
              <w:pStyle w:val="ListBullet2"/>
            </w:pPr>
            <w:r w:rsidRPr="00BF287A">
              <w:t>Falling Object Protection (FOPs) and Roll Over Protection (ROPs) are correctly fitted and used</w:t>
            </w:r>
          </w:p>
          <w:p w:rsidR="00000000" w:rsidRPr="00BF287A" w:rsidP="00BF287A">
            <w:pPr>
              <w:pStyle w:val="ListBullet2"/>
            </w:pPr>
            <w:r w:rsidRPr="00BF287A">
              <w:t>fire ground emergencies</w:t>
            </w:r>
          </w:p>
          <w:p w:rsidR="00000000" w:rsidRPr="00BF287A" w:rsidP="00BF287A">
            <w:pPr>
              <w:pStyle w:val="ListBullet2"/>
            </w:pPr>
            <w:r w:rsidRPr="00BF287A">
              <w:t>limits of machine capability</w:t>
            </w:r>
          </w:p>
          <w:p w:rsidR="00000000" w:rsidRPr="00BF287A" w:rsidP="00BF287A">
            <w:pPr>
              <w:pStyle w:val="ListBullet2"/>
            </w:pPr>
            <w:r w:rsidRPr="00BF287A">
              <w:t>personal protective clothing and equipment</w:t>
            </w:r>
          </w:p>
          <w:p w:rsidR="00000000" w:rsidRPr="00BF287A" w:rsidP="00BF287A">
            <w:pPr>
              <w:pStyle w:val="ListBullet2"/>
            </w:pPr>
            <w:r w:rsidRPr="00BF287A">
              <w:t>position in relat</w:t>
            </w:r>
            <w:r w:rsidRPr="00BF287A">
              <w:t>ion to live fire edge and fire intensity</w:t>
            </w:r>
          </w:p>
          <w:p w:rsidR="00000000" w:rsidRPr="00BF287A" w:rsidP="00BF287A">
            <w:pPr>
              <w:pStyle w:val="ListBullet2"/>
            </w:pPr>
            <w:r w:rsidRPr="00BF287A">
              <w:t>safe work practices</w:t>
            </w:r>
          </w:p>
          <w:p w:rsidR="00000000" w:rsidRPr="00BF287A" w:rsidP="00BF287A">
            <w:pPr>
              <w:pStyle w:val="ListBullet2"/>
            </w:pPr>
            <w:r w:rsidRPr="00BF287A">
              <w:t>seatbelts being worn in the cabin</w:t>
            </w:r>
          </w:p>
          <w:p w:rsidR="00000000" w:rsidRPr="00BF287A" w:rsidP="00BF287A">
            <w:pPr>
              <w:pStyle w:val="ListBullet2"/>
            </w:pPr>
            <w:r w:rsidRPr="00BF287A">
              <w:t>survival techniques in burn over situations</w:t>
            </w:r>
          </w:p>
          <w:p w:rsidR="00000000" w:rsidRPr="00BF287A" w:rsidP="00BF287A">
            <w:pPr>
              <w:pStyle w:val="ListBullet"/>
            </w:pPr>
            <w:r w:rsidRPr="00BF287A">
              <w:t xml:space="preserve">topographical, vegetation, environmental, cultural, heritage and agricultural factors  </w:t>
            </w:r>
          </w:p>
          <w:p w:rsidR="00000000" w:rsidRPr="00BF287A" w:rsidP="00BF287A">
            <w:pPr>
              <w:pStyle w:val="ListBullet"/>
            </w:pPr>
            <w:r w:rsidRPr="00BF287A">
              <w:t>types of mop up activities</w:t>
            </w:r>
          </w:p>
          <w:p w:rsidR="00000000" w:rsidRPr="00BF287A" w:rsidP="00BF287A">
            <w:pPr>
              <w:pStyle w:val="ListBullet"/>
            </w:pPr>
            <w:r w:rsidRPr="00BF287A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14" w:name="O_1030406"/>
      <w:bookmarkEnd w:id="14"/>
      <w:r w:rsidRPr="00BF28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A" w:rsidP="00BF287A">
            <w:pPr>
              <w:pStyle w:val="BodyText"/>
            </w:pPr>
            <w:r w:rsidRPr="00BF287A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F287A" w:rsidP="00BF287A">
            <w:pPr>
              <w:pStyle w:val="BodyText"/>
            </w:pPr>
            <w:r w:rsidRPr="00BF287A">
              <w:t>As a minimum, assessment must satisfy applicable regulatory requi</w:t>
            </w:r>
            <w:r w:rsidRPr="00BF287A">
              <w:t>rements, which include requirements in the Standards for Registered Training Organisations current at the time of assessment.</w:t>
            </w:r>
          </w:p>
          <w:p w:rsidR="00000000" w:rsidRPr="00BF287A" w:rsidP="00BF287A">
            <w:pPr>
              <w:pStyle w:val="BodyText"/>
            </w:pPr>
            <w:r w:rsidRPr="00BF287A">
              <w:t>Assessment processes and techniques must be appropriate to the language, literacy and numeracy requirements of the work being perf</w:t>
            </w:r>
            <w:r w:rsidRPr="00BF287A">
              <w:t>ormed and the needs of the candidate.</w:t>
            </w:r>
          </w:p>
          <w:p w:rsidR="00000000" w:rsidRPr="00BF287A" w:rsidP="00BF287A">
            <w:pPr>
              <w:pStyle w:val="BodyText"/>
            </w:pPr>
            <w:r w:rsidRPr="00BF287A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BF287A" w:rsidP="00BF287A">
            <w:pPr>
              <w:pStyle w:val="BodyText"/>
            </w:pPr>
            <w:r w:rsidRPr="00BF287A">
              <w:t>Compete</w:t>
            </w:r>
            <w:r w:rsidRPr="00BF287A">
              <w:t xml:space="preserve">ncy should be assessed in an organisation or agency approved operational environment or in a field based simulated environment. </w:t>
            </w:r>
          </w:p>
          <w:p w:rsidR="00000000" w:rsidRPr="00BF287A" w:rsidP="00BF287A">
            <w:pPr>
              <w:pStyle w:val="BodyText"/>
            </w:pPr>
            <w:r w:rsidRPr="00BF287A">
              <w:t xml:space="preserve">Constructing a fire line should be assessed in a forest and/or scrub environment. </w:t>
            </w:r>
          </w:p>
          <w:p w:rsidR="00000000" w:rsidRPr="00BF287A" w:rsidP="00BF287A">
            <w:pPr>
              <w:pStyle w:val="BodyText"/>
            </w:pPr>
            <w:r w:rsidRPr="00BF287A">
              <w:t>Resources for assessment must include access</w:t>
            </w:r>
            <w:r w:rsidRPr="00BF287A">
              <w:t xml:space="preserve"> to</w:t>
            </w:r>
          </w:p>
          <w:p w:rsidR="00000000" w:rsidRPr="00BF287A" w:rsidP="00BF287A">
            <w:pPr>
              <w:pStyle w:val="ListBullet"/>
            </w:pPr>
            <w:r w:rsidRPr="00BF287A">
              <w:t>a range of relevant exercises, case studies and/or simulations</w:t>
            </w:r>
          </w:p>
          <w:p w:rsidR="00000000" w:rsidRPr="00BF287A" w:rsidP="00BF287A">
            <w:pPr>
              <w:pStyle w:val="ListBullet"/>
            </w:pPr>
            <w:r w:rsidRPr="00BF287A">
              <w:t>relevant and appropriate materials, equipment, tools and personal protective clothing and equipment currently used in industry including</w:t>
            </w:r>
          </w:p>
          <w:p w:rsidR="00000000" w:rsidRPr="00BF287A" w:rsidP="00BF287A">
            <w:pPr>
              <w:pStyle w:val="ListBullet2"/>
            </w:pPr>
            <w:r w:rsidRPr="00BF287A">
              <w:t>machinery and communications equipment</w:t>
            </w:r>
          </w:p>
          <w:p w:rsidR="00000000" w:rsidRPr="00BF287A" w:rsidP="00BF287A">
            <w:pPr>
              <w:pStyle w:val="ListBullet"/>
            </w:pPr>
            <w:r w:rsidRPr="00BF287A">
              <w:t>applicable</w:t>
            </w:r>
            <w:r w:rsidRPr="00BF287A">
              <w:t xml:space="preserve"> documentation including organisational procedures, industry standards, equipment specifications, regulations, codes of practice and operation manuals.</w:t>
            </w:r>
          </w:p>
        </w:tc>
      </w:tr>
    </w:tbl>
    <w:p w:rsidR="00000000" w:rsidRPr="00BF287A" w:rsidP="00BF287A">
      <w:pPr>
        <w:pStyle w:val="NoPaddingFontSize1"/>
      </w:pPr>
    </w:p>
    <w:p w:rsidR="00000000" w:rsidRPr="00BF287A" w:rsidP="00BF287A">
      <w:pPr>
        <w:pStyle w:val="AllowPageBreak"/>
      </w:pPr>
    </w:p>
    <w:p w:rsidR="00000000" w:rsidRPr="00BF287A" w:rsidP="00BF287A">
      <w:pPr>
        <w:pStyle w:val="Heading1"/>
      </w:pPr>
      <w:bookmarkStart w:id="15" w:name="O_1030409"/>
      <w:bookmarkEnd w:id="15"/>
      <w:r w:rsidRPr="00BF287A">
        <w:t>Links</w:t>
      </w:r>
    </w:p>
    <w:p w:rsidR="00000000" w:rsidRPr="00BF287A" w:rsidP="00D0086D">
      <w:pPr>
        <w:pStyle w:val="BodyText"/>
      </w:pPr>
      <w:r w:rsidRPr="00BF287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B05F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F287A" w:rsidP="00BF287A"/>
    <w:sectPr w:rsidSect="00BF28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A" w:rsidRPr="00D0086D" w:rsidP="00D00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6D" w:rsidP="00BF2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86D" w:rsidP="00BF2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0086D" w:rsidP="00BF28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A" w:rsidP="00BF2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086D">
      <w:t>Approved</w:t>
    </w:r>
    <w:r w:rsidR="00D008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08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086D">
      <w:rPr>
        <w:noProof/>
      </w:rPr>
      <w:t>4</w:t>
    </w:r>
    <w:r>
      <w:rPr>
        <w:noProof/>
      </w:rPr>
      <w:fldChar w:fldCharType="end"/>
    </w:r>
  </w:p>
  <w:p w:rsidR="00BF287A" w:rsidP="00BF2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08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086D">
      <w:t>Public Skills Australia</w:t>
    </w:r>
    <w:r w:rsidR="00D0086D">
      <w:fldChar w:fldCharType="end"/>
    </w:r>
  </w:p>
  <w:p w:rsidR="00BF287A" w:rsidP="00BF2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87A" w:rsidRPr="00D0086D" w:rsidP="00D00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6D" w:rsidRPr="002D2AF8" w:rsidP="00BF2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PUAFIR325 Operate heavy plant in fire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086D" w:rsidP="00BF28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A" w:rsidRPr="002D2AF8" w:rsidP="00BF2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086D">
      <w:t>PUAFIR325 Operate heavy plant in fire control operations</w:t>
    </w:r>
    <w:r w:rsidR="00D008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086D">
      <w:rPr>
        <w:noProof/>
      </w:rPr>
      <w:t>2 March 2025</w:t>
    </w:r>
    <w:r>
      <w:fldChar w:fldCharType="end"/>
    </w:r>
  </w:p>
  <w:p w:rsidR="00BF287A" w:rsidP="00BF2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20E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66B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D67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87A"/>
  </w:style>
  <w:style w:type="character" w:customStyle="1" w:styleId="Heading1Char">
    <w:name w:val="Heading 1 Char"/>
    <w:basedOn w:val="DefaultParagraphFont"/>
    <w:link w:val="Heading1"/>
    <w:rsid w:val="00BF2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8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8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87A"/>
    <w:rPr>
      <w:b/>
      <w:spacing w:val="0"/>
    </w:rPr>
  </w:style>
  <w:style w:type="paragraph" w:styleId="ListBullet2">
    <w:name w:val="List Bullet 2"/>
    <w:basedOn w:val="List2"/>
    <w:rsid w:val="00BF28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2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2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8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2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8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87A"/>
    <w:rPr>
      <w:i/>
    </w:rPr>
  </w:style>
  <w:style w:type="paragraph" w:styleId="Caption">
    <w:name w:val="caption"/>
    <w:basedOn w:val="BodyText"/>
    <w:next w:val="Normal"/>
    <w:qFormat/>
    <w:rsid w:val="00BF2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87A"/>
  </w:style>
  <w:style w:type="paragraph" w:styleId="TableofFigures">
    <w:name w:val="table of figures"/>
    <w:basedOn w:val="Normal"/>
    <w:next w:val="Normal"/>
    <w:semiHidden/>
    <w:rsid w:val="00BF2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8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287A"/>
    <w:rPr>
      <w:rFonts w:ascii="Wingdings" w:hAnsi="Wingdings"/>
    </w:rPr>
  </w:style>
  <w:style w:type="paragraph" w:customStyle="1" w:styleId="TableHeading">
    <w:name w:val="Table Heading"/>
    <w:basedOn w:val="HeadingBase"/>
    <w:rsid w:val="00BF2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87A"/>
    <w:rPr>
      <w:color w:val="0033CC"/>
      <w:u w:val="none"/>
    </w:rPr>
  </w:style>
  <w:style w:type="paragraph" w:customStyle="1" w:styleId="BodyTextRight">
    <w:name w:val="Body Text Right"/>
    <w:basedOn w:val="BodyText"/>
    <w:rsid w:val="00BF2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8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87A"/>
    <w:rPr>
      <w:sz w:val="32"/>
    </w:rPr>
  </w:style>
  <w:style w:type="paragraph" w:customStyle="1" w:styleId="HeadingProcedure">
    <w:name w:val="Heading Procedure"/>
    <w:basedOn w:val="HeadingBase"/>
    <w:next w:val="Normal"/>
    <w:rsid w:val="00BF2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87A"/>
    <w:pPr>
      <w:spacing w:before="60" w:after="60"/>
    </w:pPr>
  </w:style>
  <w:style w:type="paragraph" w:styleId="ListContinue">
    <w:name w:val="List Continue"/>
    <w:basedOn w:val="List"/>
    <w:rsid w:val="00BF287A"/>
    <w:pPr>
      <w:ind w:firstLine="0"/>
    </w:pPr>
  </w:style>
  <w:style w:type="paragraph" w:customStyle="1" w:styleId="ListNote">
    <w:name w:val="List Note"/>
    <w:basedOn w:val="List"/>
    <w:rsid w:val="00BF2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87A"/>
    <w:rPr>
      <w:rFonts w:ascii="Courier New" w:hAnsi="Courier New"/>
    </w:rPr>
  </w:style>
  <w:style w:type="paragraph" w:customStyle="1" w:styleId="NoteBullet">
    <w:name w:val="Note Bullet"/>
    <w:basedOn w:val="Note"/>
    <w:rsid w:val="00BF2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8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2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87A"/>
    <w:rPr>
      <w:b/>
      <w:smallCaps/>
    </w:rPr>
  </w:style>
  <w:style w:type="paragraph" w:customStyle="1" w:styleId="TableListNumber">
    <w:name w:val="Table List Number"/>
    <w:basedOn w:val="ListNumber"/>
    <w:rsid w:val="00BF2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87A"/>
    <w:pPr>
      <w:numPr>
        <w:numId w:val="9"/>
      </w:numPr>
    </w:pPr>
  </w:style>
  <w:style w:type="paragraph" w:customStyle="1" w:styleId="ListAlpha2">
    <w:name w:val="List Alpha 2"/>
    <w:basedOn w:val="List2"/>
    <w:rsid w:val="00BF287A"/>
    <w:pPr>
      <w:numPr>
        <w:numId w:val="8"/>
      </w:numPr>
    </w:pPr>
  </w:style>
  <w:style w:type="paragraph" w:styleId="List2">
    <w:name w:val="List 2"/>
    <w:basedOn w:val="BodyText"/>
    <w:rsid w:val="00BF2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8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8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287A"/>
    <w:pPr>
      <w:numPr>
        <w:numId w:val="4"/>
      </w:numPr>
    </w:pPr>
  </w:style>
  <w:style w:type="paragraph" w:styleId="ListContinue2">
    <w:name w:val="List Continue 2"/>
    <w:basedOn w:val="List2"/>
    <w:rsid w:val="00BF287A"/>
    <w:pPr>
      <w:ind w:firstLine="0"/>
    </w:pPr>
  </w:style>
  <w:style w:type="paragraph" w:styleId="ListContinue3">
    <w:name w:val="List Continue 3"/>
    <w:basedOn w:val="List3"/>
    <w:rsid w:val="00BF287A"/>
    <w:pPr>
      <w:ind w:left="1021" w:firstLine="0"/>
    </w:pPr>
  </w:style>
  <w:style w:type="paragraph" w:styleId="ListContinue4">
    <w:name w:val="List Continue 4"/>
    <w:basedOn w:val="List4"/>
    <w:rsid w:val="00BF287A"/>
    <w:pPr>
      <w:ind w:firstLine="0"/>
    </w:pPr>
  </w:style>
  <w:style w:type="paragraph" w:styleId="ListContinue5">
    <w:name w:val="List Continue 5"/>
    <w:basedOn w:val="List5"/>
    <w:rsid w:val="00BF287A"/>
    <w:pPr>
      <w:ind w:firstLine="0"/>
    </w:pPr>
  </w:style>
  <w:style w:type="paragraph" w:styleId="ListNumber3">
    <w:name w:val="List Number 3"/>
    <w:basedOn w:val="List3"/>
    <w:rsid w:val="00BF287A"/>
    <w:pPr>
      <w:numPr>
        <w:numId w:val="5"/>
      </w:numPr>
    </w:pPr>
  </w:style>
  <w:style w:type="paragraph" w:styleId="ListNumber4">
    <w:name w:val="List Number 4"/>
    <w:basedOn w:val="List4"/>
    <w:rsid w:val="00BF287A"/>
    <w:pPr>
      <w:numPr>
        <w:numId w:val="6"/>
      </w:numPr>
    </w:pPr>
  </w:style>
  <w:style w:type="paragraph" w:styleId="ListNumber5">
    <w:name w:val="List Number 5"/>
    <w:basedOn w:val="List5"/>
    <w:rsid w:val="00BF287A"/>
    <w:pPr>
      <w:numPr>
        <w:numId w:val="7"/>
      </w:numPr>
    </w:pPr>
  </w:style>
  <w:style w:type="paragraph" w:styleId="BlockText">
    <w:name w:val="Block Text"/>
    <w:basedOn w:val="Normal"/>
    <w:rsid w:val="00BF2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87A"/>
    <w:rPr>
      <w:sz w:val="16"/>
      <w:vertAlign w:val="superscript"/>
    </w:rPr>
  </w:style>
  <w:style w:type="character" w:customStyle="1" w:styleId="Symbols">
    <w:name w:val="Symbols"/>
    <w:basedOn w:val="DefaultParagraphFont"/>
    <w:rsid w:val="00BF287A"/>
    <w:rPr>
      <w:rFonts w:ascii="Symbol" w:hAnsi="Symbol"/>
    </w:rPr>
  </w:style>
  <w:style w:type="character" w:customStyle="1" w:styleId="MenuOptions">
    <w:name w:val="Menu Options"/>
    <w:basedOn w:val="DefaultParagraphFont"/>
    <w:rsid w:val="00BF2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87A"/>
    <w:rPr>
      <w:b/>
    </w:rPr>
  </w:style>
  <w:style w:type="character" w:customStyle="1" w:styleId="Underlined">
    <w:name w:val="Underlined"/>
    <w:basedOn w:val="DefaultParagraphFont"/>
    <w:rsid w:val="00BF287A"/>
    <w:rPr>
      <w:u w:val="single"/>
    </w:rPr>
  </w:style>
  <w:style w:type="paragraph" w:customStyle="1" w:styleId="TableBodyTextRight">
    <w:name w:val="Table Body Text Right"/>
    <w:basedOn w:val="TableBodyText"/>
    <w:rsid w:val="00BF2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87A"/>
    <w:rPr>
      <w:sz w:val="18"/>
    </w:rPr>
  </w:style>
  <w:style w:type="paragraph" w:customStyle="1" w:styleId="BodySmallRight">
    <w:name w:val="Body Small Right"/>
    <w:basedOn w:val="BodyTextRight"/>
    <w:rsid w:val="00BF287A"/>
    <w:rPr>
      <w:sz w:val="18"/>
      <w:szCs w:val="18"/>
    </w:rPr>
  </w:style>
  <w:style w:type="paragraph" w:customStyle="1" w:styleId="MarginEdition">
    <w:name w:val="Margin Edition"/>
    <w:basedOn w:val="MarginNote"/>
    <w:rsid w:val="00BF2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87A"/>
    <w:rPr>
      <w:sz w:val="2"/>
      <w:szCs w:val="2"/>
    </w:rPr>
  </w:style>
  <w:style w:type="character" w:customStyle="1" w:styleId="Small">
    <w:name w:val="Small"/>
    <w:basedOn w:val="DefaultParagraphFont"/>
    <w:rsid w:val="00BF287A"/>
    <w:rPr>
      <w:sz w:val="16"/>
    </w:rPr>
  </w:style>
  <w:style w:type="paragraph" w:customStyle="1" w:styleId="WideTable">
    <w:name w:val="Wide Table"/>
    <w:basedOn w:val="Normal"/>
    <w:rsid w:val="00BF2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87A"/>
  </w:style>
  <w:style w:type="paragraph" w:styleId="Quote">
    <w:name w:val="Quote"/>
    <w:basedOn w:val="Heading1"/>
    <w:link w:val="QuoteChar"/>
    <w:qFormat/>
    <w:rsid w:val="00BF2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87A"/>
    <w:pPr>
      <w:pageBreakBefore/>
    </w:pPr>
  </w:style>
  <w:style w:type="paragraph" w:customStyle="1" w:styleId="Border">
    <w:name w:val="Border"/>
    <w:basedOn w:val="Normal"/>
    <w:qFormat/>
    <w:rsid w:val="00BF2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87A"/>
    <w:rPr>
      <w:u w:val="single"/>
    </w:rPr>
  </w:style>
  <w:style w:type="character" w:customStyle="1" w:styleId="BoldandItalics">
    <w:name w:val="Bold and Italics"/>
    <w:qFormat/>
    <w:rsid w:val="00BF287A"/>
    <w:rPr>
      <w:b/>
      <w:i/>
      <w:u w:val="none"/>
    </w:rPr>
  </w:style>
  <w:style w:type="paragraph" w:styleId="BalloonText">
    <w:name w:val="Balloon Text"/>
    <w:basedOn w:val="Normal"/>
    <w:link w:val="BalloonTextChar"/>
    <w:rsid w:val="00BF2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87A"/>
    <w:pPr>
      <w:spacing w:before="0" w:after="0"/>
    </w:pPr>
  </w:style>
  <w:style w:type="paragraph" w:customStyle="1" w:styleId="BodyTextBold">
    <w:name w:val="Body Text Bold"/>
    <w:basedOn w:val="BodyText"/>
    <w:qFormat/>
    <w:rsid w:val="00BF287A"/>
    <w:rPr>
      <w:b/>
    </w:rPr>
  </w:style>
  <w:style w:type="character" w:styleId="Hyperlink">
    <w:name w:val="Hyperlink"/>
    <w:basedOn w:val="DefaultParagraphFont"/>
    <w:uiPriority w:val="99"/>
    <w:unhideWhenUsed/>
    <w:rsid w:val="00D00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1247</Words>
  <Characters>7982</Characters>
  <Application>Microsoft Office Word</Application>
  <DocSecurity>0</DocSecurity>
  <Lines>266</Lines>
  <Paragraphs>159</Paragraphs>
  <ScaleCrop>false</ScaleCrop>
  <Company>Author-it Software Corporation Ltd.</Company>
  <LinksUpToDate>false</LinksUpToDate>
  <CharactersWithSpaces>9070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PUAFIR325 Operate heavy plant in fire control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2025-03-01T15:00:00Z</dcterms:modified>
</cp:coreProperties>
</file>