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C4E" w:rsidP="00BA5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PUAFIR212 Rappel from helicopter</w:t>
      </w:r>
      <w:r>
        <w:fldChar w:fldCharType="end"/>
      </w:r>
    </w:p>
    <w:p w:rsidR="00BA5C4E" w:rsidP="00BA5C4E">
      <w:pPr>
        <w:pStyle w:val="Version"/>
        <w:sectPr w:rsidSect="00D242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42D2" w:rsidP="00D242D2">
      <w:pPr>
        <w:pStyle w:val="SuperHeading"/>
      </w:pPr>
      <w:r w:rsidRPr="00D242D2">
        <w:t>PUAFIR212 Rappel from helicopter</w:t>
      </w:r>
    </w:p>
    <w:p w:rsidR="00000000" w:rsidRPr="00D242D2" w:rsidP="00D242D2">
      <w:pPr>
        <w:pStyle w:val="Heading1"/>
      </w:pPr>
      <w:bookmarkStart w:id="1" w:name="O_1279697"/>
      <w:bookmarkEnd w:id="1"/>
      <w:r w:rsidRPr="00D242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Release 2.</w:t>
            </w:r>
            <w:r w:rsidRPr="00D242D2">
              <w:t xml:space="preserve"> This is the second release of this unit of competency in the PUA Public Safety Training Package.</w:t>
            </w:r>
          </w:p>
        </w:tc>
      </w:tr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>Release 1.</w:t>
            </w:r>
            <w:r w:rsidRPr="00D242D2">
              <w:t xml:space="preserve"> This is the first release of this unit of competency in the PUA Public Safety Training Package.</w:t>
            </w:r>
          </w:p>
        </w:tc>
      </w:tr>
    </w:tbl>
    <w:p w:rsidR="00000000" w:rsidRPr="00D242D2" w:rsidP="00D242D2">
      <w:pPr>
        <w:pStyle w:val="NoPaddingFontSize1"/>
      </w:pPr>
    </w:p>
    <w:p w:rsidR="00000000" w:rsidRPr="00D242D2" w:rsidP="00D242D2">
      <w:pPr>
        <w:pStyle w:val="AllowPageBreak"/>
      </w:pPr>
    </w:p>
    <w:p w:rsidR="00000000" w:rsidRPr="00D242D2" w:rsidP="00D242D2">
      <w:pPr>
        <w:pStyle w:val="Heading1"/>
      </w:pPr>
      <w:bookmarkStart w:id="2" w:name="O_1279696"/>
      <w:bookmarkEnd w:id="2"/>
      <w:r w:rsidRPr="00D242D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t xml:space="preserve">This unit of competency involves the skills and knowledge required to safely and effectively rappel from a hovering helicopter using a personal rappel line. The unit applies to personnel required to rappel from a helicopter. </w:t>
            </w:r>
          </w:p>
          <w:p w:rsidR="00000000" w:rsidRPr="00D242D2" w:rsidP="00D242D2">
            <w:pPr>
              <w:pStyle w:val="BodyText"/>
            </w:pPr>
            <w:r w:rsidRPr="00D242D2">
              <w:t>Aviation operati</w:t>
            </w:r>
            <w:r w:rsidRPr="00D242D2">
              <w:t>ons occur in a heavily regulated environment. This work is undertaken in accordance with rappelling policies, regulations, protocols and procedures required to safely rappel from a helicopter.</w:t>
            </w:r>
          </w:p>
          <w:p w:rsidR="00000000" w:rsidRPr="00D242D2" w:rsidP="00D242D2">
            <w:pPr>
              <w:pStyle w:val="BodyText"/>
            </w:pPr>
            <w:r w:rsidRPr="00D242D2">
              <w:t>The fire sector is those sections of government departments, st</w:t>
            </w:r>
            <w:r w:rsidRPr="00D242D2">
              <w:t>atutory authorities or organisations that have responsibility under jurisdictional arrangements for the delivery of firefighting and fire management services.</w:t>
            </w:r>
          </w:p>
          <w:p w:rsidR="00000000" w:rsidRPr="00D242D2" w:rsidP="00D242D2">
            <w:pPr>
              <w:pStyle w:val="BodyText"/>
            </w:pPr>
            <w:r w:rsidRPr="00D242D2">
              <w:t>No licensing, legislative or certification requirements apply to this unit at the time of publica</w:t>
            </w:r>
            <w:r w:rsidRPr="00D242D2">
              <w:t>tion.</w:t>
            </w:r>
          </w:p>
        </w:tc>
      </w:tr>
    </w:tbl>
    <w:p w:rsidR="00000000" w:rsidRPr="00D242D2" w:rsidP="00D242D2">
      <w:pPr>
        <w:pStyle w:val="NoPaddingFontSize1"/>
      </w:pPr>
    </w:p>
    <w:p w:rsidR="00000000" w:rsidRPr="00D242D2" w:rsidP="00D242D2">
      <w:pPr>
        <w:pStyle w:val="AllowPageBreak"/>
      </w:pPr>
    </w:p>
    <w:p w:rsidR="00000000" w:rsidRPr="00D242D2" w:rsidP="00D242D2">
      <w:pPr>
        <w:pStyle w:val="Heading1"/>
      </w:pPr>
      <w:bookmarkStart w:id="3" w:name="O_1279695"/>
      <w:bookmarkEnd w:id="3"/>
      <w:r w:rsidRPr="00D242D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t>It is essential that the prerequisite units listed below are obtained prior to the issuance of this unit to individuals within the fire sector or the units contributing to the attainment of a fire qualification</w:t>
            </w:r>
            <w:r w:rsidRPr="00D242D2">
              <w:t>.</w:t>
            </w:r>
          </w:p>
          <w:p w:rsidR="00000000" w:rsidRPr="00D242D2" w:rsidP="00D242D2">
            <w:pPr>
              <w:pStyle w:val="BodyText"/>
            </w:pPr>
            <w:r w:rsidRPr="00D242D2">
              <w:t>PUAFIR017 Work safely around aircraft</w:t>
            </w:r>
          </w:p>
        </w:tc>
      </w:tr>
    </w:tbl>
    <w:p w:rsidR="00000000" w:rsidRPr="00D242D2" w:rsidP="00D242D2">
      <w:pPr>
        <w:pStyle w:val="NoPaddingFontSize1"/>
      </w:pPr>
    </w:p>
    <w:p w:rsidR="00000000" w:rsidRPr="00D242D2" w:rsidP="00D242D2">
      <w:pPr>
        <w:pStyle w:val="AllowPageBreak"/>
      </w:pPr>
    </w:p>
    <w:p w:rsidR="00000000" w:rsidRPr="00D242D2" w:rsidP="00D242D2">
      <w:pPr>
        <w:pStyle w:val="Heading1"/>
      </w:pPr>
      <w:bookmarkStart w:id="4" w:name="O_1279694"/>
      <w:bookmarkEnd w:id="4"/>
      <w:r w:rsidRPr="00D242D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t>Fire</w:t>
            </w:r>
          </w:p>
        </w:tc>
      </w:tr>
    </w:tbl>
    <w:p w:rsidR="00000000" w:rsidRPr="00D242D2" w:rsidP="00D242D2">
      <w:pPr>
        <w:pStyle w:val="NoPaddingFontSize1"/>
      </w:pPr>
    </w:p>
    <w:p w:rsidR="00000000" w:rsidRPr="00D242D2" w:rsidP="00D242D2">
      <w:pPr>
        <w:pStyle w:val="AllowPageBreak"/>
      </w:pPr>
    </w:p>
    <w:p w:rsidR="00000000" w:rsidRPr="00D242D2" w:rsidP="00D242D2">
      <w:pPr>
        <w:pStyle w:val="Heading1"/>
      </w:pPr>
      <w:bookmarkStart w:id="5" w:name="O_1279693"/>
      <w:bookmarkEnd w:id="5"/>
      <w:r w:rsidRPr="00D242D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t>Fire</w:t>
            </w:r>
          </w:p>
        </w:tc>
      </w:tr>
    </w:tbl>
    <w:p w:rsidR="00000000" w:rsidRPr="00D242D2" w:rsidP="00D242D2">
      <w:pPr>
        <w:pStyle w:val="NoPaddingFontSize1"/>
      </w:pPr>
    </w:p>
    <w:p w:rsidR="00000000" w:rsidRPr="00D242D2" w:rsidP="00D242D2">
      <w:pPr>
        <w:pStyle w:val="AllowPageBreak"/>
      </w:pPr>
    </w:p>
    <w:p w:rsidR="00000000" w:rsidRPr="00D242D2" w:rsidP="00D242D2">
      <w:pPr>
        <w:pStyle w:val="Heading1"/>
      </w:pPr>
      <w:bookmarkStart w:id="6" w:name="O_1279692"/>
      <w:bookmarkEnd w:id="6"/>
      <w:r w:rsidRPr="00D242D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PERFORMANCE CRITERIA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Performance criteria describe the performance needed to demonstrate achievement of the element.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>Prepare operational rappel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Rappel equipment is selected and prepared, in accordance with organisational procedures and requirements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Ap</w:t>
            </w:r>
            <w:r w:rsidRPr="00D242D2">
              <w:t>propriate rappel and safety equipment is donned, in accordance with organisational procedures and requirements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Pre-flight checks on clothing and equipment are undertaken, in accordance with organisational procedures and requirements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Damage to rappel or safety equipment is reported to relevant supervisor for repair, replacement or disposal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>Load rappel personnel and equipment into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Rappel personnel, rappel and operational equipment are weighed and recorded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 xml:space="preserve">Pilot </w:t>
            </w:r>
            <w:r w:rsidRPr="00D242D2">
              <w:t>is informed of equipment and personnel weights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Equipment is secured into helicopter under pilot or flight crew supervision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Seat position is assumed and seatbelt is secured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Pre-mission briefing instructions are obtained from operations officer or rappel crew leader and clarification of objectives and procedures is sought, where required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Pre-flight safety briefing is obtained from pilot or air crew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>Prepare to rappel from hovering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Rappel rope is attached and checked, in accordance with organisational procedures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Movement to helicopter skids is undertaken, as directed, in accordance with organisational procedures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Pre-descent checks are conducted, in accordance with organisational procedures and requirements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Emergency procedures are conducted, as required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Communications and emergency commands are responded to, in accordance with organisational procedur</w:t>
            </w:r>
            <w:r w:rsidRPr="00D242D2">
              <w:t>es and requirements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>Rappel from hovering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Departure from skids is performed, in accordance with commands and organisational procedures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Rappel rope descent is undertaken, in accordance with organisational procedures and requirements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Landing is conducted, in accordance with organisational procedures and requirements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Rappel rope is disconnected and landing area is cleared, in accordance with organisational procedures and requirements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Emergency procedures are conducted, as required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Emergency commands are responded to, in accordance with organisational procedures and requirements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>Retrieve rappel and firefighting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Area is cleared in preparation for retrieval of rapp</w:t>
            </w:r>
            <w:r w:rsidRPr="00D242D2">
              <w:t>el and firefighting equipment, in accordance with organisational procedures and requirements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Equipment is connected and retrieval is conducted, in accordance with organisational procedures and requirements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>Perform maintenance on rappel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Equipment is inspected and maintenance is performed, in accordance with organisational procedures and manufacturers</w:t>
            </w:r>
            <w:r>
              <w:t>’</w:t>
            </w:r>
            <w:r w:rsidRPr="00D242D2">
              <w:t xml:space="preserve"> guidelines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Damage to fire and rappel equipment is reported to supervisor for repair, replacement or disposal</w:t>
            </w:r>
          </w:p>
        </w:tc>
      </w:tr>
      <w:tr w:rsidTr="00D242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t>Documentation related to maintenance or damage to equipment is completed and reported, in accordance with organisational procedures</w:t>
            </w:r>
          </w:p>
        </w:tc>
      </w:tr>
    </w:tbl>
    <w:p w:rsidR="00000000" w:rsidRPr="00D242D2" w:rsidP="00D242D2">
      <w:pPr>
        <w:pStyle w:val="NoPaddingFontSize1"/>
      </w:pPr>
    </w:p>
    <w:p w:rsidR="00000000" w:rsidRPr="00D242D2" w:rsidP="00D242D2">
      <w:pPr>
        <w:pStyle w:val="AllowPageBreak"/>
      </w:pPr>
    </w:p>
    <w:p w:rsidR="00000000" w:rsidRPr="00D242D2" w:rsidP="00D242D2">
      <w:pPr>
        <w:pStyle w:val="Heading1"/>
      </w:pPr>
      <w:bookmarkStart w:id="7" w:name="O_1279691"/>
      <w:bookmarkEnd w:id="7"/>
      <w:r w:rsidRPr="00D242D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t>Foundation skills essential to performance are explicit in the performance criteria o</w:t>
            </w:r>
            <w:r w:rsidRPr="00D242D2">
              <w:t>f this unit of competency.</w:t>
            </w:r>
          </w:p>
        </w:tc>
      </w:tr>
    </w:tbl>
    <w:p w:rsidR="00000000" w:rsidRPr="00D242D2" w:rsidP="00D242D2">
      <w:pPr>
        <w:pStyle w:val="NoPaddingFontSize1"/>
      </w:pPr>
    </w:p>
    <w:p w:rsidR="00000000" w:rsidRPr="00D242D2" w:rsidP="00D242D2">
      <w:pPr>
        <w:pStyle w:val="AllowPageBreak"/>
      </w:pPr>
    </w:p>
    <w:p w:rsidR="00000000" w:rsidRPr="00D242D2" w:rsidP="00D242D2">
      <w:pPr>
        <w:pStyle w:val="Heading1"/>
      </w:pPr>
      <w:bookmarkStart w:id="8" w:name="O_1279690"/>
      <w:bookmarkEnd w:id="8"/>
      <w:r w:rsidRPr="00D242D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t>Range is restricted to essential operating conditions and any other variables essential to the work environment.</w:t>
            </w:r>
          </w:p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Non-essential conditions may be found in the Companion Volume Implementation Guide.</w:t>
            </w:r>
          </w:p>
        </w:tc>
      </w:tr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t>rappel equipment must include</w:t>
            </w:r>
          </w:p>
          <w:p w:rsidR="00000000" w:rsidP="00D242D2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ListBullet"/>
            </w:pPr>
            <w:r w:rsidRPr="00D242D2">
              <w:t>agency or organisational coveralls, protective helmet, earmuffs, chin strap and goggles</w:t>
            </w:r>
          </w:p>
          <w:p w:rsidR="00000000" w:rsidRPr="00D242D2" w:rsidP="00D242D2">
            <w:pPr>
              <w:pStyle w:val="ListBullet"/>
            </w:pPr>
            <w:r w:rsidRPr="00D242D2">
              <w:t>full body harness</w:t>
            </w:r>
          </w:p>
          <w:p w:rsidR="00000000" w:rsidRPr="00D242D2" w:rsidP="00D242D2">
            <w:pPr>
              <w:pStyle w:val="ListBullet"/>
            </w:pPr>
            <w:r w:rsidRPr="00D242D2">
              <w:t>hook knife</w:t>
            </w:r>
          </w:p>
          <w:p w:rsidR="00000000" w:rsidRPr="00D242D2" w:rsidP="00D242D2">
            <w:pPr>
              <w:pStyle w:val="ListBullet"/>
            </w:pPr>
            <w:r w:rsidRPr="00D242D2">
              <w:t>karabiner</w:t>
            </w:r>
          </w:p>
          <w:p w:rsidR="00000000" w:rsidRPr="00D242D2" w:rsidP="00D242D2">
            <w:pPr>
              <w:pStyle w:val="ListBullet"/>
            </w:pPr>
            <w:r w:rsidRPr="00D242D2">
              <w:t>organisatio</w:t>
            </w:r>
            <w:r w:rsidRPr="00D242D2">
              <w:t>nal specific descender and safety devices</w:t>
            </w:r>
          </w:p>
          <w:p w:rsidR="00000000" w:rsidRPr="00D242D2" w:rsidP="00D242D2">
            <w:pPr>
              <w:pStyle w:val="ListBullet"/>
            </w:pPr>
            <w:r w:rsidRPr="00D242D2">
              <w:t>rappel gloves</w:t>
            </w:r>
          </w:p>
          <w:p w:rsidR="00000000" w:rsidP="00D242D2">
            <w:pPr>
              <w:pStyle w:val="ListBullet"/>
              <w:rPr>
                <w:lang w:val="en-NZ"/>
              </w:rPr>
            </w:pPr>
            <w:r w:rsidRPr="00D242D2">
              <w:t>static kernmantle rappel ropes</w:t>
            </w:r>
          </w:p>
        </w:tc>
      </w:tr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t>air crew must include one or more of the following</w:t>
            </w:r>
          </w:p>
          <w:p w:rsidR="00000000" w:rsidP="00D242D2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ListBullet"/>
            </w:pPr>
            <w:r w:rsidRPr="00D242D2">
              <w:t>co-pilot</w:t>
            </w:r>
          </w:p>
          <w:p w:rsidR="00000000" w:rsidRPr="00D242D2" w:rsidP="00D242D2">
            <w:pPr>
              <w:pStyle w:val="ListBullet"/>
            </w:pPr>
            <w:r w:rsidRPr="00D242D2">
              <w:t>other member of air crew</w:t>
            </w:r>
          </w:p>
          <w:p w:rsidR="00000000" w:rsidRPr="00D242D2" w:rsidP="00D242D2">
            <w:pPr>
              <w:pStyle w:val="ListBullet"/>
            </w:pPr>
            <w:r w:rsidRPr="00D242D2">
              <w:t>rappel dispatcher</w:t>
            </w:r>
          </w:p>
        </w:tc>
      </w:tr>
    </w:tbl>
    <w:p w:rsidR="00000000" w:rsidRPr="00D242D2" w:rsidP="00D242D2">
      <w:pPr>
        <w:pStyle w:val="NoPaddingFontSize1"/>
      </w:pPr>
    </w:p>
    <w:p w:rsidR="00000000" w:rsidRPr="00D242D2" w:rsidP="00D242D2">
      <w:pPr>
        <w:pStyle w:val="AllowPageBreak"/>
      </w:pPr>
    </w:p>
    <w:p w:rsidR="00000000" w:rsidRPr="00D242D2" w:rsidP="00D242D2">
      <w:pPr>
        <w:pStyle w:val="Heading1"/>
      </w:pPr>
      <w:bookmarkStart w:id="9" w:name="O_1279689"/>
      <w:bookmarkEnd w:id="9"/>
      <w:r w:rsidRPr="00D242D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t>This unit replaces and is equivalent to PUAFIR212B Rappel from helicopter.</w:t>
            </w:r>
          </w:p>
        </w:tc>
      </w:tr>
    </w:tbl>
    <w:p w:rsidR="00000000" w:rsidRPr="00D242D2" w:rsidP="00D242D2">
      <w:pPr>
        <w:pStyle w:val="NoPaddingFontSize1"/>
      </w:pPr>
    </w:p>
    <w:p w:rsidR="00000000" w:rsidRPr="00D242D2" w:rsidP="00D242D2">
      <w:pPr>
        <w:pStyle w:val="AllowPageBreak"/>
      </w:pPr>
    </w:p>
    <w:p w:rsidR="00000000" w:rsidRPr="00D242D2" w:rsidP="00D242D2">
      <w:pPr>
        <w:pStyle w:val="Heading1"/>
      </w:pPr>
      <w:bookmarkStart w:id="10" w:name="O_1279698"/>
      <w:bookmarkEnd w:id="10"/>
      <w:r w:rsidRPr="00D242D2">
        <w:t>Links</w:t>
      </w:r>
    </w:p>
    <w:p w:rsidR="00000000" w:rsidRPr="00D242D2" w:rsidP="00BA5C4E">
      <w:pPr>
        <w:pStyle w:val="BodyText"/>
      </w:pPr>
      <w:r w:rsidRPr="00D242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0684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242D2" w:rsidP="00BA5C4E">
      <w:pPr>
        <w:pStyle w:val="BodyText"/>
        <w:sectPr w:rsidSect="00D242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42D2" w:rsidP="00D242D2">
      <w:pPr>
        <w:pStyle w:val="SuperHeading"/>
      </w:pPr>
      <w:r w:rsidRPr="00D242D2">
        <w:t>Assessment Requirements for PUAFIR212 Rappel from helicopter</w:t>
      </w:r>
    </w:p>
    <w:p w:rsidR="00000000" w:rsidRPr="00D242D2" w:rsidP="00D242D2">
      <w:pPr>
        <w:pStyle w:val="Heading1"/>
      </w:pPr>
      <w:bookmarkStart w:id="11" w:name="O_1279687"/>
      <w:bookmarkEnd w:id="11"/>
      <w:r w:rsidRPr="00D242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rPr>
                <w:rStyle w:val="SpecialBold"/>
              </w:rPr>
              <w:t>Release 2.</w:t>
            </w:r>
            <w:r w:rsidRPr="00D242D2">
              <w:t xml:space="preserve"> This is the second release of this unit of competency in the PUA Public Safety Training Package.</w:t>
            </w:r>
          </w:p>
        </w:tc>
      </w:tr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rPr>
                <w:rStyle w:val="SpecialBold"/>
              </w:rPr>
              <w:t>Release 1.</w:t>
            </w:r>
            <w:r w:rsidRPr="00D242D2">
              <w:t xml:space="preserve"> This is the first release of this unit of competency in the PUA Public Safety Training Package.</w:t>
            </w:r>
          </w:p>
        </w:tc>
      </w:tr>
    </w:tbl>
    <w:p w:rsidR="00000000" w:rsidRPr="00D242D2" w:rsidP="00D242D2">
      <w:pPr>
        <w:pStyle w:val="NoPaddingFontSize1"/>
      </w:pPr>
    </w:p>
    <w:p w:rsidR="00000000" w:rsidRPr="00D242D2" w:rsidP="00D242D2">
      <w:pPr>
        <w:pStyle w:val="AllowPageBreak"/>
      </w:pPr>
    </w:p>
    <w:p w:rsidR="00000000" w:rsidRPr="00D242D2" w:rsidP="00D242D2">
      <w:pPr>
        <w:pStyle w:val="Heading1"/>
      </w:pPr>
      <w:bookmarkStart w:id="12" w:name="O_1279686"/>
      <w:bookmarkEnd w:id="12"/>
      <w:r w:rsidRPr="00D242D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Evidence required to demonstrate competence in this unit must be relevant to and satisfy all the requiremen</w:t>
            </w:r>
            <w:r w:rsidRPr="00D242D2">
              <w:t xml:space="preserve">ts of the elements, performance criteria and range of conditions on at least one occasion and includes </w:t>
            </w:r>
          </w:p>
        </w:tc>
      </w:tr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ListBullet"/>
            </w:pPr>
            <w:r w:rsidRPr="00D242D2">
              <w:t>adhering to briefing instructions</w:t>
            </w:r>
          </w:p>
          <w:p w:rsidR="00000000" w:rsidRPr="00D242D2" w:rsidP="00D242D2">
            <w:pPr>
              <w:pStyle w:val="ListBullet"/>
            </w:pPr>
            <w:r w:rsidRPr="00D242D2">
              <w:t>applying Work, Health and Safety (WHS)/Occupational Health and Safety (OHS) organisational requirements</w:t>
            </w:r>
          </w:p>
          <w:p w:rsidR="00000000" w:rsidRPr="00D242D2" w:rsidP="00D242D2">
            <w:pPr>
              <w:pStyle w:val="ListBullet"/>
            </w:pPr>
            <w:r w:rsidRPr="00D242D2">
              <w:t>communicating with crew and rappel dispatcher including using emergency hand signals</w:t>
            </w:r>
          </w:p>
          <w:p w:rsidR="00000000" w:rsidRPr="00D242D2" w:rsidP="00D242D2">
            <w:pPr>
              <w:pStyle w:val="ListBullet"/>
            </w:pPr>
            <w:r w:rsidRPr="00D242D2">
              <w:t>completing work to minimise risk to personnel and/or damage to equipment</w:t>
            </w:r>
          </w:p>
          <w:p w:rsidR="00000000" w:rsidRPr="00D242D2" w:rsidP="00D242D2">
            <w:pPr>
              <w:pStyle w:val="ListBullet"/>
            </w:pPr>
            <w:r w:rsidRPr="00D242D2">
              <w:t>implementing legislative, regulatory, organisational and operational guidelines</w:t>
            </w:r>
          </w:p>
          <w:p w:rsidR="00000000" w:rsidRPr="00D242D2" w:rsidP="00D242D2">
            <w:pPr>
              <w:pStyle w:val="ListBullet"/>
            </w:pPr>
            <w:r w:rsidRPr="00D242D2">
              <w:t>loading rappel per</w:t>
            </w:r>
            <w:r w:rsidRPr="00D242D2">
              <w:t>sonnel and equipment into helicopter</w:t>
            </w:r>
          </w:p>
          <w:p w:rsidR="00000000" w:rsidRPr="00D242D2" w:rsidP="00D242D2">
            <w:pPr>
              <w:pStyle w:val="ListBullet"/>
            </w:pPr>
            <w:r w:rsidRPr="00D242D2">
              <w:t>operating safely around a helicopter</w:t>
            </w:r>
          </w:p>
          <w:p w:rsidR="00000000" w:rsidRPr="00D242D2" w:rsidP="00D242D2">
            <w:pPr>
              <w:pStyle w:val="ListBullet"/>
            </w:pPr>
            <w:r w:rsidRPr="00D242D2">
              <w:t>performing maintenance and inspection techniques on rappel equipment</w:t>
            </w:r>
          </w:p>
          <w:p w:rsidR="00000000" w:rsidRPr="00D242D2" w:rsidP="00D242D2">
            <w:pPr>
              <w:pStyle w:val="ListBullet"/>
            </w:pPr>
            <w:r w:rsidRPr="00D242D2">
              <w:t>preparing operational rappel equipment including following pre-rappel checks and equipment donning procedures</w:t>
            </w:r>
          </w:p>
          <w:p w:rsidR="00000000" w:rsidRPr="00D242D2" w:rsidP="00D242D2">
            <w:pPr>
              <w:pStyle w:val="ListBullet"/>
            </w:pPr>
            <w:r w:rsidRPr="00D242D2">
              <w:t>pre</w:t>
            </w:r>
            <w:r w:rsidRPr="00D242D2">
              <w:t>paring to rappel from a hovering helicopter</w:t>
            </w:r>
          </w:p>
          <w:p w:rsidR="00000000" w:rsidRPr="00D242D2" w:rsidP="00D242D2">
            <w:pPr>
              <w:pStyle w:val="ListBullet"/>
            </w:pPr>
            <w:r w:rsidRPr="00D242D2">
              <w:t>rappelling from a hovering helicopter</w:t>
            </w:r>
          </w:p>
          <w:p w:rsidR="00000000" w:rsidRPr="00D242D2" w:rsidP="00D242D2">
            <w:pPr>
              <w:pStyle w:val="ListBullet"/>
            </w:pPr>
            <w:r w:rsidRPr="00D242D2">
              <w:t xml:space="preserve">reporting accidents and incidents </w:t>
            </w:r>
          </w:p>
          <w:p w:rsidR="00000000" w:rsidRPr="00D242D2" w:rsidP="00D242D2">
            <w:pPr>
              <w:pStyle w:val="ListBullet"/>
            </w:pPr>
            <w:r w:rsidRPr="00D242D2">
              <w:t>retrieving rappel and firefighting equipment</w:t>
            </w:r>
          </w:p>
          <w:p w:rsidR="00000000" w:rsidRPr="00D242D2" w:rsidP="00D242D2">
            <w:pPr>
              <w:pStyle w:val="ListBullet"/>
            </w:pPr>
            <w:r w:rsidRPr="00D242D2">
              <w:t>undertaking emergency procedures and responding to emergency commands</w:t>
            </w:r>
          </w:p>
          <w:p w:rsidR="00000000" w:rsidRPr="00D242D2" w:rsidP="00D242D2">
            <w:pPr>
              <w:pStyle w:val="ListBullet"/>
            </w:pPr>
            <w:r w:rsidRPr="00D242D2">
              <w:t>utilising procedures and</w:t>
            </w:r>
            <w:r w:rsidRPr="00D242D2">
              <w:t xml:space="preserve"> techniques for sequencing and controlling rappelling, braking, landing and disconnecting</w:t>
            </w:r>
          </w:p>
        </w:tc>
      </w:tr>
    </w:tbl>
    <w:p w:rsidR="00000000" w:rsidRPr="00D242D2" w:rsidP="00D242D2">
      <w:pPr>
        <w:pStyle w:val="NoPaddingFontSize1"/>
      </w:pPr>
    </w:p>
    <w:p w:rsidR="00000000" w:rsidRPr="00D242D2" w:rsidP="00D242D2">
      <w:pPr>
        <w:pStyle w:val="AllowPageBreak"/>
      </w:pPr>
    </w:p>
    <w:p w:rsidR="00000000" w:rsidRPr="00D242D2" w:rsidP="00D242D2">
      <w:pPr>
        <w:pStyle w:val="Heading1"/>
      </w:pPr>
      <w:bookmarkStart w:id="13" w:name="O_1279685"/>
      <w:bookmarkEnd w:id="13"/>
      <w:r w:rsidRPr="00D242D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2D2">
            <w:pPr>
              <w:pStyle w:val="BodyText"/>
              <w:rPr>
                <w:lang w:val="en-NZ"/>
              </w:rPr>
            </w:pPr>
            <w:r w:rsidRPr="00D242D2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ListBullet"/>
            </w:pPr>
            <w:r w:rsidRPr="00D242D2">
              <w:t>aviation legislation and regulations related to rappelli</w:t>
            </w:r>
            <w:r w:rsidRPr="00D242D2">
              <w:t>ng</w:t>
            </w:r>
          </w:p>
          <w:p w:rsidR="00000000" w:rsidRPr="00D242D2" w:rsidP="00D242D2">
            <w:pPr>
              <w:pStyle w:val="ListBullet"/>
            </w:pPr>
            <w:r w:rsidRPr="00D242D2">
              <w:t>characteristics and limitations of rappel operations and equipment</w:t>
            </w:r>
          </w:p>
          <w:p w:rsidR="00000000" w:rsidRPr="00D242D2" w:rsidP="00D242D2">
            <w:pPr>
              <w:pStyle w:val="ListBullet"/>
            </w:pPr>
            <w:r w:rsidRPr="00D242D2">
              <w:t xml:space="preserve">emergency hand signals  </w:t>
            </w:r>
          </w:p>
          <w:p w:rsidR="00000000" w:rsidRPr="00D242D2" w:rsidP="00D242D2">
            <w:pPr>
              <w:pStyle w:val="ListBullet"/>
            </w:pPr>
            <w:r w:rsidRPr="00D242D2">
              <w:t>factors that can affect rappel descents including canopy height, slope, vegetation type and winds</w:t>
            </w:r>
          </w:p>
          <w:p w:rsidR="00000000" w:rsidRPr="00D242D2" w:rsidP="00D242D2">
            <w:pPr>
              <w:pStyle w:val="ListBullet"/>
            </w:pPr>
            <w:r w:rsidRPr="00D242D2">
              <w:t>helicopter rappelling for remote area fire suppression and trai</w:t>
            </w:r>
            <w:r w:rsidRPr="00D242D2">
              <w:t>ning</w:t>
            </w:r>
          </w:p>
          <w:p w:rsidR="00000000" w:rsidRPr="00D242D2" w:rsidP="00D242D2">
            <w:pPr>
              <w:pStyle w:val="ListBullet"/>
            </w:pPr>
            <w:r w:rsidRPr="00D242D2">
              <w:t>key roles and responsibilities of helicopter crew including rappel dispatcher</w:t>
            </w:r>
          </w:p>
          <w:p w:rsidR="00000000" w:rsidRPr="00D242D2" w:rsidP="00D242D2">
            <w:pPr>
              <w:pStyle w:val="ListBullet"/>
            </w:pPr>
            <w:r w:rsidRPr="00D242D2">
              <w:t>organisational documentation requirements and regulatory reporting arrangements</w:t>
            </w:r>
          </w:p>
          <w:p w:rsidR="00000000" w:rsidRPr="00D242D2" w:rsidP="00D242D2">
            <w:pPr>
              <w:pStyle w:val="ListBullet"/>
            </w:pPr>
            <w:r w:rsidRPr="00D242D2">
              <w:t>organisational policies and procedures including emergency procedures</w:t>
            </w:r>
          </w:p>
          <w:p w:rsidR="00000000" w:rsidRPr="00D242D2" w:rsidP="00D242D2">
            <w:pPr>
              <w:pStyle w:val="ListBullet"/>
            </w:pPr>
            <w:r w:rsidRPr="00D242D2">
              <w:t>types of helicopters us</w:t>
            </w:r>
            <w:r w:rsidRPr="00D242D2">
              <w:t xml:space="preserve">ed for conducting rappelling operations </w:t>
            </w:r>
          </w:p>
          <w:p w:rsidR="00000000" w:rsidRPr="00D242D2" w:rsidP="00D242D2">
            <w:pPr>
              <w:pStyle w:val="ListBullet"/>
            </w:pPr>
            <w:r w:rsidRPr="00D242D2">
              <w:t>Work, Health and Safety (WHS)/Occupational Health and Safety (OHS) organisational requirements including risk mitigation and safe work practices when rappelling and/or working in or around helicopters</w:t>
            </w:r>
          </w:p>
        </w:tc>
      </w:tr>
    </w:tbl>
    <w:p w:rsidR="00000000" w:rsidRPr="00D242D2" w:rsidP="00D242D2">
      <w:pPr>
        <w:pStyle w:val="NoPaddingFontSize1"/>
      </w:pPr>
    </w:p>
    <w:p w:rsidR="00000000" w:rsidRPr="00D242D2" w:rsidP="00D242D2">
      <w:pPr>
        <w:pStyle w:val="AllowPageBreak"/>
      </w:pPr>
    </w:p>
    <w:p w:rsidR="00000000" w:rsidRPr="00D242D2" w:rsidP="00D242D2">
      <w:pPr>
        <w:pStyle w:val="Heading1"/>
      </w:pPr>
      <w:bookmarkStart w:id="14" w:name="O_1279684"/>
      <w:bookmarkEnd w:id="14"/>
      <w:r w:rsidRPr="00D242D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42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2D2" w:rsidP="00D242D2">
            <w:pPr>
              <w:pStyle w:val="BodyText"/>
            </w:pPr>
            <w:r w:rsidRPr="00D242D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242D2" w:rsidP="00D242D2">
            <w:pPr>
              <w:pStyle w:val="BodyText"/>
            </w:pPr>
            <w:r w:rsidRPr="00D242D2">
              <w:t>As a minimum, assessment must sati</w:t>
            </w:r>
            <w:r w:rsidRPr="00D242D2">
              <w:t>sfy applicable regulatory requirements, which include requirements in the Standards for Registered Training Organisations current at the time of assessment.</w:t>
            </w:r>
          </w:p>
          <w:p w:rsidR="00000000" w:rsidRPr="00D242D2" w:rsidP="00D242D2">
            <w:pPr>
              <w:pStyle w:val="BodyText"/>
            </w:pPr>
            <w:r w:rsidRPr="00D242D2">
              <w:t>Assessment processes and techniques must be appropriate to the language, literacy and numeracy requ</w:t>
            </w:r>
            <w:r w:rsidRPr="00D242D2">
              <w:t>irements of the work being performed and the needs of the candidate.</w:t>
            </w:r>
          </w:p>
          <w:p w:rsidR="00000000" w:rsidRPr="00D242D2" w:rsidP="00D242D2">
            <w:pPr>
              <w:pStyle w:val="BodyText"/>
            </w:pPr>
            <w:r w:rsidRPr="00D242D2">
              <w:t>Assessment must occur in workplace operational situations. Where this is not appropriate, assessment must occur in industry approved simulated workplace operational situations that reflec</w:t>
            </w:r>
            <w:r w:rsidRPr="00D242D2">
              <w:t>t workplace conditions.</w:t>
            </w:r>
          </w:p>
          <w:p w:rsidR="00000000" w:rsidRPr="00D242D2" w:rsidP="00D242D2">
            <w:pPr>
              <w:pStyle w:val="BodyText"/>
            </w:pPr>
            <w:r w:rsidRPr="00D242D2">
              <w:t>All rappel operations are conducted under pilot and rappel dispatcher supervision. Each rappel descent once commenced is conducted without supervision.</w:t>
            </w:r>
          </w:p>
          <w:p w:rsidR="00000000" w:rsidRPr="00D242D2" w:rsidP="00D242D2">
            <w:pPr>
              <w:pStyle w:val="BodyText"/>
            </w:pPr>
            <w:r w:rsidRPr="00D242D2">
              <w:t>Resources for assessment must include access to</w:t>
            </w:r>
          </w:p>
          <w:p w:rsidR="00000000" w:rsidRPr="00D242D2" w:rsidP="00D242D2">
            <w:pPr>
              <w:pStyle w:val="ListBullet"/>
            </w:pPr>
            <w:r w:rsidRPr="00D242D2">
              <w:t xml:space="preserve">a range of relevant exercises, </w:t>
            </w:r>
            <w:r w:rsidRPr="00D242D2">
              <w:t xml:space="preserve">case studies and/or simulations </w:t>
            </w:r>
          </w:p>
          <w:p w:rsidR="00000000" w:rsidRPr="00D242D2" w:rsidP="00D242D2">
            <w:pPr>
              <w:pStyle w:val="ListBullet2"/>
            </w:pPr>
            <w:r w:rsidRPr="00D242D2">
              <w:t>competency is to be assessed verbally and through multiple practical demonstrations in a number of scenarios</w:t>
            </w:r>
          </w:p>
          <w:p w:rsidR="00000000" w:rsidRPr="00D242D2" w:rsidP="00D242D2">
            <w:pPr>
              <w:pStyle w:val="ListBullet"/>
            </w:pPr>
            <w:r w:rsidRPr="00D242D2">
              <w:t xml:space="preserve">relevant and appropriate materials, equipment, tools and personal protective clothing and equipment </w:t>
            </w:r>
            <w:r w:rsidRPr="00D242D2">
              <w:t>currently used in industry including</w:t>
            </w:r>
          </w:p>
          <w:p w:rsidR="00000000" w:rsidRPr="00D242D2" w:rsidP="00D242D2">
            <w:pPr>
              <w:pStyle w:val="ListBullet2"/>
            </w:pPr>
            <w:r w:rsidRPr="00D242D2">
              <w:t>rappelling equipment and materials, area to conduct operations, helicopter, briefing reports, organisational procedural documentation, appropriate personnel and emergency information</w:t>
            </w:r>
          </w:p>
          <w:p w:rsidR="00000000" w:rsidRPr="00D242D2" w:rsidP="00D242D2">
            <w:pPr>
              <w:pStyle w:val="ListBullet"/>
            </w:pPr>
            <w:r w:rsidRPr="00D242D2">
              <w:t>applicable documentation including</w:t>
            </w:r>
            <w:r w:rsidRPr="00D242D2">
              <w:t xml:space="preserve"> organisational procedures, industry standards, equipment specifications, regulations, codes of practice and operation manuals.      </w:t>
            </w:r>
          </w:p>
        </w:tc>
      </w:tr>
    </w:tbl>
    <w:p w:rsidR="00000000" w:rsidRPr="00D242D2" w:rsidP="00D242D2">
      <w:pPr>
        <w:pStyle w:val="NoPaddingFontSize1"/>
      </w:pPr>
    </w:p>
    <w:p w:rsidR="00000000" w:rsidRPr="00D242D2" w:rsidP="00D242D2">
      <w:pPr>
        <w:pStyle w:val="AllowPageBreak"/>
      </w:pPr>
    </w:p>
    <w:p w:rsidR="00000000" w:rsidRPr="00D242D2" w:rsidP="00D242D2">
      <w:pPr>
        <w:pStyle w:val="Heading1"/>
      </w:pPr>
      <w:bookmarkStart w:id="15" w:name="O_1279699"/>
      <w:bookmarkEnd w:id="15"/>
      <w:r w:rsidRPr="00D242D2">
        <w:t>Links</w:t>
      </w:r>
    </w:p>
    <w:p w:rsidR="00000000" w:rsidRPr="00D242D2" w:rsidP="00BA5C4E">
      <w:pPr>
        <w:pStyle w:val="BodyText"/>
      </w:pPr>
      <w:r w:rsidRPr="00D242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0684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242D2" w:rsidP="00D242D2"/>
    <w:sectPr w:rsidSect="00D242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D2" w:rsidRPr="00BA5C4E" w:rsidP="00BA5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4E" w:rsidP="00D24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A5C4E" w:rsidP="00D24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A5C4E" w:rsidP="00D242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D2" w:rsidP="00D24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5C4E">
      <w:t>Approved</w:t>
    </w:r>
    <w:r w:rsidR="00BA5C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5C4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5C4E">
      <w:rPr>
        <w:noProof/>
      </w:rPr>
      <w:t>5</w:t>
    </w:r>
    <w:r>
      <w:rPr>
        <w:noProof/>
      </w:rPr>
      <w:fldChar w:fldCharType="end"/>
    </w:r>
  </w:p>
  <w:p w:rsidR="00D242D2" w:rsidP="00D24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5C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5C4E">
      <w:t>Public Skills Australia</w:t>
    </w:r>
    <w:r w:rsidR="00BA5C4E">
      <w:fldChar w:fldCharType="end"/>
    </w:r>
  </w:p>
  <w:p w:rsidR="00D242D2" w:rsidP="00D242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2D2" w:rsidRPr="00BA5C4E" w:rsidP="00BA5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C4E" w:rsidRPr="002D2AF8" w:rsidP="00D24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PUAFIR212 Rappel from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5C4E" w:rsidP="00D242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2D2" w:rsidRPr="002D2AF8" w:rsidP="00D24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5C4E">
      <w:t>PUAFIR212 Rappel from helicopter</w:t>
    </w:r>
    <w:r w:rsidR="00BA5C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5C4E">
      <w:rPr>
        <w:noProof/>
      </w:rPr>
      <w:t>2 March 2025</w:t>
    </w:r>
    <w:r>
      <w:fldChar w:fldCharType="end"/>
    </w:r>
  </w:p>
  <w:p w:rsidR="00D242D2" w:rsidP="00D242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1802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BA6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B67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2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2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2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2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2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2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2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2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2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2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2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2D2"/>
  </w:style>
  <w:style w:type="character" w:customStyle="1" w:styleId="Heading1Char">
    <w:name w:val="Heading 1 Char"/>
    <w:basedOn w:val="DefaultParagraphFont"/>
    <w:link w:val="Heading1"/>
    <w:rsid w:val="00D242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2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2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2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2D2"/>
    <w:rPr>
      <w:b/>
      <w:spacing w:val="0"/>
    </w:rPr>
  </w:style>
  <w:style w:type="paragraph" w:styleId="ListBullet2">
    <w:name w:val="List Bullet 2"/>
    <w:basedOn w:val="List2"/>
    <w:rsid w:val="00D242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42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2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42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2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2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2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2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2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2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2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2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2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2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2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2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2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2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2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2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2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2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42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2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2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2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2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2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2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2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2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42D2"/>
    <w:rPr>
      <w:i/>
    </w:rPr>
  </w:style>
  <w:style w:type="paragraph" w:styleId="Caption">
    <w:name w:val="caption"/>
    <w:basedOn w:val="BodyText"/>
    <w:next w:val="Normal"/>
    <w:qFormat/>
    <w:rsid w:val="00D242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2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2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2D2"/>
  </w:style>
  <w:style w:type="paragraph" w:styleId="TableofFigures">
    <w:name w:val="table of figures"/>
    <w:basedOn w:val="Normal"/>
    <w:next w:val="Normal"/>
    <w:semiHidden/>
    <w:rsid w:val="00D242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2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42D2"/>
    <w:rPr>
      <w:rFonts w:ascii="Wingdings" w:hAnsi="Wingdings"/>
    </w:rPr>
  </w:style>
  <w:style w:type="paragraph" w:customStyle="1" w:styleId="TableHeading">
    <w:name w:val="Table Heading"/>
    <w:basedOn w:val="HeadingBase"/>
    <w:rsid w:val="00D242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2D2"/>
    <w:rPr>
      <w:color w:val="0033CC"/>
      <w:u w:val="none"/>
    </w:rPr>
  </w:style>
  <w:style w:type="paragraph" w:customStyle="1" w:styleId="BodyTextRight">
    <w:name w:val="Body Text Right"/>
    <w:basedOn w:val="BodyText"/>
    <w:rsid w:val="00D242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2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2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2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2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2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2D2"/>
    <w:rPr>
      <w:sz w:val="32"/>
    </w:rPr>
  </w:style>
  <w:style w:type="paragraph" w:customStyle="1" w:styleId="HeadingProcedure">
    <w:name w:val="Heading Procedure"/>
    <w:basedOn w:val="HeadingBase"/>
    <w:next w:val="Normal"/>
    <w:rsid w:val="00D242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2D2"/>
    <w:pPr>
      <w:spacing w:before="60" w:after="60"/>
    </w:pPr>
  </w:style>
  <w:style w:type="paragraph" w:styleId="ListContinue">
    <w:name w:val="List Continue"/>
    <w:basedOn w:val="List"/>
    <w:rsid w:val="00D242D2"/>
    <w:pPr>
      <w:ind w:firstLine="0"/>
    </w:pPr>
  </w:style>
  <w:style w:type="paragraph" w:customStyle="1" w:styleId="ListNote">
    <w:name w:val="List Note"/>
    <w:basedOn w:val="List"/>
    <w:rsid w:val="00D242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2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2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2D2"/>
    <w:rPr>
      <w:rFonts w:ascii="Courier New" w:hAnsi="Courier New"/>
    </w:rPr>
  </w:style>
  <w:style w:type="paragraph" w:customStyle="1" w:styleId="NoteBullet">
    <w:name w:val="Note Bullet"/>
    <w:basedOn w:val="Note"/>
    <w:rsid w:val="00D242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2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2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2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2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42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2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2D2"/>
    <w:rPr>
      <w:b/>
      <w:smallCaps/>
    </w:rPr>
  </w:style>
  <w:style w:type="paragraph" w:customStyle="1" w:styleId="TableListNumber">
    <w:name w:val="Table List Number"/>
    <w:basedOn w:val="ListNumber"/>
    <w:rsid w:val="00D242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2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2D2"/>
    <w:pPr>
      <w:numPr>
        <w:numId w:val="9"/>
      </w:numPr>
    </w:pPr>
  </w:style>
  <w:style w:type="paragraph" w:customStyle="1" w:styleId="ListAlpha2">
    <w:name w:val="List Alpha 2"/>
    <w:basedOn w:val="List2"/>
    <w:rsid w:val="00D242D2"/>
    <w:pPr>
      <w:numPr>
        <w:numId w:val="8"/>
      </w:numPr>
    </w:pPr>
  </w:style>
  <w:style w:type="paragraph" w:styleId="List2">
    <w:name w:val="List 2"/>
    <w:basedOn w:val="BodyText"/>
    <w:rsid w:val="00D242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2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2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2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2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2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42D2"/>
    <w:pPr>
      <w:numPr>
        <w:numId w:val="4"/>
      </w:numPr>
    </w:pPr>
  </w:style>
  <w:style w:type="paragraph" w:styleId="ListContinue2">
    <w:name w:val="List Continue 2"/>
    <w:basedOn w:val="List2"/>
    <w:rsid w:val="00D242D2"/>
    <w:pPr>
      <w:ind w:firstLine="0"/>
    </w:pPr>
  </w:style>
  <w:style w:type="paragraph" w:styleId="ListContinue3">
    <w:name w:val="List Continue 3"/>
    <w:basedOn w:val="List3"/>
    <w:rsid w:val="00D242D2"/>
    <w:pPr>
      <w:ind w:left="1021" w:firstLine="0"/>
    </w:pPr>
  </w:style>
  <w:style w:type="paragraph" w:styleId="ListContinue4">
    <w:name w:val="List Continue 4"/>
    <w:basedOn w:val="List4"/>
    <w:rsid w:val="00D242D2"/>
    <w:pPr>
      <w:ind w:firstLine="0"/>
    </w:pPr>
  </w:style>
  <w:style w:type="paragraph" w:styleId="ListContinue5">
    <w:name w:val="List Continue 5"/>
    <w:basedOn w:val="List5"/>
    <w:rsid w:val="00D242D2"/>
    <w:pPr>
      <w:ind w:firstLine="0"/>
    </w:pPr>
  </w:style>
  <w:style w:type="paragraph" w:styleId="ListNumber3">
    <w:name w:val="List Number 3"/>
    <w:basedOn w:val="List3"/>
    <w:rsid w:val="00D242D2"/>
    <w:pPr>
      <w:numPr>
        <w:numId w:val="5"/>
      </w:numPr>
    </w:pPr>
  </w:style>
  <w:style w:type="paragraph" w:styleId="ListNumber4">
    <w:name w:val="List Number 4"/>
    <w:basedOn w:val="List4"/>
    <w:rsid w:val="00D242D2"/>
    <w:pPr>
      <w:numPr>
        <w:numId w:val="6"/>
      </w:numPr>
    </w:pPr>
  </w:style>
  <w:style w:type="paragraph" w:styleId="ListNumber5">
    <w:name w:val="List Number 5"/>
    <w:basedOn w:val="List5"/>
    <w:rsid w:val="00D242D2"/>
    <w:pPr>
      <w:numPr>
        <w:numId w:val="7"/>
      </w:numPr>
    </w:pPr>
  </w:style>
  <w:style w:type="paragraph" w:styleId="BlockText">
    <w:name w:val="Block Text"/>
    <w:basedOn w:val="Normal"/>
    <w:rsid w:val="00D242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2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2D2"/>
    <w:rPr>
      <w:sz w:val="16"/>
      <w:vertAlign w:val="superscript"/>
    </w:rPr>
  </w:style>
  <w:style w:type="character" w:customStyle="1" w:styleId="Symbols">
    <w:name w:val="Symbols"/>
    <w:basedOn w:val="DefaultParagraphFont"/>
    <w:rsid w:val="00D242D2"/>
    <w:rPr>
      <w:rFonts w:ascii="Symbol" w:hAnsi="Symbol"/>
    </w:rPr>
  </w:style>
  <w:style w:type="character" w:customStyle="1" w:styleId="MenuOptions">
    <w:name w:val="Menu Options"/>
    <w:basedOn w:val="DefaultParagraphFont"/>
    <w:rsid w:val="00D242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2D2"/>
    <w:rPr>
      <w:b/>
    </w:rPr>
  </w:style>
  <w:style w:type="character" w:customStyle="1" w:styleId="Underlined">
    <w:name w:val="Underlined"/>
    <w:basedOn w:val="DefaultParagraphFont"/>
    <w:rsid w:val="00D242D2"/>
    <w:rPr>
      <w:u w:val="single"/>
    </w:rPr>
  </w:style>
  <w:style w:type="paragraph" w:customStyle="1" w:styleId="TableBodyTextRight">
    <w:name w:val="Table Body Text Right"/>
    <w:basedOn w:val="TableBodyText"/>
    <w:rsid w:val="00D242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2D2"/>
    <w:rPr>
      <w:sz w:val="18"/>
    </w:rPr>
  </w:style>
  <w:style w:type="paragraph" w:customStyle="1" w:styleId="BodySmallRight">
    <w:name w:val="Body Small Right"/>
    <w:basedOn w:val="BodyTextRight"/>
    <w:rsid w:val="00D242D2"/>
    <w:rPr>
      <w:sz w:val="18"/>
      <w:szCs w:val="18"/>
    </w:rPr>
  </w:style>
  <w:style w:type="paragraph" w:customStyle="1" w:styleId="MarginEdition">
    <w:name w:val="Margin Edition"/>
    <w:basedOn w:val="MarginNote"/>
    <w:rsid w:val="00D242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2D2"/>
    <w:rPr>
      <w:sz w:val="2"/>
      <w:szCs w:val="2"/>
    </w:rPr>
  </w:style>
  <w:style w:type="character" w:customStyle="1" w:styleId="Small">
    <w:name w:val="Small"/>
    <w:basedOn w:val="DefaultParagraphFont"/>
    <w:rsid w:val="00D242D2"/>
    <w:rPr>
      <w:sz w:val="16"/>
    </w:rPr>
  </w:style>
  <w:style w:type="paragraph" w:customStyle="1" w:styleId="WideTable">
    <w:name w:val="Wide Table"/>
    <w:basedOn w:val="Normal"/>
    <w:rsid w:val="00D242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2D2"/>
  </w:style>
  <w:style w:type="paragraph" w:styleId="Quote">
    <w:name w:val="Quote"/>
    <w:basedOn w:val="Heading1"/>
    <w:link w:val="QuoteChar"/>
    <w:qFormat/>
    <w:rsid w:val="00D242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2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2D2"/>
    <w:pPr>
      <w:pageBreakBefore/>
    </w:pPr>
  </w:style>
  <w:style w:type="paragraph" w:customStyle="1" w:styleId="Border">
    <w:name w:val="Border"/>
    <w:basedOn w:val="Normal"/>
    <w:qFormat/>
    <w:rsid w:val="00D242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2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2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2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2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2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2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2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2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2D2"/>
    <w:rPr>
      <w:u w:val="single"/>
    </w:rPr>
  </w:style>
  <w:style w:type="character" w:customStyle="1" w:styleId="BoldandItalics">
    <w:name w:val="Bold and Italics"/>
    <w:qFormat/>
    <w:rsid w:val="00D242D2"/>
    <w:rPr>
      <w:b/>
      <w:i/>
      <w:u w:val="none"/>
    </w:rPr>
  </w:style>
  <w:style w:type="paragraph" w:styleId="BalloonText">
    <w:name w:val="Balloon Text"/>
    <w:basedOn w:val="Normal"/>
    <w:link w:val="BalloonTextChar"/>
    <w:rsid w:val="00D24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2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2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2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2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2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2D2"/>
    <w:pPr>
      <w:spacing w:before="0" w:after="0"/>
    </w:pPr>
  </w:style>
  <w:style w:type="paragraph" w:customStyle="1" w:styleId="BodyTextBold">
    <w:name w:val="Body Text Bold"/>
    <w:basedOn w:val="BodyText"/>
    <w:qFormat/>
    <w:rsid w:val="00D242D2"/>
    <w:rPr>
      <w:b/>
    </w:rPr>
  </w:style>
  <w:style w:type="character" w:styleId="Hyperlink">
    <w:name w:val="Hyperlink"/>
    <w:basedOn w:val="DefaultParagraphFont"/>
    <w:uiPriority w:val="99"/>
    <w:unhideWhenUsed/>
    <w:rsid w:val="00BA5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1345</Words>
  <Characters>8838</Characters>
  <Application>Microsoft Office Word</Application>
  <DocSecurity>0</DocSecurity>
  <Lines>327</Lines>
  <Paragraphs>181</Paragraphs>
  <ScaleCrop>false</ScaleCrop>
  <Company>Author-it Software Corporation Ltd.</Company>
  <LinksUpToDate>false</LinksUpToDate>
  <CharactersWithSpaces>10002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PUAFIR212 Rappel from helicopter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2025-03-01T14:34:00Z</dcterms:created>
  <dcterms:modified xsi:type="dcterms:W3CDTF">2025-03-01T14:35:00Z</dcterms:modified>
</cp:coreProperties>
</file>