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34A" w:rsidP="005D2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PUAFIR207 Operate breathing apparatus open circuit</w:t>
      </w:r>
      <w:r>
        <w:fldChar w:fldCharType="end"/>
      </w:r>
    </w:p>
    <w:p w:rsidR="005D234A" w:rsidP="005D234A">
      <w:pPr>
        <w:pStyle w:val="Version"/>
        <w:sectPr w:rsidSect="008E0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02ED" w:rsidP="008E02ED">
      <w:pPr>
        <w:pStyle w:val="SuperHeading"/>
      </w:pPr>
      <w:r w:rsidRPr="008E02ED">
        <w:t>Assessment Requirements for PUAFIR207 Operate breathing apparatus open circuit</w:t>
      </w:r>
    </w:p>
    <w:p w:rsidR="00000000" w:rsidRPr="008E02ED" w:rsidP="008E02ED">
      <w:pPr>
        <w:pStyle w:val="Heading1"/>
      </w:pPr>
      <w:bookmarkStart w:id="1" w:name="O_1154736"/>
      <w:bookmarkEnd w:id="1"/>
      <w:r w:rsidRPr="008E02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2ED" w:rsidP="008E02ED">
            <w:pPr>
              <w:pStyle w:val="BodyText"/>
            </w:pPr>
            <w:r w:rsidRPr="008E02ED">
              <w:rPr>
                <w:rStyle w:val="SpecialBold"/>
              </w:rPr>
              <w:t>Release 2.0</w:t>
            </w:r>
            <w:r w:rsidRPr="008E02ED">
              <w:t xml:space="preserve"> This is the second release of this unit of competency in the PUA Public Safety Training Package.</w:t>
            </w:r>
          </w:p>
          <w:p w:rsidR="00000000" w:rsidRPr="008E02ED" w:rsidP="008E02ED">
            <w:pPr>
              <w:pStyle w:val="BodyText"/>
            </w:pPr>
            <w:r w:rsidRPr="008E02ED">
              <w:t>Editorial update.</w:t>
            </w:r>
          </w:p>
          <w:p w:rsidR="00000000" w:rsidRPr="008E02ED" w:rsidP="008E02ED">
            <w:pPr>
              <w:pStyle w:val="BodyText"/>
            </w:pPr>
            <w:r w:rsidRPr="008E02ED">
              <w:rPr>
                <w:rStyle w:val="SpecialBold"/>
              </w:rPr>
              <w:t>Release 1.0</w:t>
            </w:r>
            <w:r w:rsidRPr="008E02ED">
              <w:t xml:space="preserve"> This is the first release of this unit of competency in the PUA Public Safety Training Package.</w:t>
            </w:r>
          </w:p>
        </w:tc>
      </w:tr>
    </w:tbl>
    <w:p w:rsidR="00000000" w:rsidRPr="008E02ED" w:rsidP="008E02ED">
      <w:pPr>
        <w:pStyle w:val="NoPaddingFontSize1"/>
      </w:pPr>
    </w:p>
    <w:p w:rsidR="00000000" w:rsidRPr="008E02ED" w:rsidP="008E02ED">
      <w:pPr>
        <w:pStyle w:val="AllowPageBreak"/>
      </w:pPr>
    </w:p>
    <w:p w:rsidR="00000000" w:rsidRPr="008E02ED" w:rsidP="008E02ED">
      <w:pPr>
        <w:pStyle w:val="Heading1"/>
      </w:pPr>
      <w:bookmarkStart w:id="2" w:name="O_1154735"/>
      <w:bookmarkEnd w:id="2"/>
      <w:r w:rsidRPr="008E02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2ED">
            <w:pPr>
              <w:pStyle w:val="BodyText"/>
              <w:rPr>
                <w:lang w:val="en-NZ"/>
              </w:rPr>
            </w:pPr>
            <w:r w:rsidRPr="008E02ED">
              <w:t>Evidence required to demonstrate competence in this unit must be relevant to and satisfy all the requireme</w:t>
            </w:r>
            <w:r w:rsidRPr="008E02ED">
              <w:t>nts of the elements, performance criteria and range of conditions on at least one occasion and includes</w:t>
            </w:r>
          </w:p>
        </w:tc>
      </w:tr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2ED" w:rsidP="008E02ED">
            <w:pPr>
              <w:pStyle w:val="ListBullet"/>
            </w:pPr>
            <w:r w:rsidRPr="008E02ED">
              <w:t>applying Work, Health and Safety (WHS)/Occupational Health and Safety (OHS) organisational requirements</w:t>
            </w:r>
          </w:p>
          <w:p w:rsidR="00000000" w:rsidRPr="008E02ED" w:rsidP="008E02ED">
            <w:pPr>
              <w:pStyle w:val="ListBullet"/>
            </w:pPr>
            <w:r w:rsidRPr="008E02ED">
              <w:t>conducting pre-donning checks and tests on bre</w:t>
            </w:r>
            <w:r w:rsidRPr="008E02ED">
              <w:t>athing apparatus</w:t>
            </w:r>
          </w:p>
          <w:p w:rsidR="00000000" w:rsidRPr="008E02ED" w:rsidP="008E02ED">
            <w:pPr>
              <w:pStyle w:val="ListBullet"/>
            </w:pPr>
            <w:r w:rsidRPr="008E02ED">
              <w:t>donning and checking breathing apparatus</w:t>
            </w:r>
          </w:p>
          <w:p w:rsidR="00000000" w:rsidRPr="008E02ED" w:rsidP="008E02ED">
            <w:pPr>
              <w:pStyle w:val="ListBullet"/>
            </w:pPr>
            <w:r w:rsidRPr="008E02ED">
              <w:t>following organisational policies and procedures including implementing entrapment   and breathing apparatus emergency procedures</w:t>
            </w:r>
          </w:p>
          <w:p w:rsidR="00000000" w:rsidRPr="008E02ED" w:rsidP="008E02ED">
            <w:pPr>
              <w:pStyle w:val="ListBullet"/>
            </w:pPr>
            <w:r w:rsidRPr="008E02ED">
              <w:t>inspecting breathing apparatus after its use</w:t>
            </w:r>
          </w:p>
          <w:p w:rsidR="00000000" w:rsidRPr="008E02ED" w:rsidP="008E02ED">
            <w:pPr>
              <w:pStyle w:val="ListBullet"/>
            </w:pPr>
            <w:r w:rsidRPr="008E02ED">
              <w:t>inspecting breathing apparatus and concluding breathing apparatus operations</w:t>
            </w:r>
          </w:p>
          <w:p w:rsidR="00000000" w:rsidRPr="008E02ED" w:rsidP="008E02ED">
            <w:pPr>
              <w:pStyle w:val="ListBullet"/>
            </w:pPr>
            <w:r w:rsidRPr="008E02ED">
              <w:t>moving in conditions of reduced visibility</w:t>
            </w:r>
          </w:p>
          <w:p w:rsidR="00000000" w:rsidRPr="008E02ED" w:rsidP="008E02ED">
            <w:pPr>
              <w:pStyle w:val="ListBullet"/>
            </w:pPr>
            <w:r w:rsidRPr="008E02ED">
              <w:t xml:space="preserve">operating breathing apparatus </w:t>
            </w:r>
          </w:p>
          <w:p w:rsidR="00000000" w:rsidRPr="008E02ED" w:rsidP="008E02ED">
            <w:pPr>
              <w:pStyle w:val="ListBullet"/>
            </w:pPr>
            <w:r w:rsidRPr="008E02ED">
              <w:t>participating in debriefing sessions</w:t>
            </w:r>
          </w:p>
          <w:p w:rsidR="00000000" w:rsidRPr="008E02ED" w:rsidP="008E02ED">
            <w:pPr>
              <w:pStyle w:val="ListBullet"/>
            </w:pPr>
            <w:r w:rsidRPr="008E02ED">
              <w:t xml:space="preserve">returning breathing apparatus to operational status </w:t>
            </w:r>
          </w:p>
          <w:p w:rsidR="00000000" w:rsidRPr="008E02ED" w:rsidP="008E02ED">
            <w:pPr>
              <w:pStyle w:val="ListBullet"/>
            </w:pPr>
            <w:r w:rsidRPr="008E02ED">
              <w:t xml:space="preserve">complying with </w:t>
            </w:r>
            <w:r w:rsidRPr="008E02ED">
              <w:t>organisational procedures for breathing apparatus use and maintenance</w:t>
            </w:r>
          </w:p>
        </w:tc>
      </w:tr>
    </w:tbl>
    <w:p w:rsidR="00000000" w:rsidRPr="008E02ED" w:rsidP="008E02ED">
      <w:pPr>
        <w:pStyle w:val="NoPaddingFontSize1"/>
      </w:pPr>
    </w:p>
    <w:p w:rsidR="00000000" w:rsidRPr="008E02ED" w:rsidP="008E02ED">
      <w:pPr>
        <w:pStyle w:val="AllowPageBreak"/>
      </w:pPr>
    </w:p>
    <w:p w:rsidR="00000000" w:rsidRPr="008E02ED" w:rsidP="008E02ED">
      <w:pPr>
        <w:pStyle w:val="Heading1"/>
      </w:pPr>
      <w:bookmarkStart w:id="3" w:name="O_1154734"/>
      <w:bookmarkEnd w:id="3"/>
      <w:r w:rsidRPr="008E02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2ED">
            <w:pPr>
              <w:pStyle w:val="BodyText"/>
              <w:rPr>
                <w:lang w:val="en-NZ"/>
              </w:rPr>
            </w:pPr>
            <w:r w:rsidRPr="008E02ED">
              <w:t>Evidence required to demonstrate competence in this unit must be relevant to and satisfy all the requirements of the elements, performance criteri</w:t>
            </w:r>
            <w:r w:rsidRPr="008E02ED">
              <w:t>a and range of conditions and includes knowledge of</w:t>
            </w:r>
          </w:p>
        </w:tc>
      </w:tr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2ED" w:rsidP="008E02ED">
            <w:pPr>
              <w:pStyle w:val="ListBullet"/>
            </w:pPr>
            <w:r w:rsidRPr="008E02ED">
              <w:t>characteristics, component parts, operation of compressed air breathing apparatus</w:t>
            </w:r>
          </w:p>
          <w:p w:rsidR="00000000" w:rsidRPr="008E02ED" w:rsidP="008E02ED">
            <w:pPr>
              <w:pStyle w:val="ListBullet"/>
            </w:pPr>
            <w:r w:rsidRPr="008E02ED">
              <w:t>how breathing apparatus supports personal protection</w:t>
            </w:r>
          </w:p>
          <w:p w:rsidR="00000000" w:rsidRPr="008E02ED" w:rsidP="008E02ED">
            <w:pPr>
              <w:pStyle w:val="ListBullet"/>
            </w:pPr>
            <w:r w:rsidRPr="008E02ED">
              <w:t>industry standards for breathing apparatus</w:t>
            </w:r>
          </w:p>
          <w:p w:rsidR="00000000" w:rsidRPr="008E02ED" w:rsidP="008E02ED">
            <w:pPr>
              <w:pStyle w:val="ListBullet"/>
            </w:pPr>
            <w:r w:rsidRPr="008E02ED">
              <w:t>operation of breathing apparatus</w:t>
            </w:r>
          </w:p>
          <w:p w:rsidR="00000000" w:rsidRPr="008E02ED" w:rsidP="008E02ED">
            <w:pPr>
              <w:pStyle w:val="ListBullet"/>
            </w:pPr>
            <w:r w:rsidRPr="008E02ED">
              <w:t>operational testing, operating procedures and safe work practices when wearing breathing apparatus</w:t>
            </w:r>
          </w:p>
          <w:p w:rsidR="00000000" w:rsidRPr="008E02ED" w:rsidP="008E02ED">
            <w:pPr>
              <w:pStyle w:val="ListBullet"/>
            </w:pPr>
            <w:r w:rsidRPr="008E02ED">
              <w:t>organisational documentation, policies and procedures including entrapment procedures</w:t>
            </w:r>
          </w:p>
          <w:p w:rsidR="00000000" w:rsidRPr="008E02ED" w:rsidP="008E02ED">
            <w:pPr>
              <w:pStyle w:val="ListBullet"/>
            </w:pPr>
            <w:r w:rsidRPr="008E02ED">
              <w:t>performance of breathing apparatus con</w:t>
            </w:r>
            <w:r w:rsidRPr="008E02ED">
              <w:t xml:space="preserve">trol equipment </w:t>
            </w:r>
          </w:p>
          <w:p w:rsidR="00000000" w:rsidRPr="008E02ED" w:rsidP="008E02ED">
            <w:pPr>
              <w:pStyle w:val="ListBullet"/>
            </w:pPr>
            <w:r w:rsidRPr="008E02ED">
              <w:t>personal protective clothing and equipment</w:t>
            </w:r>
          </w:p>
          <w:p w:rsidR="00000000" w:rsidRPr="008E02ED" w:rsidP="008E02ED">
            <w:pPr>
              <w:pStyle w:val="ListBullet"/>
            </w:pPr>
            <w:r w:rsidRPr="008E02ED">
              <w:t xml:space="preserve">respiratory system and effects of hazardous atmospheres on the body </w:t>
            </w:r>
          </w:p>
          <w:p w:rsidR="00000000" w:rsidRPr="008E02ED" w:rsidP="008E02ED">
            <w:pPr>
              <w:pStyle w:val="ListBullet"/>
            </w:pPr>
            <w:r w:rsidRPr="008E02ED">
              <w:t>types of hazardous atmospheres including heated, smoke or other suspended particles</w:t>
            </w:r>
          </w:p>
          <w:p w:rsidR="00000000" w:rsidRPr="008E02ED" w:rsidP="008E02ED">
            <w:pPr>
              <w:pStyle w:val="ListBullet"/>
            </w:pPr>
            <w:r w:rsidRPr="008E02ED">
              <w:t>use of personal lines and tallies</w:t>
            </w:r>
          </w:p>
          <w:p w:rsidR="00000000" w:rsidRPr="008E02ED" w:rsidP="008E02ED">
            <w:pPr>
              <w:pStyle w:val="ListBullet"/>
            </w:pPr>
            <w:r w:rsidRPr="008E02ED">
              <w:t>utilisatio</w:t>
            </w:r>
            <w:r w:rsidRPr="008E02ED">
              <w:t>n of distress signal unit</w:t>
            </w:r>
          </w:p>
          <w:p w:rsidR="00000000" w:rsidRPr="008E02ED" w:rsidP="008E02ED">
            <w:pPr>
              <w:pStyle w:val="ListBullet"/>
            </w:pPr>
            <w:r w:rsidRPr="008E02ED">
              <w:t>Work, Health and Safety (WHS)/Occupational Health and Safety (OHS) organisational requirements including safety assessments and risk mitigation</w:t>
            </w:r>
          </w:p>
        </w:tc>
      </w:tr>
    </w:tbl>
    <w:p w:rsidR="00000000" w:rsidRPr="008E02ED" w:rsidP="008E02ED">
      <w:pPr>
        <w:pStyle w:val="NoPaddingFontSize1"/>
      </w:pPr>
    </w:p>
    <w:p w:rsidR="00000000" w:rsidRPr="008E02ED" w:rsidP="008E02ED">
      <w:pPr>
        <w:pStyle w:val="AllowPageBreak"/>
      </w:pPr>
    </w:p>
    <w:p w:rsidR="00000000" w:rsidRPr="008E02ED" w:rsidP="008E02ED">
      <w:pPr>
        <w:pStyle w:val="Heading1"/>
      </w:pPr>
      <w:bookmarkStart w:id="4" w:name="O_1154733"/>
      <w:bookmarkEnd w:id="4"/>
      <w:r w:rsidRPr="008E02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0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2ED" w:rsidP="008E02ED">
            <w:pPr>
              <w:pStyle w:val="BodyText"/>
            </w:pPr>
            <w:r w:rsidRPr="008E02ED">
              <w:t>Assessors must hold cr</w:t>
            </w:r>
            <w:r w:rsidRPr="008E02ED">
              <w:t xml:space="preserve">edentials specified within the Standards for Registered Training Organisations current at the time of assessment. </w:t>
            </w:r>
          </w:p>
          <w:p w:rsidR="00000000" w:rsidRPr="008E02ED" w:rsidP="008E02ED">
            <w:pPr>
              <w:pStyle w:val="BodyText"/>
            </w:pPr>
            <w:r w:rsidRPr="008E02ED">
              <w:t xml:space="preserve">Assessment must satisfy the Principles of Assessment and Rules of Evidence and all regulatory requirements included within the Standards for </w:t>
            </w:r>
            <w:r w:rsidRPr="008E02ED">
              <w:t xml:space="preserve">Registered Training Organisations current at the time of assessment. </w:t>
            </w:r>
          </w:p>
          <w:p w:rsidR="00000000" w:rsidRPr="008E02ED" w:rsidP="008E02ED">
            <w:pPr>
              <w:pStyle w:val="BodyText"/>
            </w:pPr>
            <w:r w:rsidRPr="008E02ED">
              <w:t>Assessment must occur in operational situations or in simulated operational training situations that reflect workplace conditions.</w:t>
            </w:r>
          </w:p>
          <w:p w:rsidR="00000000" w:rsidRPr="008E02ED" w:rsidP="008E02ED">
            <w:pPr>
              <w:pStyle w:val="BodyText"/>
            </w:pPr>
            <w:r w:rsidRPr="008E02ED">
              <w:t>Assessment processes and techniques must be appropriate</w:t>
            </w:r>
            <w:r w:rsidRPr="008E02ED">
              <w:t xml:space="preserve"> to the language, literacy and numeracy requirements of the work being performed and the needs of the candidate.</w:t>
            </w:r>
          </w:p>
          <w:p w:rsidR="00000000" w:rsidRPr="008E02ED" w:rsidP="008E02ED">
            <w:pPr>
              <w:pStyle w:val="BodyText"/>
            </w:pPr>
            <w:r w:rsidRPr="008E02ED">
              <w:t>Resources for assessment must include access to</w:t>
            </w:r>
          </w:p>
          <w:p w:rsidR="00000000" w:rsidRPr="008E02ED" w:rsidP="008E02ED">
            <w:pPr>
              <w:pStyle w:val="ListBullet"/>
            </w:pPr>
            <w:r w:rsidRPr="008E02ED">
              <w:t>a range of relevant exercises, case studies and/or simulations</w:t>
            </w:r>
          </w:p>
          <w:p w:rsidR="00000000" w:rsidRPr="008E02ED" w:rsidP="008E02ED">
            <w:pPr>
              <w:pStyle w:val="ListBullet"/>
            </w:pPr>
            <w:r w:rsidRPr="008E02ED">
              <w:t>relevant and appropriate materi</w:t>
            </w:r>
            <w:r w:rsidRPr="008E02ED">
              <w:t>als, equipment, tools and personal protective clothing and equipment currently used in industry including</w:t>
            </w:r>
          </w:p>
          <w:p w:rsidR="00000000" w:rsidRPr="008E02ED" w:rsidP="008E02ED">
            <w:pPr>
              <w:pStyle w:val="ListBullet2"/>
            </w:pPr>
            <w:r w:rsidRPr="008E02ED">
              <w:t>range of controlled or simulated scenarios, breathing apparatus and associated equipment</w:t>
            </w:r>
          </w:p>
          <w:p w:rsidR="00000000" w:rsidRPr="008E02ED" w:rsidP="008E02ED">
            <w:pPr>
              <w:pStyle w:val="ListBullet"/>
            </w:pPr>
            <w:r w:rsidRPr="008E02ED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8E02ED" w:rsidP="008E02ED">
      <w:pPr>
        <w:pStyle w:val="NoPaddingFontSize1"/>
      </w:pPr>
    </w:p>
    <w:p w:rsidR="00000000" w:rsidRPr="008E02ED" w:rsidP="008E02ED">
      <w:pPr>
        <w:pStyle w:val="AllowPageBreak"/>
      </w:pPr>
    </w:p>
    <w:p w:rsidR="00000000" w:rsidRPr="008E02ED" w:rsidP="008E02ED">
      <w:pPr>
        <w:pStyle w:val="Heading1"/>
      </w:pPr>
      <w:bookmarkStart w:id="5" w:name="O_1154748"/>
      <w:bookmarkEnd w:id="5"/>
      <w:r w:rsidRPr="008E02ED">
        <w:t>Links</w:t>
      </w:r>
    </w:p>
    <w:p w:rsidR="00000000" w:rsidRPr="008E02ED" w:rsidP="005D234A">
      <w:pPr>
        <w:pStyle w:val="BodyText"/>
      </w:pPr>
      <w:r w:rsidRPr="008E02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70C1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E02ED" w:rsidP="008E02ED"/>
    <w:sectPr w:rsidSect="008E0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D" w:rsidRPr="005D234A" w:rsidP="005D2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A" w:rsidP="008E0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34A" w:rsidP="008E0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234A" w:rsidP="008E0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2ED" w:rsidRPr="005D234A" w:rsidP="005D2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4A" w:rsidRPr="002D2AF8" w:rsidP="008E0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PUAFIR207 Operate breathing apparatus open circuit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234A" w:rsidP="008E0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42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0C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8ED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2ED"/>
  </w:style>
  <w:style w:type="character" w:customStyle="1" w:styleId="Heading1Char">
    <w:name w:val="Heading 1 Char"/>
    <w:basedOn w:val="DefaultParagraphFont"/>
    <w:link w:val="Heading1"/>
    <w:rsid w:val="008E0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2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2ED"/>
    <w:rPr>
      <w:b/>
      <w:spacing w:val="0"/>
    </w:rPr>
  </w:style>
  <w:style w:type="paragraph" w:styleId="ListBullet2">
    <w:name w:val="List Bullet 2"/>
    <w:basedOn w:val="List2"/>
    <w:rsid w:val="008E02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0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2ED"/>
    <w:rPr>
      <w:i/>
    </w:rPr>
  </w:style>
  <w:style w:type="paragraph" w:styleId="Caption">
    <w:name w:val="caption"/>
    <w:basedOn w:val="BodyText"/>
    <w:next w:val="Normal"/>
    <w:qFormat/>
    <w:rsid w:val="008E0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2ED"/>
  </w:style>
  <w:style w:type="paragraph" w:styleId="TableofFigures">
    <w:name w:val="table of figures"/>
    <w:basedOn w:val="Normal"/>
    <w:next w:val="Normal"/>
    <w:semiHidden/>
    <w:rsid w:val="008E0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2ED"/>
    <w:rPr>
      <w:rFonts w:ascii="Wingdings" w:hAnsi="Wingdings"/>
    </w:rPr>
  </w:style>
  <w:style w:type="paragraph" w:customStyle="1" w:styleId="TableHeading">
    <w:name w:val="Table Heading"/>
    <w:basedOn w:val="HeadingBase"/>
    <w:rsid w:val="008E0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2ED"/>
    <w:rPr>
      <w:color w:val="0033CC"/>
      <w:u w:val="none"/>
    </w:rPr>
  </w:style>
  <w:style w:type="paragraph" w:customStyle="1" w:styleId="BodyTextRight">
    <w:name w:val="Body Text Right"/>
    <w:basedOn w:val="BodyText"/>
    <w:rsid w:val="008E0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2ED"/>
    <w:rPr>
      <w:sz w:val="32"/>
    </w:rPr>
  </w:style>
  <w:style w:type="paragraph" w:customStyle="1" w:styleId="HeadingProcedure">
    <w:name w:val="Heading Procedure"/>
    <w:basedOn w:val="HeadingBase"/>
    <w:next w:val="Normal"/>
    <w:rsid w:val="008E0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2ED"/>
    <w:pPr>
      <w:spacing w:before="60" w:after="60"/>
    </w:pPr>
  </w:style>
  <w:style w:type="paragraph" w:styleId="ListContinue">
    <w:name w:val="List Continue"/>
    <w:basedOn w:val="List"/>
    <w:rsid w:val="008E02ED"/>
    <w:pPr>
      <w:ind w:firstLine="0"/>
    </w:pPr>
  </w:style>
  <w:style w:type="paragraph" w:customStyle="1" w:styleId="ListNote">
    <w:name w:val="List Note"/>
    <w:basedOn w:val="List"/>
    <w:rsid w:val="008E0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2ED"/>
    <w:rPr>
      <w:rFonts w:ascii="Courier New" w:hAnsi="Courier New"/>
    </w:rPr>
  </w:style>
  <w:style w:type="paragraph" w:customStyle="1" w:styleId="NoteBullet">
    <w:name w:val="Note Bullet"/>
    <w:basedOn w:val="Note"/>
    <w:rsid w:val="008E0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2ED"/>
    <w:rPr>
      <w:b/>
      <w:smallCaps/>
    </w:rPr>
  </w:style>
  <w:style w:type="paragraph" w:customStyle="1" w:styleId="TableListNumber">
    <w:name w:val="Table List Number"/>
    <w:basedOn w:val="ListNumber"/>
    <w:rsid w:val="008E0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2ED"/>
    <w:pPr>
      <w:numPr>
        <w:numId w:val="9"/>
      </w:numPr>
    </w:pPr>
  </w:style>
  <w:style w:type="paragraph" w:customStyle="1" w:styleId="ListAlpha2">
    <w:name w:val="List Alpha 2"/>
    <w:basedOn w:val="List2"/>
    <w:rsid w:val="008E02ED"/>
    <w:pPr>
      <w:numPr>
        <w:numId w:val="8"/>
      </w:numPr>
    </w:pPr>
  </w:style>
  <w:style w:type="paragraph" w:styleId="List2">
    <w:name w:val="List 2"/>
    <w:basedOn w:val="BodyText"/>
    <w:rsid w:val="008E0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2ED"/>
    <w:pPr>
      <w:numPr>
        <w:numId w:val="4"/>
      </w:numPr>
    </w:pPr>
  </w:style>
  <w:style w:type="paragraph" w:styleId="ListContinue2">
    <w:name w:val="List Continue 2"/>
    <w:basedOn w:val="List2"/>
    <w:rsid w:val="008E02ED"/>
    <w:pPr>
      <w:ind w:firstLine="0"/>
    </w:pPr>
  </w:style>
  <w:style w:type="paragraph" w:styleId="ListContinue3">
    <w:name w:val="List Continue 3"/>
    <w:basedOn w:val="List3"/>
    <w:rsid w:val="008E02ED"/>
    <w:pPr>
      <w:ind w:left="1021" w:firstLine="0"/>
    </w:pPr>
  </w:style>
  <w:style w:type="paragraph" w:styleId="ListContinue4">
    <w:name w:val="List Continue 4"/>
    <w:basedOn w:val="List4"/>
    <w:rsid w:val="008E02ED"/>
    <w:pPr>
      <w:ind w:firstLine="0"/>
    </w:pPr>
  </w:style>
  <w:style w:type="paragraph" w:styleId="ListContinue5">
    <w:name w:val="List Continue 5"/>
    <w:basedOn w:val="List5"/>
    <w:rsid w:val="008E02ED"/>
    <w:pPr>
      <w:ind w:firstLine="0"/>
    </w:pPr>
  </w:style>
  <w:style w:type="paragraph" w:styleId="ListNumber3">
    <w:name w:val="List Number 3"/>
    <w:basedOn w:val="List3"/>
    <w:rsid w:val="008E02ED"/>
    <w:pPr>
      <w:numPr>
        <w:numId w:val="5"/>
      </w:numPr>
    </w:pPr>
  </w:style>
  <w:style w:type="paragraph" w:styleId="ListNumber4">
    <w:name w:val="List Number 4"/>
    <w:basedOn w:val="List4"/>
    <w:rsid w:val="008E02ED"/>
    <w:pPr>
      <w:numPr>
        <w:numId w:val="6"/>
      </w:numPr>
    </w:pPr>
  </w:style>
  <w:style w:type="paragraph" w:styleId="ListNumber5">
    <w:name w:val="List Number 5"/>
    <w:basedOn w:val="List5"/>
    <w:rsid w:val="008E02ED"/>
    <w:pPr>
      <w:numPr>
        <w:numId w:val="7"/>
      </w:numPr>
    </w:pPr>
  </w:style>
  <w:style w:type="paragraph" w:styleId="BlockText">
    <w:name w:val="Block Text"/>
    <w:basedOn w:val="Normal"/>
    <w:rsid w:val="008E0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2ED"/>
    <w:rPr>
      <w:sz w:val="16"/>
      <w:vertAlign w:val="superscript"/>
    </w:rPr>
  </w:style>
  <w:style w:type="character" w:customStyle="1" w:styleId="Symbols">
    <w:name w:val="Symbols"/>
    <w:basedOn w:val="DefaultParagraphFont"/>
    <w:rsid w:val="008E02ED"/>
    <w:rPr>
      <w:rFonts w:ascii="Symbol" w:hAnsi="Symbol"/>
    </w:rPr>
  </w:style>
  <w:style w:type="character" w:customStyle="1" w:styleId="MenuOptions">
    <w:name w:val="Menu Options"/>
    <w:basedOn w:val="DefaultParagraphFont"/>
    <w:rsid w:val="008E0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2ED"/>
    <w:rPr>
      <w:b/>
    </w:rPr>
  </w:style>
  <w:style w:type="character" w:customStyle="1" w:styleId="Underlined">
    <w:name w:val="Underlined"/>
    <w:basedOn w:val="DefaultParagraphFont"/>
    <w:rsid w:val="008E02ED"/>
    <w:rPr>
      <w:u w:val="single"/>
    </w:rPr>
  </w:style>
  <w:style w:type="paragraph" w:customStyle="1" w:styleId="TableBodyTextRight">
    <w:name w:val="Table Body Text Right"/>
    <w:basedOn w:val="TableBodyText"/>
    <w:rsid w:val="008E0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2ED"/>
    <w:rPr>
      <w:sz w:val="18"/>
    </w:rPr>
  </w:style>
  <w:style w:type="paragraph" w:customStyle="1" w:styleId="BodySmallRight">
    <w:name w:val="Body Small Right"/>
    <w:basedOn w:val="BodyTextRight"/>
    <w:rsid w:val="008E02ED"/>
    <w:rPr>
      <w:sz w:val="18"/>
      <w:szCs w:val="18"/>
    </w:rPr>
  </w:style>
  <w:style w:type="paragraph" w:customStyle="1" w:styleId="MarginEdition">
    <w:name w:val="Margin Edition"/>
    <w:basedOn w:val="MarginNote"/>
    <w:rsid w:val="008E0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2ED"/>
    <w:rPr>
      <w:sz w:val="2"/>
      <w:szCs w:val="2"/>
    </w:rPr>
  </w:style>
  <w:style w:type="character" w:customStyle="1" w:styleId="Small">
    <w:name w:val="Small"/>
    <w:basedOn w:val="DefaultParagraphFont"/>
    <w:rsid w:val="008E02ED"/>
    <w:rPr>
      <w:sz w:val="16"/>
    </w:rPr>
  </w:style>
  <w:style w:type="paragraph" w:customStyle="1" w:styleId="WideTable">
    <w:name w:val="Wide Table"/>
    <w:basedOn w:val="Normal"/>
    <w:rsid w:val="008E0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2ED"/>
  </w:style>
  <w:style w:type="paragraph" w:styleId="Quote">
    <w:name w:val="Quote"/>
    <w:basedOn w:val="Heading1"/>
    <w:link w:val="QuoteChar"/>
    <w:qFormat/>
    <w:rsid w:val="008E0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2ED"/>
    <w:pPr>
      <w:pageBreakBefore/>
    </w:pPr>
  </w:style>
  <w:style w:type="paragraph" w:customStyle="1" w:styleId="Border">
    <w:name w:val="Border"/>
    <w:basedOn w:val="Normal"/>
    <w:qFormat/>
    <w:rsid w:val="008E0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2ED"/>
    <w:rPr>
      <w:u w:val="single"/>
    </w:rPr>
  </w:style>
  <w:style w:type="character" w:customStyle="1" w:styleId="BoldandItalics">
    <w:name w:val="Bold and Italics"/>
    <w:qFormat/>
    <w:rsid w:val="008E02ED"/>
    <w:rPr>
      <w:b/>
      <w:i/>
      <w:u w:val="none"/>
    </w:rPr>
  </w:style>
  <w:style w:type="paragraph" w:styleId="BalloonText">
    <w:name w:val="Balloon Text"/>
    <w:basedOn w:val="Normal"/>
    <w:link w:val="BalloonTextChar"/>
    <w:rsid w:val="008E0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2ED"/>
    <w:pPr>
      <w:spacing w:before="0" w:after="0"/>
    </w:pPr>
  </w:style>
  <w:style w:type="paragraph" w:customStyle="1" w:styleId="BodyTextBold">
    <w:name w:val="Body Text Bold"/>
    <w:basedOn w:val="BodyText"/>
    <w:qFormat/>
    <w:rsid w:val="008E02ED"/>
    <w:rPr>
      <w:b/>
    </w:rPr>
  </w:style>
  <w:style w:type="character" w:styleId="Hyperlink">
    <w:name w:val="Hyperlink"/>
    <w:basedOn w:val="DefaultParagraphFont"/>
    <w:uiPriority w:val="99"/>
    <w:unhideWhenUsed/>
    <w:rsid w:val="005D2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3452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PUAFIR207 Operate breathing apparatus open circuit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