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422" w:rsidP="00625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PUAFIR203 Respond to urban fire</w:t>
      </w:r>
      <w:r>
        <w:fldChar w:fldCharType="end"/>
      </w:r>
    </w:p>
    <w:p w:rsidR="00625422" w:rsidP="00625422">
      <w:pPr>
        <w:pStyle w:val="Version"/>
        <w:sectPr w:rsidSect="00A44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FFF" w:rsidP="00A44FFF">
      <w:pPr>
        <w:pStyle w:val="SuperHeading"/>
      </w:pPr>
      <w:r w:rsidRPr="00A44FFF">
        <w:t>PUAFIR203 Respond to urban fire</w:t>
      </w:r>
    </w:p>
    <w:p w:rsidR="00000000" w:rsidRPr="00A44FFF" w:rsidP="00A44FFF">
      <w:pPr>
        <w:pStyle w:val="Heading1"/>
      </w:pPr>
      <w:bookmarkStart w:id="1" w:name="O_1027532"/>
      <w:bookmarkEnd w:id="1"/>
      <w:r w:rsidRPr="00A44F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Release 1.</w:t>
            </w:r>
            <w:r w:rsidRPr="00A44FFF">
              <w:t xml:space="preserve"> This is the first release of this unit of competency in the PUA Public Safety Training Package.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2" w:name="O_1027533"/>
      <w:bookmarkEnd w:id="2"/>
      <w:r w:rsidRPr="00A44F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 xml:space="preserve">This unit of competency involves the skills and knowledge required to respond to an urban fire </w:t>
            </w:r>
            <w:r w:rsidRPr="00A44FFF">
              <w:t>where offensive and defensive strategies are used. It includes proceeding to a fire, preparing extinguishing media and/or equipment for use, entering a structure, conducting search and rescues and combatting fires.</w:t>
            </w:r>
          </w:p>
          <w:p w:rsidR="00000000" w:rsidRPr="00A44FFF" w:rsidP="00A44FFF">
            <w:pPr>
              <w:pStyle w:val="BodyText"/>
            </w:pPr>
            <w:r w:rsidRPr="00A44FFF">
              <w:t>The unit applies to firefighting personne</w:t>
            </w:r>
            <w:r w:rsidRPr="00A44FFF">
              <w:t>l who work as a member of a team, under direct supervision. Work at this level is undertaken under direct supervision, and with instruction.</w:t>
            </w:r>
          </w:p>
          <w:p w:rsidR="00000000" w:rsidRPr="00A44FFF" w:rsidP="00A44FFF">
            <w:pPr>
              <w:pStyle w:val="BodyText"/>
            </w:pPr>
            <w:r w:rsidRPr="00A44FFF">
              <w:t>The fire sector is those sections of government departments, statutory authorities or organisations that have respo</w:t>
            </w:r>
            <w:r w:rsidRPr="00A44FFF">
              <w:t>nsibility under jurisdictional arrangements for the delivery of firefighting and fire management services.</w:t>
            </w:r>
          </w:p>
          <w:p w:rsidR="00000000" w:rsidRPr="00A44FFF" w:rsidP="00A44FFF">
            <w:pPr>
              <w:pStyle w:val="BodyText"/>
            </w:pPr>
            <w:r w:rsidRPr="00A44FFF">
              <w:t>No licensing, legislative or certification requirements apply to this unit at the time of publication.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3" w:name="O_1027534"/>
      <w:bookmarkEnd w:id="3"/>
      <w:r w:rsidRPr="00A44F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 xml:space="preserve">It is </w:t>
            </w:r>
            <w:r w:rsidRPr="00A44FFF">
              <w:t>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A44FFF" w:rsidP="00A44FFF">
            <w:pPr>
              <w:pStyle w:val="BodyText"/>
            </w:pPr>
            <w:r w:rsidRPr="00A44FFF">
              <w:t>PUAFIR207 Operate breathing apparatus open circuit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4" w:name="O_1027535"/>
      <w:bookmarkEnd w:id="4"/>
      <w:r w:rsidRPr="00A44F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>Fire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5" w:name="O_1027536"/>
      <w:bookmarkEnd w:id="5"/>
      <w:r w:rsidRPr="00A44F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>Fire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6" w:name="O_1027537"/>
      <w:bookmarkEnd w:id="6"/>
      <w:r w:rsidRPr="00A44FF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PERFORMANCE CRITERIA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Elements describe the essential </w:t>
            </w:r>
            <w:r w:rsidRPr="00A44FF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Performance criteria describe the performance needed to </w:t>
            </w:r>
            <w:r w:rsidRPr="00A44FFF">
              <w:t>demonstrate achievement of the element.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Information received about the location and type of fire is confirmed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Appropriate personal protective clothing and equipment is </w:t>
            </w:r>
            <w:r w:rsidRPr="00A44FFF">
              <w:t>donned, in accordance with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Most effective route to the fire is identified and navigated safely 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Prepare extinguishing media and/or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Water supplies at the incident to support firefighting are located 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Equipment to access and supply water to firefighting operations are identified and assembled, in accordance with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Nominated extinguishing media and/or equipment is identified, obtained and accessed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Extinguishing media and equipment are used, in accordance with manufacturers’ specifications and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Enter the 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Hazards are identified, monitored and controlled, in accordance with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Pers</w:t>
            </w:r>
            <w:r w:rsidRPr="00A44FFF">
              <w:t>onal protective clothing and equipment selected is appropriate to the hazards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Organisational breathing apparatus procedures and safe work practices are followed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Structure is entered, in accordance with organisational procedures and safety practices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Safe paths of access and egress are identified and maintained throughout the incident 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Life is protected and damage to property and the environment is minimised, in accordance with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Conduct search and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Systematic primary and secondary searches are conducted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Rooms are searched and marked, in accord</w:t>
            </w:r>
            <w:r w:rsidRPr="00A44FFF">
              <w:t>ance with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Casualties are located, assisted and rescued, in accordance with organisational procedures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Fatalities are located and protected, in accordance with organisational procedures and relevant legislation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All persons are accounted for and information is reported utilising the organisations chain of command.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Combat fires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Personal safety is maintained, in accordance with organisational procedures and workplace health and safety guidelines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Organi</w:t>
            </w:r>
            <w:r w:rsidRPr="00A44FFF">
              <w:t>sational firefighting objectives, strategies and tactics are received, confirmed and implemented as directed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considerations are taken into account when implementing firefighting tactics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Equipment and extinguishing media used to combat the fire are appropriate to the class of fire and support firefighting requirements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equipment is positioned to achieve maximum effect in suppressing the fire, protecting exposures and pre</w:t>
            </w:r>
            <w:r w:rsidRPr="00A44FFF">
              <w:t>serving evidence of fire cause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Extinguishing media is applied using appropriate application techniques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 suppression techniques are applied to minimise hazards to occupants trapped or lost within the structure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Communication with team members and the supervisor are maintained throughout the incident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Observe and react to changes in conditions and fire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Changing conditions at the fire are observed and their effects on fire behaviour are noted and re</w:t>
            </w:r>
            <w:r w:rsidRPr="00A44FFF">
              <w:t xml:space="preserve">ported 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Evidence of changing conditions at the fire are reported 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tactics are adapted to meet changing conditions and fire behaviour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Participate in ancillary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Ancillary activities to complement firefig</w:t>
            </w:r>
            <w:r w:rsidRPr="00A44FFF">
              <w:t>hting operations and prevent further damage to the structure and its contents are undertaken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Water runoff from the fire is monitored and conditions are reported 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Damage to the environment at the incident is minimised through appropriate firef</w:t>
            </w:r>
            <w:r w:rsidRPr="00A44FFF">
              <w:t>ighting and ancillary activities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Conclude firefighting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equipment is collected and stowed at the incident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Incident scene is made safe for the public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Defective or missing equipment is identified and reported</w:t>
            </w:r>
          </w:p>
        </w:tc>
      </w:tr>
      <w:tr w:rsidTr="00A44F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 xml:space="preserve">Incident information is record and completed, in accordance with organisational procedures 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7" w:name="O_1027538"/>
      <w:bookmarkEnd w:id="7"/>
      <w:r w:rsidRPr="00A44F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>Foundation skills essential to performance are explicit in the performance criteria of this unit of competency.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8" w:name="O_1027539"/>
      <w:bookmarkEnd w:id="8"/>
      <w:r w:rsidRPr="00A44F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>Range is restricted to essential operating conditions and any other variables essential to the work environment.</w:t>
            </w:r>
          </w:p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Non-essential conditions may be found in the Companion Volume Implementation Guide.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types of fire must </w:t>
            </w:r>
            <w:r w:rsidRPr="00A44FFF">
              <w:t>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fires involving dangerous goods and/or hazardous substances</w:t>
            </w:r>
          </w:p>
          <w:p w:rsidR="00000000" w:rsidRPr="00A44FFF" w:rsidP="00A44FFF">
            <w:pPr>
              <w:pStyle w:val="ListBullet"/>
            </w:pPr>
            <w:r w:rsidRPr="00A44FFF">
              <w:t>mobile property</w:t>
            </w:r>
          </w:p>
          <w:p w:rsidR="00000000" w:rsidRPr="00A44FFF" w:rsidP="00A44FFF">
            <w:pPr>
              <w:pStyle w:val="ListBullet"/>
            </w:pPr>
            <w:r w:rsidRPr="00A44FFF">
              <w:t>non-structures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structures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personal protective clothing and equipment  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breathing apparatus</w:t>
            </w:r>
          </w:p>
          <w:p w:rsidR="00000000" w:rsidRPr="00A44FFF" w:rsidP="00A44FFF">
            <w:pPr>
              <w:pStyle w:val="ListBullet"/>
            </w:pPr>
            <w:r w:rsidRPr="00A44FFF">
              <w:t>eye protection</w:t>
            </w:r>
          </w:p>
          <w:p w:rsidR="00000000" w:rsidRPr="00A44FFF" w:rsidP="00A44FFF">
            <w:pPr>
              <w:pStyle w:val="ListBullet"/>
            </w:pPr>
            <w:r w:rsidRPr="00A44FFF">
              <w:t>hearing protection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turnout uniform and gloves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water supplies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open</w:t>
            </w:r>
          </w:p>
          <w:p w:rsidR="00000000" w:rsidRPr="00A44FFF" w:rsidP="00A44FFF">
            <w:pPr>
              <w:pStyle w:val="ListBullet"/>
            </w:pPr>
            <w:r w:rsidRPr="00A44FFF">
              <w:t>reticulated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static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and may also include other extinguishing substances</w:t>
            </w:r>
          </w:p>
          <w:p w:rsidR="00000000" w:rsidRPr="00A44FFF" w:rsidP="00A44FFF">
            <w:pPr>
              <w:pStyle w:val="ListBullet"/>
            </w:pPr>
            <w:r w:rsidRPr="00A44FFF">
              <w:t>BA and control equipment</w:t>
            </w:r>
          </w:p>
          <w:p w:rsidR="00000000" w:rsidRPr="00A44FFF" w:rsidP="00A44FFF">
            <w:pPr>
              <w:pStyle w:val="ListBullet"/>
            </w:pPr>
            <w:r w:rsidRPr="00A44FFF">
              <w:t>branches, nozzles and monitors</w:t>
            </w:r>
          </w:p>
          <w:p w:rsidR="00000000" w:rsidRPr="00A44FFF" w:rsidP="00A44FFF">
            <w:pPr>
              <w:pStyle w:val="ListBullet"/>
            </w:pPr>
            <w:r w:rsidRPr="00A44FFF">
              <w:t>fire extinguishers</w:t>
            </w:r>
          </w:p>
          <w:p w:rsidR="00000000" w:rsidRPr="00A44FFF" w:rsidP="00A44FFF">
            <w:pPr>
              <w:pStyle w:val="ListBullet"/>
            </w:pPr>
            <w:r w:rsidRPr="00A44FFF">
              <w:t>forcible entry tools</w:t>
            </w:r>
          </w:p>
          <w:p w:rsidR="00000000" w:rsidRPr="00A44FFF" w:rsidP="00A44FFF">
            <w:pPr>
              <w:pStyle w:val="ListBullet"/>
            </w:pPr>
            <w:r w:rsidRPr="00A44FFF">
              <w:t>hoses and hose fittings</w:t>
            </w:r>
          </w:p>
          <w:p w:rsidR="00000000" w:rsidRPr="00A44FFF" w:rsidP="00A44FFF">
            <w:pPr>
              <w:pStyle w:val="ListBullet"/>
            </w:pPr>
            <w:r w:rsidRPr="00A44FFF">
              <w:t>ladders and rope lines</w:t>
            </w:r>
          </w:p>
          <w:p w:rsidR="00000000" w:rsidRPr="00A44FFF" w:rsidP="00A44FFF">
            <w:pPr>
              <w:pStyle w:val="ListBullet"/>
            </w:pPr>
            <w:r w:rsidRPr="00A44FFF">
              <w:t>portable lights</w:t>
            </w:r>
          </w:p>
          <w:p w:rsidR="00000000" w:rsidRPr="00A44FFF" w:rsidP="00A44FFF">
            <w:pPr>
              <w:pStyle w:val="ListBullet"/>
            </w:pPr>
            <w:r w:rsidRPr="00A44FFF">
              <w:t>radios</w:t>
            </w:r>
          </w:p>
          <w:p w:rsidR="00000000" w:rsidRPr="00A44FFF" w:rsidP="00A44FFF">
            <w:pPr>
              <w:pStyle w:val="ListBullet"/>
            </w:pPr>
            <w:r w:rsidRPr="00A44FFF">
              <w:t>salvage gear</w:t>
            </w:r>
          </w:p>
          <w:p w:rsidR="00000000" w:rsidRPr="00A44FFF" w:rsidP="00A44FFF">
            <w:pPr>
              <w:pStyle w:val="ListBullet"/>
            </w:pPr>
            <w:r w:rsidRPr="00A44FFF">
              <w:t>small gear and ancillary equipment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standpipes, hydrants and booster connections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extinguishing media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extinguishing powder</w:t>
            </w:r>
          </w:p>
          <w:p w:rsidR="00000000" w:rsidRPr="00A44FFF" w:rsidP="00A44FFF">
            <w:pPr>
              <w:pStyle w:val="ListBullet"/>
            </w:pPr>
            <w:r w:rsidRPr="00A44FFF">
              <w:t>foam</w:t>
            </w:r>
          </w:p>
          <w:p w:rsidR="00000000" w:rsidRPr="00A44FFF" w:rsidP="00A44FFF">
            <w:pPr>
              <w:pStyle w:val="ListBullet"/>
            </w:pPr>
            <w:r w:rsidRPr="00A44FFF">
              <w:t>gaseous extinguishing agents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water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ha</w:t>
            </w:r>
            <w:r w:rsidRPr="00A44FFF">
              <w:t>zards must include three or more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electricity, including photovoltaic generation</w:t>
            </w:r>
          </w:p>
          <w:p w:rsidR="00000000" w:rsidRPr="00A44FFF" w:rsidP="00A44FFF">
            <w:pPr>
              <w:pStyle w:val="ListBullet"/>
            </w:pPr>
            <w:r w:rsidRPr="00A44FFF">
              <w:t>gas</w:t>
            </w:r>
          </w:p>
          <w:p w:rsidR="00000000" w:rsidRPr="00A44FFF" w:rsidP="00A44FFF">
            <w:pPr>
              <w:pStyle w:val="ListBullet"/>
            </w:pPr>
            <w:r w:rsidRPr="00A44FFF">
              <w:t>hazardous products and materials</w:t>
            </w:r>
          </w:p>
          <w:p w:rsidR="00000000" w:rsidRPr="00A44FFF" w:rsidP="00A44FFF">
            <w:pPr>
              <w:pStyle w:val="ListBullet"/>
            </w:pPr>
            <w:r w:rsidRPr="00A44FFF">
              <w:t>industrial (machinery, equipment and products)</w:t>
            </w:r>
          </w:p>
          <w:p w:rsidR="00000000" w:rsidRPr="00A44FFF" w:rsidP="00A44FFF">
            <w:pPr>
              <w:pStyle w:val="ListBullet"/>
            </w:pPr>
            <w:r w:rsidRPr="00A44FFF">
              <w:t>smoke, darkness and heat</w:t>
            </w:r>
          </w:p>
          <w:p w:rsidR="00000000" w:rsidRPr="00A44FFF" w:rsidP="00A44FFF">
            <w:pPr>
              <w:pStyle w:val="ListBullet"/>
            </w:pPr>
            <w:r w:rsidRPr="00A44FFF">
              <w:t>structural collapse</w:t>
            </w:r>
          </w:p>
          <w:p w:rsidR="00000000" w:rsidRPr="00A44FFF" w:rsidP="00A44FFF">
            <w:pPr>
              <w:pStyle w:val="ListBullet"/>
            </w:pPr>
            <w:r w:rsidRPr="00A44FFF">
              <w:t>structural hazards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unauthorised personnel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assisted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first aid</w:t>
            </w:r>
          </w:p>
          <w:p w:rsidR="00000000" w:rsidRPr="00A44FFF" w:rsidP="00A44FFF">
            <w:pPr>
              <w:pStyle w:val="ListBullet"/>
            </w:pPr>
            <w:r w:rsidRPr="00A44FFF">
              <w:t>handing over to ambulance, medical or other organisational care</w:t>
            </w:r>
          </w:p>
          <w:p w:rsidR="00000000" w:rsidRPr="00A44FFF" w:rsidP="00A44FFF">
            <w:pPr>
              <w:pStyle w:val="ListBullet"/>
            </w:pPr>
            <w:r w:rsidRPr="00A44FFF">
              <w:t>protecting from the elements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providing refreshments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objectives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confining the spread of fire</w:t>
            </w:r>
          </w:p>
          <w:p w:rsidR="00000000" w:rsidRPr="00A44FFF" w:rsidP="00A44FFF">
            <w:pPr>
              <w:pStyle w:val="ListBullet"/>
            </w:pPr>
            <w:r w:rsidRPr="00A44FFF">
              <w:t>extinguishment</w:t>
            </w:r>
          </w:p>
          <w:p w:rsidR="00000000" w:rsidRPr="00A44FFF" w:rsidP="00A44FFF">
            <w:pPr>
              <w:pStyle w:val="ListBullet"/>
            </w:pPr>
            <w:r w:rsidRPr="00A44FFF">
              <w:t>protecting exposures</w:t>
            </w:r>
          </w:p>
          <w:p w:rsidR="00000000" w:rsidRPr="00A44FFF" w:rsidP="00A44FFF">
            <w:pPr>
              <w:pStyle w:val="ListBullet"/>
            </w:pPr>
            <w:r w:rsidRPr="00A44FFF">
              <w:t>rescuing occupants</w:t>
            </w:r>
          </w:p>
          <w:p w:rsidR="00000000" w:rsidRPr="00A44FFF" w:rsidP="00A44FFF">
            <w:pPr>
              <w:pStyle w:val="ListBullet"/>
            </w:pPr>
            <w:r w:rsidRPr="00A44FFF">
              <w:t>salvage and overhaul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ventilation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 strategies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defensive mode</w:t>
            </w:r>
          </w:p>
          <w:p w:rsidR="00000000" w:rsidRPr="00A44FFF" w:rsidP="00A44FFF">
            <w:pPr>
              <w:pStyle w:val="ListBullet"/>
            </w:pPr>
            <w:r w:rsidRPr="00A44FFF">
              <w:t>direct attack</w:t>
            </w:r>
          </w:p>
          <w:p w:rsidR="00000000" w:rsidRPr="00A44FFF" w:rsidP="00A44FFF">
            <w:pPr>
              <w:pStyle w:val="ListBullet"/>
            </w:pPr>
            <w:r w:rsidRPr="00A44FFF">
              <w:t>indirect attack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offensive mode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tactics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cooling the fuels</w:t>
            </w:r>
          </w:p>
          <w:p w:rsidR="00000000" w:rsidRPr="00A44FFF" w:rsidP="00A44FFF">
            <w:pPr>
              <w:pStyle w:val="ListBullet"/>
            </w:pPr>
            <w:r w:rsidRPr="00A44FFF">
              <w:t>excluding oxygen</w:t>
            </w:r>
          </w:p>
          <w:p w:rsidR="00000000" w:rsidRPr="00A44FFF" w:rsidP="00A44FFF">
            <w:pPr>
              <w:pStyle w:val="ListBullet"/>
            </w:pPr>
            <w:r w:rsidRPr="00A44FFF">
              <w:t>interrupting the chemical chain reaction</w:t>
            </w:r>
          </w:p>
          <w:p w:rsidR="00000000" w:rsidRPr="00A44FFF" w:rsidP="00A44FFF">
            <w:pPr>
              <w:pStyle w:val="ListBullet"/>
            </w:pPr>
            <w:r w:rsidRPr="00A44FFF">
              <w:t>removing fuels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ventilation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considerations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available firefighting resources</w:t>
            </w:r>
          </w:p>
          <w:p w:rsidR="00000000" w:rsidRPr="00A44FFF" w:rsidP="00A44FFF">
            <w:pPr>
              <w:pStyle w:val="ListBullet"/>
            </w:pPr>
            <w:r w:rsidRPr="00A44FFF">
              <w:t>extinguishing media</w:t>
            </w:r>
          </w:p>
          <w:p w:rsidR="00000000" w:rsidRPr="00A44FFF" w:rsidP="00A44FFF">
            <w:pPr>
              <w:pStyle w:val="ListBullet"/>
            </w:pPr>
            <w:r w:rsidRPr="00A44FFF">
              <w:t>fire exposures</w:t>
            </w:r>
          </w:p>
          <w:p w:rsidR="00000000" w:rsidRPr="00A44FFF" w:rsidP="00A44FFF">
            <w:pPr>
              <w:pStyle w:val="ListBullet"/>
            </w:pPr>
            <w:r w:rsidRPr="00A44FFF">
              <w:t>indications of extreme fire behaviour</w:t>
            </w:r>
          </w:p>
          <w:p w:rsidR="00000000" w:rsidRPr="00A44FFF" w:rsidP="00A44FFF">
            <w:pPr>
              <w:pStyle w:val="ListBullet"/>
            </w:pPr>
            <w:r w:rsidRPr="00A44FFF">
              <w:t>signs of structural collapse</w:t>
            </w:r>
          </w:p>
          <w:p w:rsidR="00000000" w:rsidRPr="00A44FFF" w:rsidP="00A44FFF">
            <w:pPr>
              <w:pStyle w:val="ListBullet"/>
            </w:pPr>
            <w:r w:rsidRPr="00A44FFF">
              <w:t>size of fire</w:t>
            </w:r>
          </w:p>
          <w:p w:rsidR="00000000" w:rsidRPr="00A44FFF" w:rsidP="00A44FFF">
            <w:pPr>
              <w:pStyle w:val="ListBullet"/>
            </w:pPr>
            <w:r w:rsidRPr="00A44FFF">
              <w:t>stage of fire development</w:t>
            </w:r>
          </w:p>
          <w:p w:rsidR="00000000" w:rsidRPr="00A44FFF" w:rsidP="00A44FFF">
            <w:pPr>
              <w:pStyle w:val="ListBullet"/>
            </w:pPr>
            <w:r w:rsidRPr="00A44FFF">
              <w:t>topography</w:t>
            </w:r>
          </w:p>
          <w:p w:rsidR="00000000" w:rsidRPr="00A44FFF" w:rsidP="00A44FFF">
            <w:pPr>
              <w:pStyle w:val="ListBullet"/>
            </w:pPr>
            <w:r w:rsidRPr="00A44FFF">
              <w:t>type of fire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weather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firefighting activities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anticipating fire behaviour</w:t>
            </w:r>
          </w:p>
          <w:p w:rsidR="00000000" w:rsidRPr="00A44FFF" w:rsidP="00A44FFF">
            <w:pPr>
              <w:pStyle w:val="ListBullet"/>
            </w:pPr>
            <w:r w:rsidRPr="00A44FFF">
              <w:t>applying extinguishing media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applying techniques to maximise effect and </w:t>
            </w:r>
            <w:r w:rsidRPr="00A44FFF">
              <w:t>minimise damage</w:t>
            </w:r>
          </w:p>
          <w:p w:rsidR="00000000" w:rsidRPr="00A44FFF" w:rsidP="00A44FFF">
            <w:pPr>
              <w:pStyle w:val="ListBullet"/>
            </w:pPr>
            <w:r w:rsidRPr="00A44FFF">
              <w:t>ensuring safety</w:t>
            </w:r>
          </w:p>
          <w:p w:rsidR="00000000" w:rsidRPr="00A44FFF" w:rsidP="00A44FFF">
            <w:pPr>
              <w:pStyle w:val="ListBullet"/>
            </w:pPr>
            <w:r w:rsidRPr="00A44FFF">
              <w:t>hose stream techniques</w:t>
            </w:r>
          </w:p>
          <w:p w:rsidR="00000000" w:rsidRPr="00A44FFF" w:rsidP="00A44FFF">
            <w:pPr>
              <w:pStyle w:val="ListBullet"/>
            </w:pPr>
            <w:r w:rsidRPr="00A44FFF">
              <w:t>locating and accessing fire</w:t>
            </w:r>
          </w:p>
          <w:p w:rsidR="00000000" w:rsidRPr="00A44FFF" w:rsidP="00A44FFF">
            <w:pPr>
              <w:pStyle w:val="ListBullet"/>
            </w:pPr>
            <w:r w:rsidRPr="00A44FFF">
              <w:t>protecting and notifying supervisor of evidence of fire cause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search and rescue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changing conditions at the fire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fire spread</w:t>
            </w:r>
          </w:p>
          <w:p w:rsidR="00000000" w:rsidRPr="00A44FFF" w:rsidP="00A44FFF">
            <w:pPr>
              <w:pStyle w:val="ListBullet"/>
            </w:pPr>
            <w:r w:rsidRPr="00A44FFF">
              <w:t>flame colour and size</w:t>
            </w:r>
          </w:p>
          <w:p w:rsidR="00000000" w:rsidRPr="00A44FFF" w:rsidP="00A44FFF">
            <w:pPr>
              <w:pStyle w:val="ListBullet"/>
            </w:pPr>
            <w:r w:rsidRPr="00A44FFF">
              <w:t>impending structural collapse</w:t>
            </w:r>
          </w:p>
          <w:p w:rsidR="00000000" w:rsidRPr="00A44FFF" w:rsidP="00A44FFF">
            <w:pPr>
              <w:pStyle w:val="ListBullet"/>
            </w:pPr>
            <w:r w:rsidRPr="00A44FFF">
              <w:t>increase in heat</w:t>
            </w:r>
          </w:p>
          <w:p w:rsidR="00000000" w:rsidRPr="00A44FFF" w:rsidP="00A44FFF">
            <w:pPr>
              <w:pStyle w:val="ListBullet"/>
            </w:pPr>
            <w:r w:rsidRPr="00A44FFF">
              <w:t>increase or decrease in fuel available to fire</w:t>
            </w:r>
          </w:p>
          <w:p w:rsidR="00000000" w:rsidRPr="00A44FFF" w:rsidP="00A44FFF">
            <w:pPr>
              <w:pStyle w:val="ListBullet"/>
            </w:pPr>
            <w:r w:rsidRPr="00A44FFF">
              <w:t>increase or decrease in heat of fire</w:t>
            </w:r>
          </w:p>
          <w:p w:rsidR="00000000" w:rsidRPr="00A44FFF" w:rsidP="00A44FFF">
            <w:pPr>
              <w:pStyle w:val="ListBullet"/>
            </w:pPr>
            <w:r w:rsidRPr="00A44FFF">
              <w:t>increase or decrease in oxygen available to fire</w:t>
            </w:r>
          </w:p>
          <w:p w:rsidR="00000000" w:rsidRPr="00A44FFF" w:rsidP="00A44FFF">
            <w:pPr>
              <w:pStyle w:val="ListBullet"/>
            </w:pPr>
            <w:r w:rsidRPr="00A44FFF">
              <w:t>other materials becoming involved in fire</w:t>
            </w:r>
          </w:p>
          <w:p w:rsidR="00000000" w:rsidRPr="00A44FFF" w:rsidP="00A44FFF">
            <w:pPr>
              <w:pStyle w:val="ListBullet"/>
            </w:pPr>
            <w:r w:rsidRPr="00A44FFF">
              <w:t>signs of structural collapse</w:t>
            </w:r>
          </w:p>
          <w:p w:rsidR="00000000" w:rsidRPr="00A44FFF" w:rsidP="00A44FFF">
            <w:pPr>
              <w:pStyle w:val="ListBullet"/>
            </w:pPr>
            <w:r w:rsidRPr="00A44FFF">
              <w:t>smoke colour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weather conditions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ev</w:t>
            </w:r>
            <w:r w:rsidRPr="00A44FFF">
              <w:t>idence of changing conditions at the fire 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fire spread</w:t>
            </w:r>
          </w:p>
          <w:p w:rsidR="00000000" w:rsidRPr="00A44FFF" w:rsidP="00A44FFF">
            <w:pPr>
              <w:pStyle w:val="ListBullet"/>
            </w:pPr>
            <w:r w:rsidRPr="00A44FFF">
              <w:t>flame colour and size</w:t>
            </w:r>
          </w:p>
          <w:p w:rsidR="00000000" w:rsidRPr="00A44FFF" w:rsidP="00A44FFF">
            <w:pPr>
              <w:pStyle w:val="ListBullet"/>
            </w:pPr>
            <w:r w:rsidRPr="00A44FFF">
              <w:t>impending structural collapse</w:t>
            </w:r>
          </w:p>
          <w:p w:rsidR="00000000" w:rsidRPr="00A44FFF" w:rsidP="00A44FFF">
            <w:pPr>
              <w:pStyle w:val="ListBullet"/>
            </w:pPr>
            <w:r w:rsidRPr="00A44FFF">
              <w:t>increase in heat</w:t>
            </w:r>
          </w:p>
          <w:p w:rsidR="00000000" w:rsidRPr="00A44FFF" w:rsidP="00A44FFF">
            <w:pPr>
              <w:pStyle w:val="ListBullet"/>
            </w:pPr>
            <w:r w:rsidRPr="00A44FFF">
              <w:t>smoke colour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weather conditions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ancillary activities 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damming water run off</w:t>
            </w:r>
          </w:p>
          <w:p w:rsidR="00000000" w:rsidRPr="00A44FFF" w:rsidP="00A44FFF">
            <w:pPr>
              <w:pStyle w:val="ListBullet"/>
            </w:pPr>
            <w:r w:rsidRPr="00A44FFF">
              <w:t>guarding against hazards</w:t>
            </w:r>
          </w:p>
          <w:p w:rsidR="00000000" w:rsidRPr="00A44FFF" w:rsidP="00A44FFF">
            <w:pPr>
              <w:pStyle w:val="ListBullet"/>
            </w:pPr>
            <w:r w:rsidRPr="00A44FFF">
              <w:t>making up equipment</w:t>
            </w:r>
          </w:p>
          <w:p w:rsidR="00000000" w:rsidRPr="00A44FFF" w:rsidP="00A44FFF">
            <w:pPr>
              <w:pStyle w:val="ListBullet"/>
            </w:pPr>
            <w:r w:rsidRPr="00A44FFF">
              <w:t>overhaul</w:t>
            </w:r>
          </w:p>
          <w:p w:rsidR="00000000" w:rsidRPr="00A44FFF" w:rsidP="00A44FFF">
            <w:pPr>
              <w:pStyle w:val="ListBullet"/>
            </w:pPr>
            <w:r w:rsidRPr="00A44FFF">
              <w:t>salvage</w:t>
            </w:r>
          </w:p>
          <w:p w:rsidR="00000000" w:rsidP="00A44FFF">
            <w:pPr>
              <w:pStyle w:val="ListBullet"/>
              <w:rPr>
                <w:lang w:val="en-NZ"/>
              </w:rPr>
            </w:pPr>
            <w:r w:rsidRPr="00A44FFF">
              <w:t>securing the area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recording appropriate incident information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attendance records</w:t>
            </w:r>
          </w:p>
          <w:p w:rsidR="00000000" w:rsidRPr="00A44FFF" w:rsidP="00A44FFF">
            <w:pPr>
              <w:pStyle w:val="ListBullet"/>
            </w:pPr>
            <w:r w:rsidRPr="00A44FFF">
              <w:t>completing personal notebooks logs and/or report forms</w:t>
            </w:r>
          </w:p>
          <w:p w:rsidR="00000000" w:rsidRPr="00A44FFF" w:rsidP="00A44FFF">
            <w:pPr>
              <w:pStyle w:val="ListBullet"/>
            </w:pPr>
            <w:r w:rsidRPr="00A44FFF">
              <w:t>equipment used</w:t>
            </w:r>
          </w:p>
          <w:p w:rsidR="00000000" w:rsidRPr="00A44FFF" w:rsidP="00A44FFF">
            <w:pPr>
              <w:pStyle w:val="ListBullet"/>
            </w:pPr>
            <w:r w:rsidRPr="00A44FFF">
              <w:t>objectives set</w:t>
            </w:r>
          </w:p>
          <w:p w:rsidR="00000000" w:rsidRPr="00A44FFF" w:rsidP="00A44FFF">
            <w:pPr>
              <w:pStyle w:val="ListBullet"/>
            </w:pPr>
            <w:r w:rsidRPr="00A44FFF">
              <w:t>obtain relevant details</w:t>
            </w:r>
          </w:p>
          <w:p w:rsidR="00000000" w:rsidRPr="00A44FFF" w:rsidP="00A44FFF">
            <w:pPr>
              <w:pStyle w:val="ListBullet"/>
            </w:pPr>
            <w:r w:rsidRPr="00A44FFF">
              <w:t>owner or occupant details</w:t>
            </w:r>
          </w:p>
          <w:p w:rsidR="00000000" w:rsidRPr="00A44FFF" w:rsidP="00A44FFF">
            <w:pPr>
              <w:pStyle w:val="ListBullet"/>
            </w:pPr>
            <w:r w:rsidRPr="00A44FFF">
              <w:t>problems encountered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9" w:name="O_1027540"/>
      <w:bookmarkEnd w:id="9"/>
      <w:r w:rsidRPr="00A44F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>This unit replaces and is equivalent to PUAFIR203B Respond to urban fire.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10" w:name="O_1027547"/>
      <w:bookmarkEnd w:id="10"/>
      <w:r w:rsidRPr="00A44FFF">
        <w:t>Links</w:t>
      </w:r>
    </w:p>
    <w:p w:rsidR="00000000" w:rsidRPr="00A44FFF" w:rsidP="00625422">
      <w:pPr>
        <w:pStyle w:val="BodyText"/>
      </w:pPr>
      <w:r w:rsidRPr="00A44FF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47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44FFF" w:rsidP="00625422">
      <w:pPr>
        <w:pStyle w:val="BodyText"/>
        <w:sectPr w:rsidSect="00A44F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4FFF" w:rsidP="00A44FFF">
      <w:pPr>
        <w:pStyle w:val="SuperHeading"/>
      </w:pPr>
      <w:r w:rsidRPr="00A44FFF">
        <w:t>Assessment Requirements for PUAFIR203 Respon</w:t>
      </w:r>
      <w:r w:rsidRPr="00A44FFF">
        <w:t>d to urban fire</w:t>
      </w:r>
    </w:p>
    <w:p w:rsidR="00000000" w:rsidRPr="00A44FFF" w:rsidP="00A44FFF">
      <w:pPr>
        <w:pStyle w:val="Heading1"/>
      </w:pPr>
      <w:bookmarkStart w:id="11" w:name="O_1027542"/>
      <w:bookmarkEnd w:id="11"/>
      <w:r w:rsidRPr="00A44F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rPr>
                <w:rStyle w:val="SpecialBold"/>
              </w:rPr>
              <w:t>Release 1.</w:t>
            </w:r>
            <w:r w:rsidRPr="00A44FFF">
              <w:t xml:space="preserve"> This is the first release of this unit of competency in the PUA Public Safety Training Package.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12" w:name="O_1027543"/>
      <w:bookmarkEnd w:id="12"/>
      <w:r w:rsidRPr="00A44F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 xml:space="preserve">Evidence required to demonstrate competence in this </w:t>
            </w:r>
            <w:r w:rsidRPr="00A44FFF">
              <w:t xml:space="preserve">unit must be relevant to and satisfy all the requirements of the elements, performance criteria and range of conditions on at least one occasion and includes 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>applying Work, Health and Safety (WHS)/Occupational Health and Safety (OHS) requirements includ</w:t>
            </w:r>
            <w:r w:rsidRPr="00A44FFF">
              <w:t>ing maintaining the health and safety of self and others</w:t>
            </w:r>
          </w:p>
          <w:p w:rsidR="00000000" w:rsidRPr="00A44FFF" w:rsidP="00A44FFF">
            <w:pPr>
              <w:pStyle w:val="ListBullet"/>
            </w:pPr>
            <w:r w:rsidRPr="00A44FFF">
              <w:t>combating fires through implementing firefighting objectives, strategies and tactics</w:t>
            </w:r>
          </w:p>
          <w:p w:rsidR="00000000" w:rsidRPr="00A44FFF" w:rsidP="00A44FFF">
            <w:pPr>
              <w:pStyle w:val="ListBullet"/>
            </w:pPr>
            <w:r w:rsidRPr="00A44FFF">
              <w:t>concluding firefighting operations</w:t>
            </w:r>
          </w:p>
          <w:p w:rsidR="00000000" w:rsidRPr="00A44FFF" w:rsidP="00A44FFF">
            <w:pPr>
              <w:pStyle w:val="ListBullet"/>
            </w:pPr>
            <w:r w:rsidRPr="00A44FFF">
              <w:t>conducting search and rescue</w:t>
            </w:r>
          </w:p>
          <w:p w:rsidR="00000000" w:rsidRPr="00A44FFF" w:rsidP="00A44FFF">
            <w:pPr>
              <w:pStyle w:val="ListBullet"/>
            </w:pPr>
            <w:r w:rsidRPr="00A44FFF">
              <w:t>controlling fire environment by cooling fire gases</w:t>
            </w:r>
          </w:p>
          <w:p w:rsidR="00000000" w:rsidRPr="00A44FFF" w:rsidP="00A44FFF">
            <w:pPr>
              <w:pStyle w:val="ListBullet"/>
            </w:pPr>
            <w:r w:rsidRPr="00A44FFF">
              <w:t>entering structures affected by fire</w:t>
            </w:r>
          </w:p>
          <w:p w:rsidR="00000000" w:rsidRPr="00A44FFF" w:rsidP="00A44FFF">
            <w:pPr>
              <w:pStyle w:val="ListBullet"/>
            </w:pPr>
            <w:r w:rsidRPr="00A44FFF">
              <w:t>identifying hazardous materials</w:t>
            </w:r>
          </w:p>
          <w:p w:rsidR="00000000" w:rsidRPr="00A44FFF" w:rsidP="00A44FFF">
            <w:pPr>
              <w:pStyle w:val="ListBullet"/>
            </w:pPr>
            <w:r w:rsidRPr="00A44FFF">
              <w:t>instigating actions to avoid risk of injury</w:t>
            </w:r>
          </w:p>
          <w:p w:rsidR="00000000" w:rsidRPr="00A44FFF" w:rsidP="00A44FFF">
            <w:pPr>
              <w:pStyle w:val="ListBullet"/>
            </w:pPr>
            <w:r w:rsidRPr="00A44FFF">
              <w:t>moving in smoke and darkness</w:t>
            </w:r>
          </w:p>
          <w:p w:rsidR="00000000" w:rsidRPr="00A44FFF" w:rsidP="00A44FFF">
            <w:pPr>
              <w:pStyle w:val="ListBullet"/>
            </w:pPr>
            <w:r w:rsidRPr="00A44FFF">
              <w:t>observing and reacting to changes in conditions and fire behaviour</w:t>
            </w:r>
          </w:p>
          <w:p w:rsidR="00000000" w:rsidRPr="00A44FFF" w:rsidP="00A44FFF">
            <w:pPr>
              <w:pStyle w:val="ListBullet"/>
            </w:pPr>
            <w:r w:rsidRPr="00A44FFF">
              <w:t>obtaining water from reticulated or static wat</w:t>
            </w:r>
            <w:r w:rsidRPr="00A44FFF">
              <w:t>er supplies</w:t>
            </w:r>
          </w:p>
          <w:p w:rsidR="00000000" w:rsidRPr="00A44FFF" w:rsidP="00A44FFF">
            <w:pPr>
              <w:pStyle w:val="ListBullet"/>
            </w:pPr>
            <w:r w:rsidRPr="00A44FFF">
              <w:t>operating a firefighting branch</w:t>
            </w:r>
          </w:p>
          <w:p w:rsidR="00000000" w:rsidRPr="00A44FFF" w:rsidP="00A44FFF">
            <w:pPr>
              <w:pStyle w:val="ListBullet"/>
            </w:pPr>
            <w:r w:rsidRPr="00A44FFF">
              <w:t>operating fire extinguishers</w:t>
            </w:r>
          </w:p>
          <w:p w:rsidR="00000000" w:rsidRPr="00A44FFF" w:rsidP="00A44FFF">
            <w:pPr>
              <w:pStyle w:val="ListBullet"/>
            </w:pPr>
            <w:r w:rsidRPr="00A44FFF">
              <w:t>participating in ancillary operations</w:t>
            </w:r>
          </w:p>
          <w:p w:rsidR="00000000" w:rsidRPr="00A44FFF" w:rsidP="00A44FFF">
            <w:pPr>
              <w:pStyle w:val="ListBullet"/>
            </w:pPr>
            <w:r w:rsidRPr="00A44FFF">
              <w:t>preparing extinguishing media and equipment for use</w:t>
            </w:r>
          </w:p>
          <w:p w:rsidR="00000000" w:rsidRPr="00A44FFF" w:rsidP="00A44FFF">
            <w:pPr>
              <w:pStyle w:val="ListBullet"/>
            </w:pPr>
            <w:r w:rsidRPr="00A44FFF">
              <w:t>proceeding to a fire</w:t>
            </w:r>
          </w:p>
          <w:p w:rsidR="00000000" w:rsidRPr="00A44FFF" w:rsidP="00A44FFF">
            <w:pPr>
              <w:pStyle w:val="ListBullet"/>
            </w:pPr>
            <w:r w:rsidRPr="00A44FFF">
              <w:t>recording incident information</w:t>
            </w:r>
          </w:p>
          <w:p w:rsidR="00000000" w:rsidRPr="00A44FFF" w:rsidP="00A44FFF">
            <w:pPr>
              <w:pStyle w:val="ListBullet"/>
            </w:pPr>
            <w:r w:rsidRPr="00A44FFF">
              <w:t>selecting and using firefighting equipmen</w:t>
            </w:r>
            <w:r w:rsidRPr="00A44FFF">
              <w:t>t</w:t>
            </w:r>
          </w:p>
          <w:p w:rsidR="00000000" w:rsidRPr="00A44FFF" w:rsidP="00A44FFF">
            <w:pPr>
              <w:pStyle w:val="ListBullet"/>
            </w:pPr>
            <w:r w:rsidRPr="00A44FFF">
              <w:t>using extinguishing media on a fire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using personal protective clothing and equipment  </w:t>
            </w:r>
          </w:p>
          <w:p w:rsidR="00000000" w:rsidRPr="00A44FFF" w:rsidP="00A44FFF">
            <w:pPr>
              <w:pStyle w:val="ListBullet"/>
            </w:pPr>
            <w:r w:rsidRPr="00A44FFF">
              <w:t>using structural entry techniques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utilising breathing apparatus, associated equipment and operational procedures 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13" w:name="O_1027544"/>
      <w:bookmarkEnd w:id="13"/>
      <w:r w:rsidRPr="00A44F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F">
            <w:pPr>
              <w:pStyle w:val="BodyText"/>
              <w:rPr>
                <w:lang w:val="en-NZ"/>
              </w:rPr>
            </w:pPr>
            <w:r w:rsidRPr="00A44FFF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ListBullet"/>
            </w:pPr>
            <w:r w:rsidRPr="00A44FFF">
              <w:t xml:space="preserve">ancillary activities </w:t>
            </w:r>
          </w:p>
          <w:p w:rsidR="00000000" w:rsidRPr="00A44FFF" w:rsidP="00A44FFF">
            <w:pPr>
              <w:pStyle w:val="ListBullet"/>
            </w:pPr>
            <w:r w:rsidRPr="00A44FFF">
              <w:t>basic signs of fire cause and acti</w:t>
            </w:r>
            <w:r w:rsidRPr="00A44FFF">
              <w:t>vities for protecting evidence</w:t>
            </w:r>
          </w:p>
          <w:p w:rsidR="00000000" w:rsidRPr="00A44FFF" w:rsidP="00A44FFF">
            <w:pPr>
              <w:pStyle w:val="ListBullet"/>
            </w:pPr>
            <w:r w:rsidRPr="00A44FFF">
              <w:t>behaviour of a building or structure in a fire</w:t>
            </w:r>
          </w:p>
          <w:p w:rsidR="00000000" w:rsidRPr="00A44FFF" w:rsidP="00A44FFF">
            <w:pPr>
              <w:pStyle w:val="ListBullet"/>
            </w:pPr>
            <w:r w:rsidRPr="00A44FFF">
              <w:t>chain of command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change in conditions at a fire caused by increase or decrease in </w:t>
            </w:r>
          </w:p>
          <w:p w:rsidR="00000000" w:rsidRPr="00A44FFF" w:rsidP="00A44FFF">
            <w:pPr>
              <w:pStyle w:val="ListBullet2"/>
            </w:pPr>
            <w:r w:rsidRPr="00A44FFF">
              <w:t>fuel available to fire</w:t>
            </w:r>
          </w:p>
          <w:p w:rsidR="00000000" w:rsidRPr="00A44FFF" w:rsidP="00A44FFF">
            <w:pPr>
              <w:pStyle w:val="ListBullet2"/>
            </w:pPr>
            <w:r w:rsidRPr="00A44FFF">
              <w:t>increase or decrease of oxygen available to fire</w:t>
            </w:r>
          </w:p>
          <w:p w:rsidR="00000000" w:rsidRPr="00A44FFF" w:rsidP="00A44FFF">
            <w:pPr>
              <w:pStyle w:val="ListBullet"/>
            </w:pPr>
            <w:r w:rsidRPr="00A44FFF">
              <w:t>different construction types and their behaviour in a fire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equipment and tools used in fire suppression activities extinguishing media </w:t>
            </w:r>
          </w:p>
          <w:p w:rsidR="00000000" w:rsidRPr="00A44FFF" w:rsidP="00A44FFF">
            <w:pPr>
              <w:pStyle w:val="ListBullet"/>
            </w:pPr>
            <w:r w:rsidRPr="00A44FFF">
              <w:t>fire behaviour</w:t>
            </w:r>
          </w:p>
          <w:p w:rsidR="00000000" w:rsidRPr="00A44FFF" w:rsidP="00A44FFF">
            <w:pPr>
              <w:pStyle w:val="ListBullet"/>
            </w:pPr>
            <w:r w:rsidRPr="00A44FFF">
              <w:t>fire ground signals including audible and visual</w:t>
            </w:r>
          </w:p>
          <w:p w:rsidR="00000000" w:rsidRPr="00A44FFF" w:rsidP="00A44FFF">
            <w:pPr>
              <w:pStyle w:val="ListBullet"/>
            </w:pPr>
            <w:r w:rsidRPr="00A44FFF">
              <w:t>fire tetrahedron</w:t>
            </w:r>
          </w:p>
          <w:p w:rsidR="00000000" w:rsidRPr="00A44FFF" w:rsidP="00A44FFF">
            <w:pPr>
              <w:pStyle w:val="ListBullet"/>
            </w:pPr>
            <w:r w:rsidRPr="00A44FFF">
              <w:t>firefighting foams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firefighting tasks, </w:t>
            </w:r>
            <w:r w:rsidRPr="00A44FFF">
              <w:t xml:space="preserve">tactics and techniques </w:t>
            </w:r>
          </w:p>
          <w:p w:rsidR="00000000" w:rsidRPr="00A44FFF" w:rsidP="00A44FFF">
            <w:pPr>
              <w:pStyle w:val="ListBullet"/>
            </w:pPr>
            <w:r w:rsidRPr="00A44FFF">
              <w:t>hazardous materials identification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hazards and actions to minimise, mitigate, control or eliminate </w:t>
            </w:r>
          </w:p>
          <w:p w:rsidR="00000000" w:rsidRPr="00A44FFF" w:rsidP="00A44FFF">
            <w:pPr>
              <w:pStyle w:val="ListBullet"/>
            </w:pPr>
            <w:r w:rsidRPr="00A44FFF">
              <w:t>identification of various building types including structural elements and materials, causes and signs of structural failure</w:t>
            </w:r>
          </w:p>
          <w:p w:rsidR="00000000" w:rsidRPr="00A44FFF" w:rsidP="00A44FFF">
            <w:pPr>
              <w:pStyle w:val="ListBullet"/>
            </w:pPr>
            <w:r w:rsidRPr="00A44FFF">
              <w:t>methods</w:t>
            </w:r>
            <w:r w:rsidRPr="00A44FFF">
              <w:t xml:space="preserve"> of heat transfer</w:t>
            </w:r>
          </w:p>
          <w:p w:rsidR="00000000" w:rsidRPr="00A44FFF" w:rsidP="00A44FFF">
            <w:pPr>
              <w:pStyle w:val="ListBullet"/>
            </w:pPr>
            <w:r w:rsidRPr="00A44FFF">
              <w:t>natural ventilation procedures</w:t>
            </w:r>
          </w:p>
          <w:p w:rsidR="00000000" w:rsidRPr="00A44FFF" w:rsidP="00A44FFF">
            <w:pPr>
              <w:pStyle w:val="ListBullet"/>
            </w:pPr>
            <w:r w:rsidRPr="00A44FFF">
              <w:t>navigation and map reading</w:t>
            </w:r>
          </w:p>
          <w:p w:rsidR="00000000" w:rsidRPr="00A44FFF" w:rsidP="00A44FFF">
            <w:pPr>
              <w:pStyle w:val="ListBullet"/>
            </w:pPr>
            <w:r w:rsidRPr="00A44FFF">
              <w:t>organisational documentation, policies and procedures including procedures for working with ladders, ropes, lines and tying knots</w:t>
            </w:r>
          </w:p>
          <w:p w:rsidR="00000000" w:rsidRPr="00A44FFF" w:rsidP="00A44FFF">
            <w:pPr>
              <w:pStyle w:val="ListBullet"/>
            </w:pPr>
            <w:r w:rsidRPr="00A44FFF">
              <w:t>portable fire extinguishers</w:t>
            </w:r>
          </w:p>
          <w:p w:rsidR="00000000" w:rsidRPr="00A44FFF" w:rsidP="00A44FFF">
            <w:pPr>
              <w:pStyle w:val="ListBullet"/>
            </w:pPr>
            <w:r w:rsidRPr="00A44FFF">
              <w:t>principles and methods of extinguishment</w:t>
            </w:r>
          </w:p>
          <w:p w:rsidR="00000000" w:rsidRPr="00A44FFF" w:rsidP="00A44FFF">
            <w:pPr>
              <w:pStyle w:val="ListBullet"/>
            </w:pPr>
            <w:r w:rsidRPr="00A44FFF">
              <w:t>salvage and overhaul</w:t>
            </w:r>
          </w:p>
          <w:p w:rsidR="00000000" w:rsidRPr="00A44FFF" w:rsidP="00A44FFF">
            <w:pPr>
              <w:pStyle w:val="ListBullet"/>
            </w:pPr>
            <w:r w:rsidRPr="00A44FFF">
              <w:t>signs of structural collapse</w:t>
            </w:r>
          </w:p>
          <w:p w:rsidR="00000000" w:rsidRPr="00A44FFF" w:rsidP="00A44FFF">
            <w:pPr>
              <w:pStyle w:val="ListBullet"/>
            </w:pPr>
            <w:r w:rsidRPr="00A44FFF">
              <w:t>water supplies</w:t>
            </w:r>
          </w:p>
          <w:p w:rsidR="00000000" w:rsidRPr="00A44FFF" w:rsidP="00A44FFF">
            <w:pPr>
              <w:pStyle w:val="ListBullet"/>
            </w:pPr>
            <w:r w:rsidRPr="00A44FFF">
              <w:t>Work, Health and Safety (WHS)/Occupational Health and Safety (OHS) organisational requirements including safety assessments and/or risk mitigation pro</w:t>
            </w:r>
            <w:r w:rsidRPr="00A44FFF">
              <w:t>cesses, safe work practices and personal protective clothing and equipment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14" w:name="O_1027545"/>
      <w:bookmarkEnd w:id="14"/>
      <w:r w:rsidRPr="00A44F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F" w:rsidP="00A44FFF">
            <w:pPr>
              <w:pStyle w:val="BodyText"/>
            </w:pPr>
            <w:r w:rsidRPr="00A44FFF">
              <w:t>As a minimum, assessors must satisfy applicable regulatory requirements, which include requirements in the Standards for Registered Traini</w:t>
            </w:r>
            <w:r w:rsidRPr="00A44FFF">
              <w:t xml:space="preserve">ng Organisations current at the time of assessment. </w:t>
            </w:r>
          </w:p>
          <w:p w:rsidR="00000000" w:rsidRPr="00A44FFF" w:rsidP="00A44FFF">
            <w:pPr>
              <w:pStyle w:val="BodyText"/>
            </w:pPr>
            <w:r w:rsidRPr="00A44FF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44FFF" w:rsidP="00A44FFF">
            <w:pPr>
              <w:pStyle w:val="BodyText"/>
            </w:pPr>
            <w:r w:rsidRPr="00A44F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44FFF" w:rsidP="00A44FFF">
            <w:pPr>
              <w:pStyle w:val="BodyText"/>
            </w:pPr>
            <w:r w:rsidRPr="00A44FFF">
              <w:t>Assessment must occur in workplace operational situations. Where this is not appropriate</w:t>
            </w:r>
            <w:r w:rsidRPr="00A44FFF">
              <w:t>, assessment must occur in industry approved simulated workplace operational situation that reflects workplace conditions.</w:t>
            </w:r>
          </w:p>
          <w:p w:rsidR="00000000" w:rsidRPr="00A44FFF" w:rsidP="00A44FFF">
            <w:pPr>
              <w:pStyle w:val="BodyText"/>
            </w:pPr>
            <w:r w:rsidRPr="00A44FFF">
              <w:t>Competency should be assessed on the job and/or in a range of simulated fire environments.</w:t>
            </w:r>
          </w:p>
          <w:p w:rsidR="00000000" w:rsidRPr="00A44FFF" w:rsidP="00A44FFF">
            <w:pPr>
              <w:pStyle w:val="BodyText"/>
            </w:pPr>
            <w:r w:rsidRPr="00A44FFF">
              <w:t>Resources for assessment must include acce</w:t>
            </w:r>
            <w:r w:rsidRPr="00A44FFF">
              <w:t>ss to</w:t>
            </w:r>
          </w:p>
          <w:p w:rsidR="00000000" w:rsidRPr="00A44FFF" w:rsidP="00A44FFF">
            <w:pPr>
              <w:pStyle w:val="ListBullet"/>
            </w:pPr>
            <w:r w:rsidRPr="00A44FFF">
              <w:t xml:space="preserve">a range of relevant exercises, case studies and/or simulations </w:t>
            </w:r>
          </w:p>
          <w:p w:rsidR="00000000" w:rsidRPr="00A44FFF" w:rsidP="00A44FFF">
            <w:pPr>
              <w:pStyle w:val="ListBullet"/>
            </w:pPr>
            <w:r w:rsidRPr="00A44FFF">
              <w:t>a relevant appropriate materials, equipment, tools and personal protective clothing and equipment currently used in industry including</w:t>
            </w:r>
          </w:p>
          <w:p w:rsidR="00000000" w:rsidRPr="00A44FFF" w:rsidP="00A44FFF">
            <w:pPr>
              <w:pStyle w:val="ListBullet2"/>
            </w:pPr>
            <w:r w:rsidRPr="00A44FFF">
              <w:t>range of controlled or simulated fires, firefight</w:t>
            </w:r>
            <w:r w:rsidRPr="00A44FFF">
              <w:t xml:space="preserve">ing equipment, extinguishing media and breathing apparatus and associated equipment </w:t>
            </w:r>
          </w:p>
          <w:p w:rsidR="00000000" w:rsidRPr="00A44FFF" w:rsidP="00A44FFF">
            <w:pPr>
              <w:pStyle w:val="ListBullet"/>
            </w:pPr>
            <w:r w:rsidRPr="00A44FFF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A44FFF" w:rsidP="00A44FFF">
      <w:pPr>
        <w:pStyle w:val="NoPaddingFontSize1"/>
      </w:pPr>
    </w:p>
    <w:p w:rsidR="00000000" w:rsidRPr="00A44FFF" w:rsidP="00A44FFF">
      <w:pPr>
        <w:pStyle w:val="AllowPageBreak"/>
      </w:pPr>
    </w:p>
    <w:p w:rsidR="00000000" w:rsidRPr="00A44FFF" w:rsidP="00A44FFF">
      <w:pPr>
        <w:pStyle w:val="Heading1"/>
      </w:pPr>
      <w:bookmarkStart w:id="15" w:name="O_1027548"/>
      <w:bookmarkEnd w:id="15"/>
      <w:r w:rsidRPr="00A44FFF">
        <w:t>Links</w:t>
      </w:r>
    </w:p>
    <w:p w:rsidR="00000000" w:rsidRPr="00A44FFF" w:rsidP="00625422">
      <w:pPr>
        <w:pStyle w:val="BodyText"/>
      </w:pPr>
      <w:r w:rsidRPr="00A44FF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47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44FFF" w:rsidP="00A44FFF"/>
    <w:sectPr w:rsidSect="00A44F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 w:rsidRPr="00625422" w:rsidP="00625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22" w:rsidP="00A44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25422" w:rsidP="00A44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25422" w:rsidP="00A44F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 w:rsidP="00A44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422">
      <w:t>Approved</w:t>
    </w:r>
    <w:r w:rsidR="00625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422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422">
      <w:rPr>
        <w:noProof/>
      </w:rPr>
      <w:t>9</w:t>
    </w:r>
    <w:r>
      <w:rPr>
        <w:noProof/>
      </w:rPr>
      <w:fldChar w:fldCharType="end"/>
    </w:r>
  </w:p>
  <w:p w:rsidR="00A44FFF" w:rsidP="00A44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422">
      <w:t>Public Skills Australia</w:t>
    </w:r>
    <w:r w:rsidR="00625422">
      <w:fldChar w:fldCharType="end"/>
    </w:r>
  </w:p>
  <w:p w:rsidR="00A44FFF" w:rsidP="00A44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FFF" w:rsidRPr="00625422" w:rsidP="00625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22" w:rsidRPr="002D2AF8" w:rsidP="00A44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PUAFIR203 Respond to urban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5422" w:rsidP="00A44F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F" w:rsidRPr="002D2AF8" w:rsidP="00A44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422">
      <w:t>PUAFIR203 Respond to urban fire</w:t>
    </w:r>
    <w:r w:rsidR="00625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422">
      <w:rPr>
        <w:noProof/>
      </w:rPr>
      <w:t>2 March 2025</w:t>
    </w:r>
    <w:r>
      <w:fldChar w:fldCharType="end"/>
    </w:r>
  </w:p>
  <w:p w:rsidR="00A44FFF" w:rsidP="00A44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0E0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3A2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E2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FFF"/>
  </w:style>
  <w:style w:type="character" w:customStyle="1" w:styleId="Heading1Char">
    <w:name w:val="Heading 1 Char"/>
    <w:basedOn w:val="DefaultParagraphFont"/>
    <w:link w:val="Heading1"/>
    <w:rsid w:val="00A44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F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FFF"/>
    <w:rPr>
      <w:b/>
      <w:spacing w:val="0"/>
    </w:rPr>
  </w:style>
  <w:style w:type="paragraph" w:styleId="ListBullet2">
    <w:name w:val="List Bullet 2"/>
    <w:basedOn w:val="List2"/>
    <w:rsid w:val="00A44F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4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F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FFF"/>
    <w:rPr>
      <w:i/>
    </w:rPr>
  </w:style>
  <w:style w:type="paragraph" w:styleId="Caption">
    <w:name w:val="caption"/>
    <w:basedOn w:val="BodyText"/>
    <w:next w:val="Normal"/>
    <w:qFormat/>
    <w:rsid w:val="00A44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FFF"/>
  </w:style>
  <w:style w:type="paragraph" w:styleId="TableofFigures">
    <w:name w:val="table of figures"/>
    <w:basedOn w:val="Normal"/>
    <w:next w:val="Normal"/>
    <w:semiHidden/>
    <w:rsid w:val="00A44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F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FFF"/>
    <w:rPr>
      <w:rFonts w:ascii="Wingdings" w:hAnsi="Wingdings"/>
    </w:rPr>
  </w:style>
  <w:style w:type="paragraph" w:customStyle="1" w:styleId="TableHeading">
    <w:name w:val="Table Heading"/>
    <w:basedOn w:val="HeadingBase"/>
    <w:rsid w:val="00A44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FFF"/>
    <w:rPr>
      <w:color w:val="0033CC"/>
      <w:u w:val="none"/>
    </w:rPr>
  </w:style>
  <w:style w:type="paragraph" w:customStyle="1" w:styleId="BodyTextRight">
    <w:name w:val="Body Text Right"/>
    <w:basedOn w:val="BodyText"/>
    <w:rsid w:val="00A44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F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FFF"/>
    <w:rPr>
      <w:sz w:val="32"/>
    </w:rPr>
  </w:style>
  <w:style w:type="paragraph" w:customStyle="1" w:styleId="HeadingProcedure">
    <w:name w:val="Heading Procedure"/>
    <w:basedOn w:val="HeadingBase"/>
    <w:next w:val="Normal"/>
    <w:rsid w:val="00A44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FFF"/>
    <w:pPr>
      <w:spacing w:before="60" w:after="60"/>
    </w:pPr>
  </w:style>
  <w:style w:type="paragraph" w:styleId="ListContinue">
    <w:name w:val="List Continue"/>
    <w:basedOn w:val="List"/>
    <w:rsid w:val="00A44FFF"/>
    <w:pPr>
      <w:ind w:firstLine="0"/>
    </w:pPr>
  </w:style>
  <w:style w:type="paragraph" w:customStyle="1" w:styleId="ListNote">
    <w:name w:val="List Note"/>
    <w:basedOn w:val="List"/>
    <w:rsid w:val="00A44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FFF"/>
    <w:rPr>
      <w:rFonts w:ascii="Courier New" w:hAnsi="Courier New"/>
    </w:rPr>
  </w:style>
  <w:style w:type="paragraph" w:customStyle="1" w:styleId="NoteBullet">
    <w:name w:val="Note Bullet"/>
    <w:basedOn w:val="Note"/>
    <w:rsid w:val="00A44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F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FFF"/>
    <w:rPr>
      <w:b/>
      <w:smallCaps/>
    </w:rPr>
  </w:style>
  <w:style w:type="paragraph" w:customStyle="1" w:styleId="TableListNumber">
    <w:name w:val="Table List Number"/>
    <w:basedOn w:val="ListNumber"/>
    <w:rsid w:val="00A44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FFF"/>
    <w:pPr>
      <w:numPr>
        <w:numId w:val="9"/>
      </w:numPr>
    </w:pPr>
  </w:style>
  <w:style w:type="paragraph" w:customStyle="1" w:styleId="ListAlpha2">
    <w:name w:val="List Alpha 2"/>
    <w:basedOn w:val="List2"/>
    <w:rsid w:val="00A44FFF"/>
    <w:pPr>
      <w:numPr>
        <w:numId w:val="8"/>
      </w:numPr>
    </w:pPr>
  </w:style>
  <w:style w:type="paragraph" w:styleId="List2">
    <w:name w:val="List 2"/>
    <w:basedOn w:val="BodyText"/>
    <w:rsid w:val="00A44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F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F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FFF"/>
    <w:pPr>
      <w:numPr>
        <w:numId w:val="4"/>
      </w:numPr>
    </w:pPr>
  </w:style>
  <w:style w:type="paragraph" w:styleId="ListContinue2">
    <w:name w:val="List Continue 2"/>
    <w:basedOn w:val="List2"/>
    <w:rsid w:val="00A44FFF"/>
    <w:pPr>
      <w:ind w:firstLine="0"/>
    </w:pPr>
  </w:style>
  <w:style w:type="paragraph" w:styleId="ListContinue3">
    <w:name w:val="List Continue 3"/>
    <w:basedOn w:val="List3"/>
    <w:rsid w:val="00A44FFF"/>
    <w:pPr>
      <w:ind w:left="1021" w:firstLine="0"/>
    </w:pPr>
  </w:style>
  <w:style w:type="paragraph" w:styleId="ListContinue4">
    <w:name w:val="List Continue 4"/>
    <w:basedOn w:val="List4"/>
    <w:rsid w:val="00A44FFF"/>
    <w:pPr>
      <w:ind w:firstLine="0"/>
    </w:pPr>
  </w:style>
  <w:style w:type="paragraph" w:styleId="ListContinue5">
    <w:name w:val="List Continue 5"/>
    <w:basedOn w:val="List5"/>
    <w:rsid w:val="00A44FFF"/>
    <w:pPr>
      <w:ind w:firstLine="0"/>
    </w:pPr>
  </w:style>
  <w:style w:type="paragraph" w:styleId="ListNumber3">
    <w:name w:val="List Number 3"/>
    <w:basedOn w:val="List3"/>
    <w:rsid w:val="00A44FFF"/>
    <w:pPr>
      <w:numPr>
        <w:numId w:val="5"/>
      </w:numPr>
    </w:pPr>
  </w:style>
  <w:style w:type="paragraph" w:styleId="ListNumber4">
    <w:name w:val="List Number 4"/>
    <w:basedOn w:val="List4"/>
    <w:rsid w:val="00A44FFF"/>
    <w:pPr>
      <w:numPr>
        <w:numId w:val="6"/>
      </w:numPr>
    </w:pPr>
  </w:style>
  <w:style w:type="paragraph" w:styleId="ListNumber5">
    <w:name w:val="List Number 5"/>
    <w:basedOn w:val="List5"/>
    <w:rsid w:val="00A44FFF"/>
    <w:pPr>
      <w:numPr>
        <w:numId w:val="7"/>
      </w:numPr>
    </w:pPr>
  </w:style>
  <w:style w:type="paragraph" w:styleId="BlockText">
    <w:name w:val="Block Text"/>
    <w:basedOn w:val="Normal"/>
    <w:rsid w:val="00A44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FFF"/>
    <w:rPr>
      <w:sz w:val="16"/>
      <w:vertAlign w:val="superscript"/>
    </w:rPr>
  </w:style>
  <w:style w:type="character" w:customStyle="1" w:styleId="Symbols">
    <w:name w:val="Symbols"/>
    <w:basedOn w:val="DefaultParagraphFont"/>
    <w:rsid w:val="00A44FFF"/>
    <w:rPr>
      <w:rFonts w:ascii="Symbol" w:hAnsi="Symbol"/>
    </w:rPr>
  </w:style>
  <w:style w:type="character" w:customStyle="1" w:styleId="MenuOptions">
    <w:name w:val="Menu Options"/>
    <w:basedOn w:val="DefaultParagraphFont"/>
    <w:rsid w:val="00A44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FFF"/>
    <w:rPr>
      <w:b/>
    </w:rPr>
  </w:style>
  <w:style w:type="character" w:customStyle="1" w:styleId="Underlined">
    <w:name w:val="Underlined"/>
    <w:basedOn w:val="DefaultParagraphFont"/>
    <w:rsid w:val="00A44FFF"/>
    <w:rPr>
      <w:u w:val="single"/>
    </w:rPr>
  </w:style>
  <w:style w:type="paragraph" w:customStyle="1" w:styleId="TableBodyTextRight">
    <w:name w:val="Table Body Text Right"/>
    <w:basedOn w:val="TableBodyText"/>
    <w:rsid w:val="00A44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FFF"/>
    <w:rPr>
      <w:sz w:val="18"/>
    </w:rPr>
  </w:style>
  <w:style w:type="paragraph" w:customStyle="1" w:styleId="BodySmallRight">
    <w:name w:val="Body Small Right"/>
    <w:basedOn w:val="BodyTextRight"/>
    <w:rsid w:val="00A44FFF"/>
    <w:rPr>
      <w:sz w:val="18"/>
      <w:szCs w:val="18"/>
    </w:rPr>
  </w:style>
  <w:style w:type="paragraph" w:customStyle="1" w:styleId="MarginEdition">
    <w:name w:val="Margin Edition"/>
    <w:basedOn w:val="MarginNote"/>
    <w:rsid w:val="00A44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FFF"/>
    <w:rPr>
      <w:sz w:val="2"/>
      <w:szCs w:val="2"/>
    </w:rPr>
  </w:style>
  <w:style w:type="character" w:customStyle="1" w:styleId="Small">
    <w:name w:val="Small"/>
    <w:basedOn w:val="DefaultParagraphFont"/>
    <w:rsid w:val="00A44FFF"/>
    <w:rPr>
      <w:sz w:val="16"/>
    </w:rPr>
  </w:style>
  <w:style w:type="paragraph" w:customStyle="1" w:styleId="WideTable">
    <w:name w:val="Wide Table"/>
    <w:basedOn w:val="Normal"/>
    <w:rsid w:val="00A44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FFF"/>
  </w:style>
  <w:style w:type="paragraph" w:styleId="Quote">
    <w:name w:val="Quote"/>
    <w:basedOn w:val="Heading1"/>
    <w:link w:val="QuoteChar"/>
    <w:qFormat/>
    <w:rsid w:val="00A44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FFF"/>
    <w:pPr>
      <w:pageBreakBefore/>
    </w:pPr>
  </w:style>
  <w:style w:type="paragraph" w:customStyle="1" w:styleId="Border">
    <w:name w:val="Border"/>
    <w:basedOn w:val="Normal"/>
    <w:qFormat/>
    <w:rsid w:val="00A44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FFF"/>
    <w:rPr>
      <w:u w:val="single"/>
    </w:rPr>
  </w:style>
  <w:style w:type="character" w:customStyle="1" w:styleId="BoldandItalics">
    <w:name w:val="Bold and Italics"/>
    <w:qFormat/>
    <w:rsid w:val="00A44FFF"/>
    <w:rPr>
      <w:b/>
      <w:i/>
      <w:u w:val="none"/>
    </w:rPr>
  </w:style>
  <w:style w:type="paragraph" w:styleId="BalloonText">
    <w:name w:val="Balloon Text"/>
    <w:basedOn w:val="Normal"/>
    <w:link w:val="BalloonTextChar"/>
    <w:rsid w:val="00A44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FFF"/>
    <w:pPr>
      <w:spacing w:before="0" w:after="0"/>
    </w:pPr>
  </w:style>
  <w:style w:type="paragraph" w:customStyle="1" w:styleId="BodyTextBold">
    <w:name w:val="Body Text Bold"/>
    <w:basedOn w:val="BodyText"/>
    <w:qFormat/>
    <w:rsid w:val="00A44FFF"/>
    <w:rPr>
      <w:b/>
    </w:rPr>
  </w:style>
  <w:style w:type="character" w:styleId="Hyperlink">
    <w:name w:val="Hyperlink"/>
    <w:basedOn w:val="DefaultParagraphFont"/>
    <w:uiPriority w:val="99"/>
    <w:unhideWhenUsed/>
    <w:rsid w:val="00625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1878</Words>
  <Characters>12134</Characters>
  <Application>Microsoft Office Word</Application>
  <DocSecurity>0</DocSecurity>
  <Lines>505</Lines>
  <Paragraphs>359</Paragraphs>
  <ScaleCrop>false</ScaleCrop>
  <Company>Author-it Software Corporation Ltd.</Company>
  <LinksUpToDate>false</LinksUpToDate>
  <CharactersWithSpaces>13653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PUAFIR203 Respond to urban 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