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545" w:rsidP="00CD1545">
      <w:pPr>
        <w:pStyle w:val="Title"/>
      </w:pPr>
      <w:r>
        <w:fldChar w:fldCharType="begin"/>
      </w:r>
      <w:r>
        <w:instrText xml:space="preserve"> TITLE   \* MERGEFORMAT </w:instrText>
      </w:r>
      <w:r>
        <w:fldChar w:fldCharType="separate"/>
      </w:r>
      <w:r>
        <w:t>PUAFIR009 Operate airborne intelligence system</w:t>
      </w:r>
      <w:r>
        <w:fldChar w:fldCharType="end"/>
      </w:r>
    </w:p>
    <w:p w:rsidR="00CD1545" w:rsidP="00CD1545">
      <w:pPr>
        <w:pStyle w:val="Version"/>
        <w:sectPr w:rsidSect="003809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942" w:rsidP="00380942">
      <w:pPr>
        <w:pStyle w:val="SuperHeading"/>
      </w:pPr>
      <w:r w:rsidRPr="00380942">
        <w:t>PUAFIR009 Operate airborne intelligence system</w:t>
      </w:r>
    </w:p>
    <w:p w:rsidR="00000000" w:rsidRPr="00380942" w:rsidP="00380942">
      <w:pPr>
        <w:pStyle w:val="Heading1"/>
      </w:pPr>
      <w:bookmarkStart w:id="1" w:name="O_1154187"/>
      <w:bookmarkEnd w:id="1"/>
      <w:r w:rsidRPr="00380942">
        <w:t>Modification History</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Release 1.0</w:t>
            </w:r>
            <w:r w:rsidRPr="00380942">
              <w:t xml:space="preserve"> This is the first release of this unit of competency in the PUA Public Safety Training Package.</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2" w:name="O_1154188"/>
      <w:bookmarkEnd w:id="2"/>
      <w:r w:rsidRPr="00380942">
        <w:t>Application</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This unit of competency involves the skills and knowledge to operate an airborne inte</w:t>
            </w:r>
            <w:r w:rsidRPr="00380942">
              <w:t>lligence system such as advanced aerial mapping systems, camera and/or infrared equipment in order to collect spatial data in relation to fires, floods or other incidents. It includes preparing airborne intelligence system for data collection mission, oper</w:t>
            </w:r>
            <w:r w:rsidRPr="00380942">
              <w:t>ating airborne intelligence system and servicing, maintaining and storing the airborne intelligence system.</w:t>
            </w:r>
          </w:p>
          <w:p w:rsidR="00000000" w:rsidRPr="00380942" w:rsidP="00380942">
            <w:pPr>
              <w:pStyle w:val="BodyText"/>
            </w:pPr>
            <w:r w:rsidRPr="00380942">
              <w:t>Airborne intelligence systems may be mounted on fixed wing aircraft, rotary wing aircraft or remotely piloted aircraft. The equipment can be operate</w:t>
            </w:r>
            <w:r w:rsidRPr="00380942">
              <w:t xml:space="preserve">d from within an aircraft or from the ground. </w:t>
            </w:r>
          </w:p>
          <w:p w:rsidR="00000000" w:rsidRPr="00380942" w:rsidP="00380942">
            <w:pPr>
              <w:pStyle w:val="BodyText"/>
            </w:pPr>
            <w:r w:rsidRPr="00380942">
              <w:t>The unit is applicable to personnel operating an airborne intelligence system in order to collect spatial data about a fire, flood or other incident. Authorisation to perform this role is subject to organisati</w:t>
            </w:r>
            <w:r w:rsidRPr="00380942">
              <w:t>onal policies and procedures.</w:t>
            </w:r>
          </w:p>
          <w:p w:rsidR="00000000" w:rsidRPr="00380942" w:rsidP="00380942">
            <w:pPr>
              <w:pStyle w:val="BodyText"/>
            </w:pPr>
            <w:r w:rsidRPr="00380942">
              <w:t>The fire sector is those sections of government departments, statutory authorities or agencies that have responsibility under jurisdictional arrangements for the delivery of firefighting and fire management services.</w:t>
            </w:r>
          </w:p>
          <w:p w:rsidR="00000000" w:rsidRPr="00380942" w:rsidP="00380942">
            <w:pPr>
              <w:pStyle w:val="BodyText"/>
            </w:pPr>
            <w:r w:rsidRPr="00380942">
              <w:t>No licens</w:t>
            </w:r>
            <w:r w:rsidRPr="00380942">
              <w:t>ing, legislative or certification requirements apply to this unit at the time of publication.</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3" w:name="O_1154189"/>
      <w:bookmarkEnd w:id="3"/>
      <w:r w:rsidRPr="00380942">
        <w:t>Pre-requisite Unit</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It is essential that the prerequisite unit listed below are obtained prior to the issuance of this unit to individuals wit</w:t>
            </w:r>
            <w:r w:rsidRPr="00380942">
              <w:t>hin the fire sector or the units contributing to the attainment of a fire qualification.</w:t>
            </w:r>
          </w:p>
          <w:p w:rsidR="00000000" w:rsidRPr="00380942" w:rsidP="00380942">
            <w:pPr>
              <w:pStyle w:val="BodyText"/>
            </w:pPr>
            <w:r w:rsidRPr="00380942">
              <w:t>PUAFIR005 Observe fire from an aircraft</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4" w:name="O_1154190"/>
      <w:bookmarkEnd w:id="4"/>
      <w:r w:rsidRPr="00380942">
        <w:t>Competency Field</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Fire</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5" w:name="O_1154191"/>
      <w:bookmarkEnd w:id="5"/>
      <w:r w:rsidRPr="00380942">
        <w:t>Unit Sector</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Fire</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6" w:name="O_1154192"/>
      <w:bookmarkEnd w:id="6"/>
      <w:r w:rsidRPr="00380942">
        <w:t>Elements and Performance Criteria</w:t>
      </w:r>
    </w:p>
    <w:tbl>
      <w:tblPr>
        <w:tblW w:w="9530" w:type="dxa"/>
        <w:tblLayout w:type="fixed"/>
        <w:tblCellMar>
          <w:left w:w="62" w:type="dxa"/>
          <w:right w:w="62" w:type="dxa"/>
        </w:tblCellMar>
        <w:tblLook w:val="0000"/>
      </w:tblPr>
      <w:tblGrid>
        <w:gridCol w:w="361"/>
        <w:gridCol w:w="3270"/>
        <w:gridCol w:w="613"/>
        <w:gridCol w:w="5286"/>
      </w:tblGrid>
      <w:tr w:rsidTr="00380942">
        <w:tblPrEx>
          <w:tblW w:w="9530" w:type="dxa"/>
          <w:tblLayout w:type="fixed"/>
          <w:tblCellMar>
            <w:left w:w="62" w:type="dxa"/>
            <w:right w:w="62" w:type="dxa"/>
          </w:tblCellMar>
          <w:tblLook w:val="0000"/>
        </w:tblPrEx>
        <w:trPr>
          <w:trHeight w:val="524"/>
        </w:trPr>
        <w:tc>
          <w:tcPr>
            <w:tcW w:w="361"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3883" w:type="dxa"/>
            <w:gridSpan w:val="2"/>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ELEMENTS</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PERFORMANCE CRITERIA</w:t>
            </w:r>
          </w:p>
        </w:tc>
      </w:tr>
      <w:tr w:rsidTr="00380942">
        <w:tblPrEx>
          <w:tblW w:w="9530" w:type="dxa"/>
          <w:tblLayout w:type="fixed"/>
          <w:tblCellMar>
            <w:left w:w="62" w:type="dxa"/>
            <w:right w:w="62" w:type="dxa"/>
          </w:tblCellMar>
          <w:tblLook w:val="0000"/>
        </w:tblPrEx>
        <w:trPr>
          <w:trHeight w:val="821"/>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83" w:type="dxa"/>
            <w:gridSpan w:val="2"/>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Elements describe the essential outcomes.</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Performance criteria describe the performance needed to demonstrate achievement of the element.</w:t>
            </w:r>
          </w:p>
        </w:tc>
      </w:tr>
      <w:tr w:rsidTr="00380942">
        <w:tblPrEx>
          <w:tblW w:w="9530" w:type="dxa"/>
          <w:tblLayout w:type="fixed"/>
          <w:tblCellMar>
            <w:left w:w="62" w:type="dxa"/>
            <w:right w:w="62" w:type="dxa"/>
          </w:tblCellMar>
          <w:tblLook w:val="0000"/>
        </w:tblPrEx>
        <w:trPr>
          <w:trHeight w:val="971"/>
        </w:trPr>
        <w:tc>
          <w:tcPr>
            <w:tcW w:w="361"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1</w:t>
            </w:r>
          </w:p>
        </w:tc>
        <w:tc>
          <w:tcPr>
            <w:tcW w:w="3270"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Prepare airborne intelligence system for data collection mission</w:t>
            </w: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1.1</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Requirements for airborne data collection mission including location, data type and format, timing and method of transmission are confirmed with task supervisor</w:t>
            </w:r>
          </w:p>
        </w:tc>
      </w:tr>
      <w:tr w:rsidTr="00380942">
        <w:tblPrEx>
          <w:tblW w:w="9530" w:type="dxa"/>
          <w:tblLayout w:type="fixed"/>
          <w:tblCellMar>
            <w:left w:w="62" w:type="dxa"/>
            <w:right w:w="62" w:type="dxa"/>
          </w:tblCellMar>
          <w:tblLook w:val="0000"/>
        </w:tblPrEx>
        <w:trPr>
          <w:trHeight w:val="1109"/>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1.2</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Airborne intelligence system is prepared in aircraft in accordance with organisational procedures and aircraft operator and pilot requirements</w:t>
            </w:r>
          </w:p>
        </w:tc>
      </w:tr>
      <w:tr w:rsidTr="00380942">
        <w:tblPrEx>
          <w:tblW w:w="9530" w:type="dxa"/>
          <w:tblLayout w:type="fixed"/>
          <w:tblCellMar>
            <w:left w:w="62" w:type="dxa"/>
            <w:right w:w="62" w:type="dxa"/>
          </w:tblCellMar>
          <w:tblLook w:val="0000"/>
        </w:tblPrEx>
        <w:trPr>
          <w:trHeight w:val="812"/>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1.3</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Airborne intelligence system is inspected, tested and adjusted, as required, to ensure correct operation</w:t>
            </w:r>
          </w:p>
        </w:tc>
      </w:tr>
      <w:tr w:rsidTr="00380942">
        <w:tblPrEx>
          <w:tblW w:w="9530" w:type="dxa"/>
          <w:tblLayout w:type="fixed"/>
          <w:tblCellMar>
            <w:left w:w="62" w:type="dxa"/>
            <w:right w:w="62" w:type="dxa"/>
          </w:tblCellMar>
          <w:tblLook w:val="0000"/>
        </w:tblPrEx>
        <w:trPr>
          <w:trHeight w:val="821"/>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1.4</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Pilot is briefed on airborne intelligence mission and flight requirements</w:t>
            </w:r>
          </w:p>
        </w:tc>
      </w:tr>
      <w:tr w:rsidTr="00380942">
        <w:tblPrEx>
          <w:tblW w:w="9530" w:type="dxa"/>
          <w:tblLayout w:type="fixed"/>
          <w:tblCellMar>
            <w:left w:w="62" w:type="dxa"/>
            <w:right w:w="62" w:type="dxa"/>
          </w:tblCellMar>
          <w:tblLook w:val="0000"/>
        </w:tblPrEx>
        <w:trPr>
          <w:trHeight w:val="715"/>
        </w:trPr>
        <w:tc>
          <w:tcPr>
            <w:tcW w:w="361"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2</w:t>
            </w:r>
          </w:p>
        </w:tc>
        <w:tc>
          <w:tcPr>
            <w:tcW w:w="3270"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Operate airborne intelligence system</w:t>
            </w: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2.1</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 xml:space="preserve">Communication is maintained with pilot to ensure aircraft flies over areas specified for data collection   </w:t>
            </w:r>
          </w:p>
        </w:tc>
      </w:tr>
      <w:tr w:rsidTr="00380942">
        <w:tblPrEx>
          <w:tblW w:w="9530" w:type="dxa"/>
          <w:tblLayout w:type="fixed"/>
          <w:tblCellMar>
            <w:left w:w="62" w:type="dxa"/>
            <w:right w:w="62" w:type="dxa"/>
          </w:tblCellMar>
          <w:tblLook w:val="0000"/>
        </w:tblPrEx>
        <w:trPr>
          <w:trHeight w:val="821"/>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2.2</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Airborne intelligence system is operated in accordance with organisational procedures and manufacturers</w:t>
            </w:r>
            <w:r>
              <w:t>’</w:t>
            </w:r>
            <w:r w:rsidRPr="00380942">
              <w:t xml:space="preserve"> specifications</w:t>
            </w:r>
          </w:p>
        </w:tc>
      </w:tr>
      <w:tr w:rsidTr="00380942">
        <w:tblPrEx>
          <w:tblW w:w="9530" w:type="dxa"/>
          <w:tblLayout w:type="fixed"/>
          <w:tblCellMar>
            <w:left w:w="62" w:type="dxa"/>
            <w:right w:w="62" w:type="dxa"/>
          </w:tblCellMar>
          <w:tblLook w:val="0000"/>
        </w:tblPrEx>
        <w:trPr>
          <w:trHeight w:val="683"/>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2.3</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 xml:space="preserve">Data collection and analysis techniques for mission are determined and implemented </w:t>
            </w:r>
          </w:p>
        </w:tc>
      </w:tr>
      <w:tr w:rsidTr="00380942">
        <w:tblPrEx>
          <w:tblW w:w="9530" w:type="dxa"/>
          <w:tblLayout w:type="fixed"/>
          <w:tblCellMar>
            <w:left w:w="62" w:type="dxa"/>
            <w:right w:w="62" w:type="dxa"/>
          </w:tblCellMar>
          <w:tblLook w:val="0000"/>
        </w:tblPrEx>
        <w:trPr>
          <w:trHeight w:val="749"/>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2.4</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Digital image techniques and data formats are applied in accordance with mission requirements</w:t>
            </w:r>
          </w:p>
        </w:tc>
      </w:tr>
      <w:tr w:rsidTr="00380942">
        <w:tblPrEx>
          <w:tblW w:w="9530" w:type="dxa"/>
          <w:tblLayout w:type="fixed"/>
          <w:tblCellMar>
            <w:left w:w="62" w:type="dxa"/>
            <w:right w:w="62" w:type="dxa"/>
          </w:tblCellMar>
          <w:tblLook w:val="0000"/>
        </w:tblPrEx>
        <w:trPr>
          <w:trHeight w:val="812"/>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2.5</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Data is communicated to incident management in accordance with mission requirements</w:t>
            </w:r>
          </w:p>
        </w:tc>
      </w:tr>
      <w:tr w:rsidTr="00380942">
        <w:tblPrEx>
          <w:tblW w:w="9530" w:type="dxa"/>
          <w:tblLayout w:type="fixed"/>
          <w:tblCellMar>
            <w:left w:w="62" w:type="dxa"/>
            <w:right w:w="62" w:type="dxa"/>
          </w:tblCellMar>
          <w:tblLook w:val="0000"/>
        </w:tblPrEx>
        <w:trPr>
          <w:trHeight w:val="988"/>
        </w:trPr>
        <w:tc>
          <w:tcPr>
            <w:tcW w:w="361"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3</w:t>
            </w:r>
          </w:p>
        </w:tc>
        <w:tc>
          <w:tcPr>
            <w:tcW w:w="3270"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Service, maintain and store airborne intelligence system</w:t>
            </w: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3.1</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Airborne intelligence system is stored and/or removed from aircraft in accordance with organisational procedures and aircraft operator and pilot requirements</w:t>
            </w:r>
          </w:p>
        </w:tc>
      </w:tr>
      <w:tr w:rsidTr="00380942">
        <w:tblPrEx>
          <w:tblW w:w="9530" w:type="dxa"/>
          <w:tblLayout w:type="fixed"/>
          <w:tblCellMar>
            <w:left w:w="62" w:type="dxa"/>
            <w:right w:w="62" w:type="dxa"/>
          </w:tblCellMar>
          <w:tblLook w:val="0000"/>
        </w:tblPrEx>
        <w:trPr>
          <w:trHeight w:val="524"/>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3.2</w:t>
            </w:r>
          </w:p>
        </w:tc>
        <w:tc>
          <w:tcPr>
            <w:tcW w:w="5286"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 xml:space="preserve">Airborne intelligence system is maintained </w:t>
            </w:r>
          </w:p>
        </w:tc>
      </w:tr>
      <w:tr w:rsidTr="00380942">
        <w:tblPrEx>
          <w:tblW w:w="9530" w:type="dxa"/>
          <w:tblLayout w:type="fixed"/>
          <w:tblCellMar>
            <w:left w:w="62" w:type="dxa"/>
            <w:right w:w="62" w:type="dxa"/>
          </w:tblCellMar>
          <w:tblLook w:val="0000"/>
        </w:tblPrEx>
        <w:trPr>
          <w:trHeight w:val="740"/>
        </w:trPr>
        <w:tc>
          <w:tcPr>
            <w:tcW w:w="3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0" w:type="dxa"/>
            <w:tcBorders>
              <w:top w:val="nil"/>
              <w:left w:val="nil"/>
              <w:bottom w:val="nil"/>
              <w:right w:val="nil"/>
            </w:tcBorders>
            <w:tcMar>
              <w:top w:w="0" w:type="dxa"/>
              <w:left w:w="62" w:type="dxa"/>
              <w:bottom w:w="0" w:type="dxa"/>
              <w:right w:w="62" w:type="dxa"/>
            </w:tcMar>
          </w:tcPr>
          <w:p w:rsidR="00000000" w:rsidRPr="00380942">
            <w:pPr>
              <w:pStyle w:val="BodyText"/>
              <w:keepLines w:val="0"/>
              <w:spacing w:before="0" w:after="0"/>
            </w:pPr>
          </w:p>
        </w:tc>
        <w:tc>
          <w:tcPr>
            <w:tcW w:w="613"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rPr>
                <w:rStyle w:val="SpecialBold"/>
              </w:rPr>
              <w:t>3.3</w:t>
            </w:r>
          </w:p>
        </w:tc>
        <w:tc>
          <w:tcPr>
            <w:tcW w:w="5286"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Airborne intelligence system faults are documented and forwarded to approved personnel for action</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7" w:name="O_1154193"/>
      <w:bookmarkEnd w:id="7"/>
      <w:r w:rsidRPr="00380942">
        <w:t>Foundation Skills</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Foundation skills essential to performance are explicit in the performance criteria of this unit of competency.</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8" w:name="O_1154194"/>
      <w:bookmarkEnd w:id="8"/>
      <w:r w:rsidRPr="00380942">
        <w:t>Range of Conditions</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Range is restricted to essential operating conditions and any other variables essential to the work environment.</w:t>
            </w:r>
          </w:p>
          <w:p w:rsidR="00000000" w:rsidRPr="00380942" w:rsidP="00380942">
            <w:pPr>
              <w:pStyle w:val="BodyText"/>
            </w:pPr>
            <w:r w:rsidRPr="00380942">
              <w:t>Non-essential conditions may be found in the PUA Public Safety Training Package Companion Volume Implemen</w:t>
            </w:r>
            <w:r w:rsidRPr="00380942">
              <w:t>tation Guide.</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9" w:name="O_1154195"/>
      <w:bookmarkEnd w:id="9"/>
      <w:r w:rsidRPr="00380942">
        <w:t>Unit Mapping Information</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This is a newly created unit, there is no equivalent unit.</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10" w:name="O_1154202"/>
      <w:bookmarkEnd w:id="10"/>
      <w:r w:rsidRPr="00380942">
        <w:t>Links</w:t>
      </w:r>
    </w:p>
    <w:p w:rsidR="00000000" w:rsidRPr="00380942" w:rsidP="00CD1545">
      <w:pPr>
        <w:pStyle w:val="BodyText"/>
      </w:pPr>
      <w:r w:rsidRPr="0038094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C0968">
        <w:rPr>
          <w:rStyle w:val="Hyperlink"/>
        </w:rPr>
        <w:t>https://vetnet.gov.au/Pages/TrainingDocs.aspx?q=3eca5672-6d5a-410b-8942-810d0ba05bbf</w:t>
      </w:r>
      <w:r>
        <w:fldChar w:fldCharType="end"/>
      </w:r>
    </w:p>
    <w:p w:rsidR="00000000" w:rsidRPr="00380942" w:rsidP="00CD1545">
      <w:pPr>
        <w:pStyle w:val="BodyText"/>
        <w:sectPr w:rsidSect="00380942">
          <w:headerReference w:type="default" r:id="rId10"/>
          <w:footerReference w:type="default" r:id="rId11"/>
          <w:pgSz w:w="11908" w:h="16833"/>
          <w:pgMar w:top="1702" w:right="1418" w:bottom="1702" w:left="1418" w:header="992" w:footer="992" w:gutter="0"/>
          <w:cols w:space="720"/>
          <w:noEndnote/>
          <w:docGrid w:linePitch="299"/>
        </w:sectPr>
      </w:pPr>
    </w:p>
    <w:p w:rsidR="00000000" w:rsidRPr="00380942" w:rsidP="00380942">
      <w:pPr>
        <w:pStyle w:val="SuperHeading"/>
      </w:pPr>
      <w:r w:rsidRPr="00380942">
        <w:t>Assessment Requirements for PUAFIR009 Operate airborne intelligence system</w:t>
      </w:r>
    </w:p>
    <w:p w:rsidR="00000000" w:rsidRPr="00380942" w:rsidP="00380942">
      <w:pPr>
        <w:pStyle w:val="Heading1"/>
      </w:pPr>
      <w:bookmarkStart w:id="11" w:name="O_1154197"/>
      <w:bookmarkEnd w:id="11"/>
      <w:r w:rsidRPr="00380942">
        <w:t>Modification History</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rPr>
                <w:rStyle w:val="SpecialBold"/>
              </w:rPr>
              <w:t>Release 1.0</w:t>
            </w:r>
            <w:r w:rsidRPr="00380942">
              <w:t xml:space="preserve"> This is the first release of this unit of competency in the PUA Public Safety Training Package.</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12" w:name="O_1154198"/>
      <w:bookmarkEnd w:id="12"/>
      <w:r w:rsidRPr="00380942">
        <w:t>Performance Evidence</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 xml:space="preserve">Evidence required to demonstrate competence in this unit must be relevant to and satisfy all the requirements of the </w:t>
            </w:r>
            <w:r w:rsidRPr="00380942">
              <w:t xml:space="preserve">elements and performance criteria on at least one occasion and includes </w:t>
            </w:r>
          </w:p>
        </w:tc>
      </w:tr>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ListBullet"/>
            </w:pPr>
            <w:r w:rsidRPr="00380942">
              <w:t xml:space="preserve">applying digital image techniques and data formats </w:t>
            </w:r>
          </w:p>
          <w:p w:rsidR="00000000" w:rsidRPr="00380942" w:rsidP="00380942">
            <w:pPr>
              <w:pStyle w:val="ListBullet"/>
            </w:pPr>
            <w:r w:rsidRPr="00380942">
              <w:t xml:space="preserve">briefing pilot on mission requirements  </w:t>
            </w:r>
          </w:p>
          <w:p w:rsidR="00000000" w:rsidRPr="00380942" w:rsidP="00380942">
            <w:pPr>
              <w:pStyle w:val="ListBullet"/>
            </w:pPr>
            <w:r w:rsidRPr="00380942">
              <w:t xml:space="preserve">communicating mission spatial data </w:t>
            </w:r>
          </w:p>
          <w:p w:rsidR="00000000" w:rsidRPr="00380942" w:rsidP="00380942">
            <w:pPr>
              <w:pStyle w:val="ListBullet"/>
            </w:pPr>
            <w:r w:rsidRPr="00380942">
              <w:t>confirming airborne data collection mission with tas</w:t>
            </w:r>
            <w:r w:rsidRPr="00380942">
              <w:t>k supervisor</w:t>
            </w:r>
          </w:p>
          <w:p w:rsidR="00000000" w:rsidRPr="00380942" w:rsidP="00380942">
            <w:pPr>
              <w:pStyle w:val="ListBullet"/>
            </w:pPr>
            <w:r w:rsidRPr="00380942">
              <w:t xml:space="preserve">determining and implementing data collection and analysis techniques for mission </w:t>
            </w:r>
          </w:p>
          <w:p w:rsidR="00000000" w:rsidRPr="00380942" w:rsidP="00380942">
            <w:pPr>
              <w:pStyle w:val="ListBullet"/>
            </w:pPr>
            <w:r w:rsidRPr="00380942">
              <w:t>documenting and forwarding airborne intelligence system faults to approved personnel for action</w:t>
            </w:r>
          </w:p>
          <w:p w:rsidR="00000000" w:rsidRPr="00380942" w:rsidP="00380942">
            <w:pPr>
              <w:pStyle w:val="ListBullet"/>
            </w:pPr>
            <w:r w:rsidRPr="00380942">
              <w:t>following organisational policies and procedures</w:t>
            </w:r>
          </w:p>
          <w:p w:rsidR="00000000" w:rsidRPr="00380942" w:rsidP="00380942">
            <w:pPr>
              <w:pStyle w:val="ListBullet"/>
            </w:pPr>
            <w:r w:rsidRPr="00380942">
              <w:t>inspecting, testing and adjusting airborne intelligence system to ensure correct operation</w:t>
            </w:r>
          </w:p>
          <w:p w:rsidR="00000000" w:rsidRPr="00380942" w:rsidP="00380942">
            <w:pPr>
              <w:pStyle w:val="ListBullet"/>
            </w:pPr>
            <w:r w:rsidRPr="00380942">
              <w:t>installing and operating airborne intelligence system in aircraft</w:t>
            </w:r>
          </w:p>
          <w:p w:rsidR="00000000" w:rsidRPr="00380942" w:rsidP="00380942">
            <w:pPr>
              <w:pStyle w:val="ListBullet"/>
            </w:pPr>
            <w:r w:rsidRPr="00380942">
              <w:t>maintaining airborne intelligence system within scope of authority</w:t>
            </w:r>
          </w:p>
          <w:p w:rsidR="00000000" w:rsidRPr="00380942" w:rsidP="00380942">
            <w:pPr>
              <w:pStyle w:val="ListBullet"/>
            </w:pPr>
            <w:r w:rsidRPr="00380942">
              <w:t>maintaining communication with p</w:t>
            </w:r>
            <w:r w:rsidRPr="00380942">
              <w:t xml:space="preserve">ilot to ensure aircraft flies over areas specified </w:t>
            </w:r>
          </w:p>
          <w:p w:rsidR="00000000" w:rsidRPr="00380942" w:rsidP="00380942">
            <w:pPr>
              <w:pStyle w:val="ListBullet"/>
            </w:pPr>
            <w:r w:rsidRPr="00380942">
              <w:t xml:space="preserve">operating airborne intelligence system </w:t>
            </w:r>
          </w:p>
          <w:p w:rsidR="00000000" w:rsidRPr="00380942" w:rsidP="00380942">
            <w:pPr>
              <w:pStyle w:val="ListBullet"/>
            </w:pPr>
            <w:r w:rsidRPr="00380942">
              <w:t>receiving pilot briefing on aircraft safety and emergency procedures</w:t>
            </w:r>
          </w:p>
          <w:p w:rsidR="00000000" w:rsidRPr="00380942" w:rsidP="00380942">
            <w:pPr>
              <w:pStyle w:val="ListBullet"/>
            </w:pPr>
            <w:r w:rsidRPr="00380942">
              <w:t xml:space="preserve">recording spatial data for an incident </w:t>
            </w:r>
          </w:p>
          <w:p w:rsidR="00000000" w:rsidRPr="00380942" w:rsidP="00380942">
            <w:pPr>
              <w:pStyle w:val="ListBullet"/>
            </w:pPr>
            <w:r w:rsidRPr="00380942">
              <w:t xml:space="preserve">removing and storing airborne intelligence system from </w:t>
            </w:r>
            <w:r w:rsidRPr="00380942">
              <w:t>aircraft including packing and transporting safely, where required.</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13" w:name="O_1154199"/>
      <w:bookmarkEnd w:id="13"/>
      <w:r w:rsidRPr="00380942">
        <w:t>Knowledge Evidence</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0942">
            <w:pPr>
              <w:pStyle w:val="BodyText"/>
              <w:rPr>
                <w:lang w:val="en-NZ"/>
              </w:rPr>
            </w:pPr>
            <w:r w:rsidRPr="00380942">
              <w:t>Evidence required to demonstrate competence in this unit must be relevant to and satisfy all the requirements of the elements and performance criter</w:t>
            </w:r>
            <w:r w:rsidRPr="00380942">
              <w:t xml:space="preserve">ia and includes knowledge of </w:t>
            </w:r>
          </w:p>
        </w:tc>
      </w:tr>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ListBullet"/>
            </w:pPr>
            <w:r w:rsidRPr="00380942">
              <w:t>airborne intelligence data including formats and communication</w:t>
            </w:r>
          </w:p>
          <w:p w:rsidR="00000000" w:rsidRPr="00380942" w:rsidP="00380942">
            <w:pPr>
              <w:pStyle w:val="ListBullet"/>
            </w:pPr>
            <w:r w:rsidRPr="00380942">
              <w:t>airborne intelligence systems operation</w:t>
            </w:r>
          </w:p>
          <w:p w:rsidR="00000000" w:rsidRPr="00380942" w:rsidP="00380942">
            <w:pPr>
              <w:pStyle w:val="ListBullet"/>
            </w:pPr>
            <w:r w:rsidRPr="00380942">
              <w:t xml:space="preserve">data collection and digital image and analysis techniques </w:t>
            </w:r>
          </w:p>
          <w:p w:rsidR="00000000" w:rsidRPr="00380942" w:rsidP="00380942">
            <w:pPr>
              <w:pStyle w:val="ListBullet"/>
            </w:pPr>
            <w:r w:rsidRPr="00380942">
              <w:t xml:space="preserve">operation of airborne intelligence system </w:t>
            </w:r>
          </w:p>
          <w:p w:rsidR="00000000" w:rsidRPr="00380942" w:rsidP="00380942">
            <w:pPr>
              <w:pStyle w:val="ListBullet"/>
            </w:pPr>
            <w:r w:rsidRPr="00380942">
              <w:t xml:space="preserve">organisational airborne intelligence systems including advanced aerial mapping system and camera or infrared equipment used to collect spatial data relating to fire, flood or other incidents, if used by the organisation  </w:t>
            </w:r>
          </w:p>
          <w:p w:rsidR="00000000" w:rsidRPr="00380942" w:rsidP="00380942">
            <w:pPr>
              <w:pStyle w:val="ListBullet"/>
            </w:pPr>
            <w:r w:rsidRPr="00380942">
              <w:t>organisational policies and proced</w:t>
            </w:r>
            <w:r w:rsidRPr="00380942">
              <w:t>ures including emergency procedures for system malfunctions and use of airborne intelligence systems</w:t>
            </w:r>
          </w:p>
          <w:p w:rsidR="00000000" w:rsidRPr="00380942" w:rsidP="00380942">
            <w:pPr>
              <w:pStyle w:val="ListBullet"/>
            </w:pPr>
            <w:r w:rsidRPr="00380942">
              <w:t>personal protective clothing and equipment for travelling in an aircraft</w:t>
            </w:r>
          </w:p>
          <w:p w:rsidR="00000000" w:rsidRPr="00380942" w:rsidP="00380942">
            <w:pPr>
              <w:pStyle w:val="ListBullet"/>
            </w:pPr>
            <w:r w:rsidRPr="00380942">
              <w:t>requirements for packing and transporting airborne intelligence systems safely</w:t>
            </w:r>
          </w:p>
          <w:p w:rsidR="00000000" w:rsidRPr="00380942" w:rsidP="00380942">
            <w:pPr>
              <w:pStyle w:val="ListBullet"/>
            </w:pPr>
            <w:r w:rsidRPr="00380942">
              <w:t>rol</w:t>
            </w:r>
            <w:r w:rsidRPr="00380942">
              <w:t>es and responsibilities in airborne intelligence missions</w:t>
            </w:r>
          </w:p>
          <w:p w:rsidR="00000000" w:rsidRPr="00380942" w:rsidP="00380942">
            <w:pPr>
              <w:pStyle w:val="ListBullet"/>
            </w:pPr>
            <w:r w:rsidRPr="00380942">
              <w:t>maintenance procedures for airborne intelligence systems</w:t>
            </w:r>
          </w:p>
          <w:p w:rsidR="00000000" w:rsidRPr="00380942" w:rsidP="00380942">
            <w:pPr>
              <w:pStyle w:val="ListBullet"/>
            </w:pPr>
            <w:r w:rsidRPr="00380942">
              <w:t xml:space="preserve">spatial data communication and requirements </w:t>
            </w:r>
          </w:p>
          <w:p w:rsidR="00000000" w:rsidRPr="00380942" w:rsidP="00380942">
            <w:pPr>
              <w:pStyle w:val="ListBullet"/>
            </w:pPr>
            <w:r w:rsidRPr="00380942">
              <w:t xml:space="preserve">Team Resources Management (TRM) principles </w:t>
            </w:r>
          </w:p>
          <w:p w:rsidR="00000000" w:rsidRPr="00380942" w:rsidP="00380942">
            <w:pPr>
              <w:pStyle w:val="ListBullet"/>
            </w:pPr>
            <w:r w:rsidRPr="00380942">
              <w:t>types of airborne intelligence system faults</w:t>
            </w:r>
          </w:p>
          <w:p w:rsidR="00000000" w:rsidRPr="00380942" w:rsidP="00380942">
            <w:pPr>
              <w:pStyle w:val="ListBullet"/>
            </w:pPr>
            <w:r w:rsidRPr="00380942">
              <w:t xml:space="preserve">Work, Health and Safety (WHS)/Occupational Health and Safety (OHS) requirements. </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14" w:name="O_1154200"/>
      <w:bookmarkEnd w:id="14"/>
      <w:r w:rsidRPr="00380942">
        <w:t>Assessment Conditions</w:t>
      </w:r>
    </w:p>
    <w:tbl>
      <w:tblPr>
        <w:tblW w:w="9497" w:type="dxa"/>
        <w:tblLayout w:type="fixed"/>
        <w:tblCellMar>
          <w:left w:w="62" w:type="dxa"/>
          <w:right w:w="62" w:type="dxa"/>
        </w:tblCellMar>
        <w:tblLook w:val="0000"/>
      </w:tblPr>
      <w:tblGrid>
        <w:gridCol w:w="9497"/>
      </w:tblGrid>
      <w:tr w:rsidTr="003809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42" w:rsidP="00380942">
            <w:pPr>
              <w:pStyle w:val="BodyText"/>
            </w:pPr>
            <w:r w:rsidRPr="00380942">
              <w:t>Assessors must hold credentials specified within the Standards for Registered Training Organisations current at the time of assessm</w:t>
            </w:r>
            <w:r w:rsidRPr="00380942">
              <w:t xml:space="preserve">ent. </w:t>
            </w:r>
          </w:p>
          <w:p w:rsidR="00000000" w:rsidRPr="00380942" w:rsidP="00380942">
            <w:pPr>
              <w:pStyle w:val="BodyText"/>
            </w:pPr>
            <w:r w:rsidRPr="00380942">
              <w:t xml:space="preserve">Assessment must satisfy the Principles of Assessment and Rules of Evidence and all regulatory requirements included within the Standards for Registered Training Organisations current at the time of assessment. </w:t>
            </w:r>
          </w:p>
          <w:p w:rsidR="00000000" w:rsidRPr="00380942" w:rsidP="00380942">
            <w:pPr>
              <w:pStyle w:val="BodyText"/>
            </w:pPr>
            <w:r w:rsidRPr="00380942">
              <w:t>Assessment must occur in operational si</w:t>
            </w:r>
            <w:r w:rsidRPr="00380942">
              <w:t>tuations or in simulated operational training situations that reflect workplace conditions.</w:t>
            </w:r>
          </w:p>
          <w:p w:rsidR="00000000" w:rsidRPr="00380942" w:rsidP="00380942">
            <w:pPr>
              <w:pStyle w:val="BodyText"/>
            </w:pPr>
            <w:r w:rsidRPr="00380942">
              <w:t>Assessment processes and techniques must be appropriate to the language, literacy and numeracy requirements of the work being performed and the needs of the candida</w:t>
            </w:r>
            <w:r w:rsidRPr="00380942">
              <w:t>te.</w:t>
            </w:r>
          </w:p>
          <w:p w:rsidR="00000000" w:rsidRPr="00380942" w:rsidP="00380942">
            <w:pPr>
              <w:pStyle w:val="BodyText"/>
            </w:pPr>
            <w:r w:rsidRPr="00380942">
              <w:t>Resources for assessment must include access to</w:t>
            </w:r>
          </w:p>
          <w:p w:rsidR="00000000" w:rsidRPr="00380942" w:rsidP="00380942">
            <w:pPr>
              <w:pStyle w:val="ListBullet"/>
            </w:pPr>
            <w:r w:rsidRPr="00380942">
              <w:t xml:space="preserve">a range of exercises, case studies and/or simulations </w:t>
            </w:r>
          </w:p>
          <w:p w:rsidR="00000000" w:rsidRPr="00380942" w:rsidP="00380942">
            <w:pPr>
              <w:pStyle w:val="ListBullet"/>
            </w:pPr>
            <w:r w:rsidRPr="00380942">
              <w:t>appropriate materials, equipment, tools and personal protective clothing and equipment currently used in industry including</w:t>
            </w:r>
          </w:p>
          <w:p w:rsidR="00000000" w:rsidRPr="00380942" w:rsidP="00380942">
            <w:pPr>
              <w:pStyle w:val="ListBullet2"/>
            </w:pPr>
            <w:r w:rsidRPr="00380942">
              <w:t>an aircraft suitable fo</w:t>
            </w:r>
            <w:r w:rsidRPr="00380942">
              <w:t>r airborne intelligence system use</w:t>
            </w:r>
          </w:p>
          <w:p w:rsidR="00000000" w:rsidRPr="00380942" w:rsidP="00380942">
            <w:pPr>
              <w:pStyle w:val="ListBullet2"/>
            </w:pPr>
            <w:r w:rsidRPr="00380942">
              <w:t xml:space="preserve">an organisational airborne intelligence system  </w:t>
            </w:r>
          </w:p>
          <w:p w:rsidR="00000000" w:rsidRPr="00380942" w:rsidP="00380942">
            <w:pPr>
              <w:pStyle w:val="ListBullet"/>
            </w:pPr>
            <w:r w:rsidRPr="00380942">
              <w:t>applicable documentation including organisational procedures, standards, equipment specifications, regulations, codes of practice and operational manuals.</w:t>
            </w:r>
          </w:p>
        </w:tc>
      </w:tr>
    </w:tbl>
    <w:p w:rsidR="00000000" w:rsidRPr="00380942" w:rsidP="00380942">
      <w:pPr>
        <w:pStyle w:val="NoPaddingFontSize1"/>
      </w:pPr>
    </w:p>
    <w:p w:rsidR="00000000" w:rsidRPr="00380942" w:rsidP="00380942">
      <w:pPr>
        <w:pStyle w:val="AllowPageBreak"/>
      </w:pPr>
    </w:p>
    <w:p w:rsidR="00000000" w:rsidRPr="00380942" w:rsidP="00380942">
      <w:pPr>
        <w:pStyle w:val="Heading1"/>
      </w:pPr>
      <w:bookmarkStart w:id="15" w:name="O_1154203"/>
      <w:bookmarkEnd w:id="15"/>
      <w:r w:rsidRPr="00380942">
        <w:t>Links</w:t>
      </w:r>
    </w:p>
    <w:p w:rsidR="00000000" w:rsidRPr="00380942" w:rsidP="00CD1545">
      <w:pPr>
        <w:pStyle w:val="BodyText"/>
      </w:pPr>
      <w:r w:rsidRPr="0038094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C0968">
        <w:rPr>
          <w:rStyle w:val="Hyperlink"/>
        </w:rPr>
        <w:t>https://vetnet.gov.au/Pages/TrainingDocs.aspx?q=3eca5672-6d5a-410b-8942-810d0ba05bbf</w:t>
      </w:r>
      <w:r>
        <w:fldChar w:fldCharType="end"/>
      </w:r>
    </w:p>
    <w:p w:rsidR="00000000" w:rsidRPr="00380942" w:rsidP="00380942"/>
    <w:sectPr w:rsidSect="003809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rsidRPr="00CD1545" w:rsidP="00CD1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5" w:rsidP="00380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545" w:rsidP="003809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1545" w:rsidP="003809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rsidP="00380942">
    <w:pPr>
      <w:pStyle w:val="Footer"/>
      <w:framePr w:wrap="around"/>
    </w:pPr>
    <w:r>
      <w:fldChar w:fldCharType="begin"/>
    </w:r>
    <w:r>
      <w:instrText xml:space="preserve"> DOCPROPERTY  Subject  \* MERGEFORMAT </w:instrText>
    </w:r>
    <w:r>
      <w:fldChar w:fldCharType="separate"/>
    </w:r>
    <w:r w:rsidR="00CD1545">
      <w:t>Approved</w:t>
    </w:r>
    <w:r w:rsidR="00CD1545">
      <w:fldChar w:fldCharType="end"/>
    </w:r>
    <w:r>
      <w:tab/>
      <w:t xml:space="preserve">Page </w:t>
    </w:r>
    <w:r>
      <w:fldChar w:fldCharType="begin"/>
    </w:r>
    <w:r>
      <w:instrText xml:space="preserve"> PAGE  \* Arabic  \* MERGEFORMAT </w:instrText>
    </w:r>
    <w:r>
      <w:fldChar w:fldCharType="separate"/>
    </w:r>
    <w:r w:rsidR="00CD15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545">
      <w:rPr>
        <w:noProof/>
      </w:rPr>
      <w:t>4</w:t>
    </w:r>
    <w:r>
      <w:rPr>
        <w:noProof/>
      </w:rPr>
      <w:fldChar w:fldCharType="end"/>
    </w:r>
  </w:p>
  <w:p w:rsidR="00380942" w:rsidP="00380942">
    <w:pPr>
      <w:pStyle w:val="Footer"/>
      <w:framePr w:wrap="around"/>
    </w:pPr>
    <w:r>
      <w:t xml:space="preserve">© Commonwealth of Australia, </w:t>
    </w:r>
    <w:r>
      <w:fldChar w:fldCharType="begin"/>
    </w:r>
    <w:r>
      <w:instrText xml:space="preserve"> DATE  \@ "yyyy"  \* MERGEFORMAT </w:instrText>
    </w:r>
    <w:r>
      <w:fldChar w:fldCharType="separate"/>
    </w:r>
    <w:r w:rsidR="00CD1545">
      <w:rPr>
        <w:noProof/>
      </w:rPr>
      <w:t>2025</w:t>
    </w:r>
    <w:r>
      <w:fldChar w:fldCharType="end"/>
    </w:r>
    <w:r>
      <w:tab/>
    </w:r>
    <w:r>
      <w:fldChar w:fldCharType="begin"/>
    </w:r>
    <w:r>
      <w:instrText xml:space="preserve"> DOCPROPERTY  Author  \* MERGEFORMAT </w:instrText>
    </w:r>
    <w:r>
      <w:fldChar w:fldCharType="separate"/>
    </w:r>
    <w:r w:rsidR="00CD1545">
      <w:t>Public Skills Australia</w:t>
    </w:r>
    <w:r w:rsidR="00CD1545">
      <w:fldChar w:fldCharType="end"/>
    </w:r>
  </w:p>
  <w:p w:rsidR="00380942" w:rsidP="00380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942" w:rsidRPr="00CD1545" w:rsidP="00CD1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5" w:rsidRPr="002D2AF8" w:rsidP="00380942">
    <w:pPr>
      <w:pStyle w:val="Header"/>
      <w:framePr w:wrap="around"/>
    </w:pPr>
    <w:r>
      <w:fldChar w:fldCharType="begin"/>
    </w:r>
    <w:r>
      <w:instrText xml:space="preserve"> TITLE   \* MERGEFORMAT </w:instrText>
    </w:r>
    <w:r>
      <w:fldChar w:fldCharType="separate"/>
    </w:r>
    <w:r>
      <w:t>PUAFIR009 Operate airborne intelligence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545" w:rsidP="003809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42" w:rsidRPr="002D2AF8" w:rsidP="00380942">
    <w:pPr>
      <w:pStyle w:val="Header"/>
      <w:framePr w:wrap="around"/>
    </w:pPr>
    <w:r>
      <w:fldChar w:fldCharType="begin"/>
    </w:r>
    <w:r>
      <w:instrText xml:space="preserve"> TITLE   \* MERGEFORMAT </w:instrText>
    </w:r>
    <w:r>
      <w:fldChar w:fldCharType="separate"/>
    </w:r>
    <w:r w:rsidR="00CD1545">
      <w:t>PUAFIR009 Operate airborne intelligence system</w:t>
    </w:r>
    <w:r w:rsidR="00CD1545">
      <w:fldChar w:fldCharType="end"/>
    </w:r>
    <w:r>
      <w:tab/>
      <w:t xml:space="preserve">Date this document was generated: </w:t>
    </w:r>
    <w:r>
      <w:fldChar w:fldCharType="begin"/>
    </w:r>
    <w:r>
      <w:instrText xml:space="preserve"> CREATEDATE  \@ "d MMMM yyyy"  \* MERGEFORMAT </w:instrText>
    </w:r>
    <w:r>
      <w:fldChar w:fldCharType="separate"/>
    </w:r>
    <w:r w:rsidR="00CD1545">
      <w:rPr>
        <w:noProof/>
      </w:rPr>
      <w:t>2 March 2025</w:t>
    </w:r>
    <w:r>
      <w:fldChar w:fldCharType="end"/>
    </w:r>
  </w:p>
  <w:p w:rsidR="00380942" w:rsidP="00380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45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0A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E7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942"/>
    <w:pPr>
      <w:spacing w:before="360" w:after="60"/>
      <w:outlineLvl w:val="0"/>
    </w:pPr>
    <w:rPr>
      <w:sz w:val="32"/>
    </w:rPr>
  </w:style>
  <w:style w:type="paragraph" w:styleId="Heading2">
    <w:name w:val="heading 2"/>
    <w:basedOn w:val="HeadingBase"/>
    <w:next w:val="BodyText"/>
    <w:link w:val="Heading2Char"/>
    <w:qFormat/>
    <w:rsid w:val="00380942"/>
    <w:pPr>
      <w:keepLines/>
      <w:spacing w:before="240" w:after="120"/>
      <w:outlineLvl w:val="1"/>
    </w:pPr>
    <w:rPr>
      <w:sz w:val="28"/>
      <w:szCs w:val="40"/>
    </w:rPr>
  </w:style>
  <w:style w:type="paragraph" w:styleId="Heading3">
    <w:name w:val="heading 3"/>
    <w:basedOn w:val="HeadingBase"/>
    <w:next w:val="BodyText"/>
    <w:link w:val="Heading3Char"/>
    <w:qFormat/>
    <w:rsid w:val="00380942"/>
    <w:pPr>
      <w:spacing w:before="180" w:after="120"/>
      <w:outlineLvl w:val="2"/>
    </w:pPr>
    <w:rPr>
      <w:spacing w:val="-10"/>
      <w:kern w:val="32"/>
    </w:rPr>
  </w:style>
  <w:style w:type="paragraph" w:styleId="Heading4">
    <w:name w:val="heading 4"/>
    <w:basedOn w:val="HeadingBase"/>
    <w:next w:val="BodyText"/>
    <w:link w:val="Heading4Char"/>
    <w:qFormat/>
    <w:rsid w:val="00380942"/>
    <w:pPr>
      <w:spacing w:before="160" w:after="120"/>
      <w:outlineLvl w:val="3"/>
    </w:pPr>
    <w:rPr>
      <w:sz w:val="22"/>
    </w:rPr>
  </w:style>
  <w:style w:type="paragraph" w:styleId="Heading5">
    <w:name w:val="heading 5"/>
    <w:basedOn w:val="HeadingBase"/>
    <w:next w:val="Normal"/>
    <w:link w:val="Heading5Char"/>
    <w:qFormat/>
    <w:rsid w:val="00380942"/>
    <w:pPr>
      <w:spacing w:before="80"/>
      <w:outlineLvl w:val="4"/>
    </w:pPr>
    <w:rPr>
      <w:color w:val="918585"/>
      <w:sz w:val="20"/>
    </w:rPr>
  </w:style>
  <w:style w:type="paragraph" w:styleId="Heading6">
    <w:name w:val="heading 6"/>
    <w:basedOn w:val="HeadingBase"/>
    <w:next w:val="Normal"/>
    <w:link w:val="Heading6Char"/>
    <w:qFormat/>
    <w:rsid w:val="00380942"/>
    <w:pPr>
      <w:spacing w:before="60"/>
      <w:outlineLvl w:val="5"/>
    </w:pPr>
    <w:rPr>
      <w:color w:val="918585"/>
      <w:sz w:val="20"/>
    </w:rPr>
  </w:style>
  <w:style w:type="paragraph" w:styleId="Heading7">
    <w:name w:val="heading 7"/>
    <w:basedOn w:val="Normal"/>
    <w:next w:val="Normal"/>
    <w:link w:val="Heading7Char"/>
    <w:qFormat/>
    <w:rsid w:val="00380942"/>
    <w:pPr>
      <w:ind w:left="720"/>
      <w:outlineLvl w:val="6"/>
    </w:pPr>
    <w:rPr>
      <w:i/>
    </w:rPr>
  </w:style>
  <w:style w:type="paragraph" w:styleId="Heading8">
    <w:name w:val="heading 8"/>
    <w:basedOn w:val="Normal"/>
    <w:next w:val="Normal"/>
    <w:link w:val="Heading8Char"/>
    <w:qFormat/>
    <w:rsid w:val="00380942"/>
    <w:pPr>
      <w:ind w:left="720"/>
      <w:outlineLvl w:val="7"/>
    </w:pPr>
    <w:rPr>
      <w:i/>
    </w:rPr>
  </w:style>
  <w:style w:type="paragraph" w:styleId="Heading9">
    <w:name w:val="heading 9"/>
    <w:basedOn w:val="Normal"/>
    <w:next w:val="Normal"/>
    <w:link w:val="Heading9Char"/>
    <w:qFormat/>
    <w:rsid w:val="00380942"/>
    <w:pPr>
      <w:ind w:left="720"/>
      <w:outlineLvl w:val="8"/>
    </w:pPr>
    <w:rPr>
      <w:i/>
    </w:rPr>
  </w:style>
  <w:style w:type="character" w:default="1" w:styleId="DefaultParagraphFont">
    <w:name w:val="Default Paragraph Font"/>
    <w:uiPriority w:val="1"/>
    <w:unhideWhenUsed/>
    <w:rsid w:val="00380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942"/>
  </w:style>
  <w:style w:type="character" w:customStyle="1" w:styleId="Heading1Char">
    <w:name w:val="Heading 1 Char"/>
    <w:basedOn w:val="DefaultParagraphFont"/>
    <w:link w:val="Heading1"/>
    <w:rsid w:val="00380942"/>
    <w:rPr>
      <w:rFonts w:ascii="Times New Roman" w:eastAsia="Times New Roman" w:hAnsi="Times New Roman" w:cs="Times New Roman"/>
      <w:b/>
      <w:sz w:val="32"/>
      <w:szCs w:val="20"/>
      <w:lang w:eastAsia="en-US"/>
    </w:rPr>
  </w:style>
  <w:style w:type="paragraph" w:styleId="BodyText">
    <w:name w:val="Body Text"/>
    <w:basedOn w:val="Normal"/>
    <w:link w:val="BodyTextChar"/>
    <w:rsid w:val="003809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942"/>
    <w:rPr>
      <w:rFonts w:ascii="Times New Roman" w:eastAsia="Times New Roman" w:hAnsi="Times New Roman" w:cs="Times New Roman"/>
      <w:sz w:val="24"/>
      <w:lang w:eastAsia="en-US"/>
    </w:rPr>
  </w:style>
  <w:style w:type="paragraph" w:styleId="ListBullet">
    <w:name w:val="List Bullet"/>
    <w:basedOn w:val="List"/>
    <w:rsid w:val="00380942"/>
    <w:pPr>
      <w:numPr>
        <w:numId w:val="12"/>
      </w:numPr>
      <w:tabs>
        <w:tab w:val="clear" w:pos="340"/>
      </w:tabs>
      <w:spacing w:before="40" w:after="40"/>
    </w:pPr>
  </w:style>
  <w:style w:type="character" w:customStyle="1" w:styleId="SpecialBold">
    <w:name w:val="Special Bold"/>
    <w:basedOn w:val="DefaultParagraphFont"/>
    <w:rsid w:val="00380942"/>
    <w:rPr>
      <w:b/>
      <w:spacing w:val="0"/>
    </w:rPr>
  </w:style>
  <w:style w:type="paragraph" w:styleId="ListBullet2">
    <w:name w:val="List Bullet 2"/>
    <w:basedOn w:val="List2"/>
    <w:rsid w:val="00380942"/>
    <w:pPr>
      <w:numPr>
        <w:numId w:val="13"/>
      </w:numPr>
      <w:tabs>
        <w:tab w:val="clear" w:pos="680"/>
      </w:tabs>
    </w:pPr>
  </w:style>
  <w:style w:type="paragraph" w:customStyle="1" w:styleId="SuperHeading">
    <w:name w:val="SuperHeading"/>
    <w:basedOn w:val="Normal"/>
    <w:rsid w:val="00380942"/>
    <w:pPr>
      <w:spacing w:before="240" w:after="120"/>
      <w:outlineLvl w:val="0"/>
    </w:pPr>
    <w:rPr>
      <w:rFonts w:ascii="Times New Roman" w:hAnsi="Times New Roman"/>
      <w:b/>
      <w:sz w:val="32"/>
    </w:rPr>
  </w:style>
  <w:style w:type="paragraph" w:customStyle="1" w:styleId="AllowPageBreak">
    <w:name w:val="AllowPageBreak"/>
    <w:rsid w:val="003809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0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942"/>
    <w:rPr>
      <w:rFonts w:ascii="Courier New" w:eastAsia="Times New Roman" w:hAnsi="Courier New" w:cs="Times New Roman"/>
      <w:i/>
      <w:szCs w:val="20"/>
      <w:lang w:eastAsia="en-US"/>
    </w:rPr>
  </w:style>
  <w:style w:type="paragraph" w:customStyle="1" w:styleId="HeadingBase">
    <w:name w:val="Heading Base"/>
    <w:rsid w:val="00380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942"/>
    <w:pPr>
      <w:tabs>
        <w:tab w:val="right" w:leader="dot" w:pos="9072"/>
      </w:tabs>
      <w:ind w:left="567"/>
    </w:pPr>
    <w:rPr>
      <w:szCs w:val="22"/>
    </w:rPr>
  </w:style>
  <w:style w:type="paragraph" w:customStyle="1" w:styleId="TOCBase">
    <w:name w:val="TOC Base"/>
    <w:rsid w:val="00380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942"/>
    <w:pPr>
      <w:tabs>
        <w:tab w:val="right" w:leader="dot" w:pos="9072"/>
      </w:tabs>
      <w:spacing w:before="40" w:after="40"/>
      <w:ind w:left="284"/>
    </w:pPr>
    <w:rPr>
      <w:rFonts w:ascii="Times New Roman" w:hAnsi="Times New Roman"/>
    </w:rPr>
  </w:style>
  <w:style w:type="paragraph" w:styleId="TOC1">
    <w:name w:val="toc 1"/>
    <w:basedOn w:val="TOCBase"/>
    <w:next w:val="Normal"/>
    <w:rsid w:val="00380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942"/>
    <w:rPr>
      <w:rFonts w:ascii="Times New Roman" w:eastAsia="Times New Roman" w:hAnsi="Times New Roman" w:cs="Times New Roman"/>
      <w:sz w:val="16"/>
      <w:lang w:eastAsia="en-US"/>
    </w:rPr>
  </w:style>
  <w:style w:type="paragraph" w:styleId="Title">
    <w:name w:val="Title"/>
    <w:basedOn w:val="HeadingBase"/>
    <w:link w:val="TitleChar"/>
    <w:qFormat/>
    <w:rsid w:val="00380942"/>
    <w:pPr>
      <w:spacing w:before="5040"/>
      <w:jc w:val="center"/>
    </w:pPr>
    <w:rPr>
      <w:sz w:val="48"/>
      <w:szCs w:val="72"/>
      <w:lang w:val="en-US"/>
    </w:rPr>
  </w:style>
  <w:style w:type="character" w:customStyle="1" w:styleId="TitleChar">
    <w:name w:val="Title Char"/>
    <w:basedOn w:val="DefaultParagraphFont"/>
    <w:link w:val="Title"/>
    <w:rsid w:val="00380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942"/>
    <w:pPr>
      <w:tabs>
        <w:tab w:val="left" w:pos="3600"/>
        <w:tab w:val="left" w:pos="3958"/>
      </w:tabs>
    </w:pPr>
  </w:style>
  <w:style w:type="paragraph" w:styleId="List">
    <w:name w:val="List"/>
    <w:basedOn w:val="BodyText"/>
    <w:next w:val="BodyText"/>
    <w:rsid w:val="00380942"/>
    <w:pPr>
      <w:tabs>
        <w:tab w:val="left" w:pos="340"/>
      </w:tabs>
      <w:spacing w:before="60" w:after="60"/>
      <w:ind w:left="340" w:hanging="340"/>
    </w:pPr>
  </w:style>
  <w:style w:type="paragraph" w:customStyle="1" w:styleId="Note">
    <w:name w:val="Note"/>
    <w:basedOn w:val="BodyText"/>
    <w:rsid w:val="00380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942"/>
    <w:pPr>
      <w:framePr w:wrap="auto" w:hAnchor="text" w:y="6049"/>
    </w:pPr>
    <w:rPr>
      <w:color w:val="000000"/>
      <w:sz w:val="40"/>
    </w:rPr>
  </w:style>
  <w:style w:type="paragraph" w:customStyle="1" w:styleId="TOCTitle">
    <w:name w:val="TOCTitle"/>
    <w:basedOn w:val="Heading1"/>
    <w:rsid w:val="00380942"/>
    <w:pPr>
      <w:spacing w:after="240"/>
      <w:jc w:val="center"/>
      <w:outlineLvl w:val="9"/>
    </w:pPr>
    <w:rPr>
      <w:caps/>
    </w:rPr>
  </w:style>
  <w:style w:type="paragraph" w:customStyle="1" w:styleId="Version">
    <w:name w:val="Version"/>
    <w:rsid w:val="00380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942"/>
    <w:pPr>
      <w:keepNext w:val="0"/>
      <w:tabs>
        <w:tab w:val="right" w:pos="4176"/>
      </w:tabs>
      <w:ind w:left="198" w:hanging="198"/>
    </w:pPr>
    <w:rPr>
      <w:rFonts w:ascii="Garamond" w:hAnsi="Garamond"/>
    </w:rPr>
  </w:style>
  <w:style w:type="paragraph" w:styleId="IndexHeading">
    <w:name w:val="index heading"/>
    <w:basedOn w:val="Normal"/>
    <w:next w:val="Index1"/>
    <w:semiHidden/>
    <w:rsid w:val="00380942"/>
    <w:pPr>
      <w:spacing w:before="120" w:after="120"/>
    </w:pPr>
    <w:rPr>
      <w:rFonts w:ascii="Arial" w:hAnsi="Arial"/>
      <w:b/>
      <w:color w:val="918585"/>
      <w:sz w:val="24"/>
    </w:rPr>
  </w:style>
  <w:style w:type="paragraph" w:styleId="Header">
    <w:name w:val="header"/>
    <w:basedOn w:val="Normal"/>
    <w:link w:val="HeaderChar"/>
    <w:rsid w:val="00380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942"/>
    <w:rPr>
      <w:rFonts w:ascii="Times New Roman" w:eastAsia="Times New Roman" w:hAnsi="Times New Roman" w:cs="Times New Roman"/>
      <w:sz w:val="16"/>
      <w:szCs w:val="20"/>
      <w:lang w:val="en-GB" w:eastAsia="en-US"/>
    </w:rPr>
  </w:style>
  <w:style w:type="paragraph" w:customStyle="1" w:styleId="Chapter">
    <w:name w:val="Chapter"/>
    <w:basedOn w:val="Normal"/>
    <w:rsid w:val="00380942"/>
    <w:pPr>
      <w:spacing w:before="240"/>
    </w:pPr>
    <w:rPr>
      <w:rFonts w:ascii="Times New Roman" w:hAnsi="Times New Roman"/>
      <w:smallCaps/>
      <w:spacing w:val="80"/>
      <w:sz w:val="28"/>
    </w:rPr>
  </w:style>
  <w:style w:type="paragraph" w:customStyle="1" w:styleId="InChapter">
    <w:name w:val="InChapter"/>
    <w:basedOn w:val="Heading3"/>
    <w:rsid w:val="00380942"/>
    <w:pPr>
      <w:spacing w:after="240"/>
      <w:outlineLvl w:val="9"/>
    </w:pPr>
    <w:rPr>
      <w:noProof/>
    </w:rPr>
  </w:style>
  <w:style w:type="paragraph" w:styleId="Index2">
    <w:name w:val="index 2"/>
    <w:basedOn w:val="Normal"/>
    <w:next w:val="Normal"/>
    <w:semiHidden/>
    <w:rsid w:val="00380942"/>
    <w:pPr>
      <w:tabs>
        <w:tab w:val="right" w:pos="4176"/>
      </w:tabs>
      <w:ind w:left="568" w:hanging="284"/>
    </w:pPr>
    <w:rPr>
      <w:rFonts w:ascii="Garamond" w:hAnsi="Garamond"/>
    </w:rPr>
  </w:style>
  <w:style w:type="paragraph" w:customStyle="1" w:styleId="Byline">
    <w:name w:val="Byline"/>
    <w:rsid w:val="00380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942"/>
    <w:pPr>
      <w:tabs>
        <w:tab w:val="clear" w:pos="3600"/>
        <w:tab w:val="clear" w:pos="3958"/>
      </w:tabs>
      <w:jc w:val="right"/>
    </w:pPr>
  </w:style>
  <w:style w:type="character" w:styleId="Emphasis">
    <w:name w:val="Emphasis"/>
    <w:basedOn w:val="DefaultParagraphFont"/>
    <w:qFormat/>
    <w:rsid w:val="00380942"/>
    <w:rPr>
      <w:i/>
    </w:rPr>
  </w:style>
  <w:style w:type="paragraph" w:styleId="Caption">
    <w:name w:val="caption"/>
    <w:basedOn w:val="BodyText"/>
    <w:next w:val="Normal"/>
    <w:qFormat/>
    <w:rsid w:val="00380942"/>
    <w:pPr>
      <w:framePr w:w="2268" w:hSpace="181" w:vSpace="181" w:wrap="around" w:vAnchor="text" w:hAnchor="page" w:x="1135" w:y="285" w:anchorLock="1"/>
    </w:pPr>
    <w:rPr>
      <w:i/>
    </w:rPr>
  </w:style>
  <w:style w:type="paragraph" w:customStyle="1" w:styleId="MiniTOCTitle">
    <w:name w:val="MiniTOCTitle"/>
    <w:basedOn w:val="Heading4"/>
    <w:rsid w:val="00380942"/>
    <w:pPr>
      <w:spacing w:before="240"/>
      <w:outlineLvl w:val="9"/>
    </w:pPr>
    <w:rPr>
      <w:noProof/>
      <w:sz w:val="24"/>
    </w:rPr>
  </w:style>
  <w:style w:type="paragraph" w:customStyle="1" w:styleId="MiniTOCItem">
    <w:name w:val="MiniTOCItem"/>
    <w:basedOn w:val="ListBullet"/>
    <w:rsid w:val="00380942"/>
    <w:pPr>
      <w:numPr>
        <w:numId w:val="0"/>
      </w:numPr>
      <w:tabs>
        <w:tab w:val="right" w:leader="dot" w:pos="6521"/>
      </w:tabs>
      <w:spacing w:before="0" w:after="0"/>
    </w:pPr>
  </w:style>
  <w:style w:type="paragraph" w:customStyle="1" w:styleId="TOFTitle">
    <w:name w:val="TOFTitle"/>
    <w:basedOn w:val="TOCTitle"/>
    <w:rsid w:val="00380942"/>
  </w:style>
  <w:style w:type="paragraph" w:styleId="TableofFigures">
    <w:name w:val="table of figures"/>
    <w:basedOn w:val="Normal"/>
    <w:next w:val="Normal"/>
    <w:semiHidden/>
    <w:rsid w:val="00380942"/>
    <w:pPr>
      <w:tabs>
        <w:tab w:val="right" w:leader="dot" w:pos="9072"/>
      </w:tabs>
      <w:ind w:left="970" w:hanging="403"/>
    </w:pPr>
    <w:rPr>
      <w:rFonts w:ascii="Times New Roman" w:hAnsi="Times New Roman"/>
      <w:b/>
    </w:rPr>
  </w:style>
  <w:style w:type="paragraph" w:styleId="ListNumber">
    <w:name w:val="List Number"/>
    <w:basedOn w:val="List"/>
    <w:rsid w:val="00380942"/>
    <w:pPr>
      <w:numPr>
        <w:numId w:val="15"/>
      </w:numPr>
      <w:tabs>
        <w:tab w:val="clear" w:pos="340"/>
      </w:tabs>
    </w:pPr>
  </w:style>
  <w:style w:type="character" w:customStyle="1" w:styleId="WingdingSymbols">
    <w:name w:val="Wingding Symbols"/>
    <w:rsid w:val="00380942"/>
    <w:rPr>
      <w:rFonts w:ascii="Wingdings" w:hAnsi="Wingdings"/>
    </w:rPr>
  </w:style>
  <w:style w:type="paragraph" w:customStyle="1" w:styleId="TableHeading">
    <w:name w:val="Table Heading"/>
    <w:basedOn w:val="HeadingBase"/>
    <w:rsid w:val="00380942"/>
    <w:pPr>
      <w:keepLines/>
      <w:pBdr>
        <w:bottom w:val="single" w:sz="6" w:space="1" w:color="918585"/>
      </w:pBdr>
      <w:spacing w:before="240"/>
    </w:pPr>
  </w:style>
  <w:style w:type="character" w:customStyle="1" w:styleId="HotSpot">
    <w:name w:val="HotSpot"/>
    <w:rsid w:val="00380942"/>
    <w:rPr>
      <w:color w:val="0033CC"/>
      <w:u w:val="none"/>
    </w:rPr>
  </w:style>
  <w:style w:type="paragraph" w:customStyle="1" w:styleId="BodyTextRight">
    <w:name w:val="Body Text Right"/>
    <w:basedOn w:val="BodyText"/>
    <w:rsid w:val="00380942"/>
    <w:pPr>
      <w:spacing w:before="0" w:after="0"/>
      <w:jc w:val="right"/>
    </w:pPr>
  </w:style>
  <w:style w:type="paragraph" w:styleId="Index3">
    <w:name w:val="index 3"/>
    <w:basedOn w:val="ListNumber2"/>
    <w:next w:val="Normal"/>
    <w:semiHidden/>
    <w:rsid w:val="00380942"/>
    <w:pPr>
      <w:numPr>
        <w:numId w:val="0"/>
      </w:numPr>
      <w:tabs>
        <w:tab w:val="right" w:leader="dot" w:pos="4176"/>
      </w:tabs>
    </w:pPr>
  </w:style>
  <w:style w:type="paragraph" w:styleId="ListNumber2">
    <w:name w:val="List Number 2"/>
    <w:basedOn w:val="List2"/>
    <w:rsid w:val="00380942"/>
    <w:pPr>
      <w:numPr>
        <w:numId w:val="10"/>
      </w:numPr>
      <w:tabs>
        <w:tab w:val="clear" w:pos="1060"/>
      </w:tabs>
    </w:pPr>
  </w:style>
  <w:style w:type="paragraph" w:customStyle="1" w:styleId="MarginNote">
    <w:name w:val="Margin Note"/>
    <w:basedOn w:val="BodyText"/>
    <w:rsid w:val="00380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942"/>
    <w:rPr>
      <w:sz w:val="32"/>
    </w:rPr>
  </w:style>
  <w:style w:type="paragraph" w:customStyle="1" w:styleId="HeadingProcedure">
    <w:name w:val="Heading Procedure"/>
    <w:basedOn w:val="HeadingBase"/>
    <w:next w:val="Normal"/>
    <w:rsid w:val="00380942"/>
    <w:pPr>
      <w:tabs>
        <w:tab w:val="left" w:pos="0"/>
      </w:tabs>
      <w:spacing w:before="120" w:after="60"/>
    </w:pPr>
    <w:rPr>
      <w:i/>
      <w:color w:val="918585"/>
      <w:sz w:val="22"/>
    </w:rPr>
  </w:style>
  <w:style w:type="paragraph" w:customStyle="1" w:styleId="TableBodyText">
    <w:name w:val="Table Body Text"/>
    <w:basedOn w:val="BodyText"/>
    <w:rsid w:val="00380942"/>
    <w:pPr>
      <w:spacing w:before="60" w:after="60"/>
    </w:pPr>
  </w:style>
  <w:style w:type="paragraph" w:styleId="ListContinue">
    <w:name w:val="List Continue"/>
    <w:basedOn w:val="List"/>
    <w:rsid w:val="00380942"/>
    <w:pPr>
      <w:ind w:firstLine="0"/>
    </w:pPr>
  </w:style>
  <w:style w:type="paragraph" w:customStyle="1" w:styleId="ListNote">
    <w:name w:val="List Note"/>
    <w:basedOn w:val="List"/>
    <w:rsid w:val="00380942"/>
    <w:pPr>
      <w:pBdr>
        <w:top w:val="single" w:sz="6" w:space="2" w:color="918585"/>
        <w:bottom w:val="single" w:sz="6" w:space="2" w:color="918585"/>
      </w:pBdr>
      <w:tabs>
        <w:tab w:val="left" w:pos="1021"/>
      </w:tabs>
      <w:ind w:firstLine="0"/>
    </w:pPr>
  </w:style>
  <w:style w:type="paragraph" w:customStyle="1" w:styleId="Warning">
    <w:name w:val="Warning"/>
    <w:basedOn w:val="BodyText"/>
    <w:rsid w:val="00380942"/>
    <w:pPr>
      <w:shd w:val="clear" w:color="auto" w:fill="D9D9D9"/>
      <w:tabs>
        <w:tab w:val="left" w:pos="992"/>
      </w:tabs>
      <w:ind w:left="119" w:right="119"/>
    </w:pPr>
    <w:rPr>
      <w:sz w:val="20"/>
    </w:rPr>
  </w:style>
  <w:style w:type="paragraph" w:customStyle="1" w:styleId="MarginIcons">
    <w:name w:val="Margin Icons"/>
    <w:basedOn w:val="BodyText"/>
    <w:rsid w:val="00380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942"/>
    <w:rPr>
      <w:rFonts w:ascii="Courier New" w:hAnsi="Courier New"/>
    </w:rPr>
  </w:style>
  <w:style w:type="paragraph" w:customStyle="1" w:styleId="NoteBullet">
    <w:name w:val="Note Bullet"/>
    <w:basedOn w:val="Note"/>
    <w:rsid w:val="00380942"/>
    <w:pPr>
      <w:tabs>
        <w:tab w:val="clear" w:pos="680"/>
      </w:tabs>
      <w:spacing w:before="60" w:after="60"/>
    </w:pPr>
  </w:style>
  <w:style w:type="paragraph" w:customStyle="1" w:styleId="SubHeading2">
    <w:name w:val="SubHeading2"/>
    <w:basedOn w:val="HeadingBase"/>
    <w:rsid w:val="00380942"/>
    <w:pPr>
      <w:spacing w:before="240" w:after="60"/>
    </w:pPr>
    <w:rPr>
      <w:sz w:val="20"/>
    </w:rPr>
  </w:style>
  <w:style w:type="paragraph" w:customStyle="1" w:styleId="SubHeading1">
    <w:name w:val="SubHeading1"/>
    <w:basedOn w:val="HeadingBase"/>
    <w:rsid w:val="00380942"/>
    <w:pPr>
      <w:spacing w:before="240" w:after="60"/>
    </w:pPr>
    <w:rPr>
      <w:color w:val="918585"/>
      <w:sz w:val="22"/>
    </w:rPr>
  </w:style>
  <w:style w:type="paragraph" w:customStyle="1" w:styleId="SideHeading">
    <w:name w:val="Side Heading"/>
    <w:basedOn w:val="HeadingBase"/>
    <w:rsid w:val="00380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942"/>
    <w:pPr>
      <w:tabs>
        <w:tab w:val="num" w:pos="360"/>
      </w:tabs>
    </w:pPr>
  </w:style>
  <w:style w:type="paragraph" w:styleId="PlainText">
    <w:name w:val="Plain Text"/>
    <w:basedOn w:val="Normal"/>
    <w:link w:val="PlainTextChar"/>
    <w:rsid w:val="00380942"/>
    <w:rPr>
      <w:sz w:val="20"/>
    </w:rPr>
  </w:style>
  <w:style w:type="character" w:customStyle="1" w:styleId="PlainTextChar">
    <w:name w:val="Plain Text Char"/>
    <w:basedOn w:val="DefaultParagraphFont"/>
    <w:link w:val="PlainText"/>
    <w:rsid w:val="00380942"/>
    <w:rPr>
      <w:rFonts w:ascii="Courier New" w:eastAsia="Times New Roman" w:hAnsi="Courier New" w:cs="Times New Roman"/>
      <w:sz w:val="20"/>
      <w:szCs w:val="20"/>
      <w:lang w:eastAsia="en-US"/>
    </w:rPr>
  </w:style>
  <w:style w:type="character" w:customStyle="1" w:styleId="MenuOption">
    <w:name w:val="Menu Option"/>
    <w:basedOn w:val="DefaultParagraphFont"/>
    <w:rsid w:val="00380942"/>
    <w:rPr>
      <w:b/>
      <w:smallCaps/>
    </w:rPr>
  </w:style>
  <w:style w:type="paragraph" w:customStyle="1" w:styleId="TableListNumber">
    <w:name w:val="Table List Number"/>
    <w:basedOn w:val="ListNumber"/>
    <w:rsid w:val="00380942"/>
    <w:pPr>
      <w:numPr>
        <w:numId w:val="0"/>
      </w:numPr>
    </w:pPr>
  </w:style>
  <w:style w:type="paragraph" w:styleId="TOC4">
    <w:name w:val="toc 4"/>
    <w:basedOn w:val="TOCBase"/>
    <w:next w:val="Normal"/>
    <w:semiHidden/>
    <w:rsid w:val="00380942"/>
    <w:pPr>
      <w:tabs>
        <w:tab w:val="right" w:leader="dot" w:pos="9071"/>
      </w:tabs>
      <w:ind w:left="1701"/>
    </w:pPr>
  </w:style>
  <w:style w:type="paragraph" w:customStyle="1" w:styleId="ListAlpha">
    <w:name w:val="List Alpha"/>
    <w:basedOn w:val="List"/>
    <w:rsid w:val="00380942"/>
    <w:pPr>
      <w:numPr>
        <w:numId w:val="9"/>
      </w:numPr>
    </w:pPr>
  </w:style>
  <w:style w:type="paragraph" w:customStyle="1" w:styleId="ListAlpha2">
    <w:name w:val="List Alpha 2"/>
    <w:basedOn w:val="List2"/>
    <w:rsid w:val="00380942"/>
    <w:pPr>
      <w:numPr>
        <w:numId w:val="8"/>
      </w:numPr>
    </w:pPr>
  </w:style>
  <w:style w:type="paragraph" w:styleId="List2">
    <w:name w:val="List 2"/>
    <w:basedOn w:val="BodyText"/>
    <w:rsid w:val="00380942"/>
    <w:pPr>
      <w:tabs>
        <w:tab w:val="left" w:pos="680"/>
      </w:tabs>
      <w:spacing w:before="60" w:after="60"/>
      <w:ind w:left="680" w:hanging="340"/>
    </w:pPr>
  </w:style>
  <w:style w:type="paragraph" w:styleId="List3">
    <w:name w:val="List 3"/>
    <w:basedOn w:val="BodyText"/>
    <w:rsid w:val="00380942"/>
    <w:pPr>
      <w:tabs>
        <w:tab w:val="left" w:pos="1021"/>
      </w:tabs>
      <w:spacing w:before="60" w:after="60"/>
      <w:ind w:left="1020" w:hanging="340"/>
    </w:pPr>
  </w:style>
  <w:style w:type="paragraph" w:styleId="List4">
    <w:name w:val="List 4"/>
    <w:basedOn w:val="BodyText"/>
    <w:rsid w:val="00380942"/>
    <w:pPr>
      <w:tabs>
        <w:tab w:val="left" w:pos="1361"/>
      </w:tabs>
      <w:spacing w:before="60" w:after="60"/>
      <w:ind w:left="1361" w:hanging="340"/>
    </w:pPr>
  </w:style>
  <w:style w:type="paragraph" w:styleId="List5">
    <w:name w:val="List 5"/>
    <w:basedOn w:val="BodyText"/>
    <w:rsid w:val="00380942"/>
    <w:pPr>
      <w:tabs>
        <w:tab w:val="left" w:pos="1701"/>
      </w:tabs>
      <w:spacing w:before="60" w:after="60"/>
      <w:ind w:left="1701" w:hanging="340"/>
    </w:pPr>
  </w:style>
  <w:style w:type="paragraph" w:styleId="ListBullet3">
    <w:name w:val="List Bullet 3"/>
    <w:basedOn w:val="List3"/>
    <w:rsid w:val="00380942"/>
    <w:pPr>
      <w:numPr>
        <w:numId w:val="14"/>
      </w:numPr>
      <w:tabs>
        <w:tab w:val="clear" w:pos="1021"/>
      </w:tabs>
      <w:ind w:left="1037" w:hanging="357"/>
    </w:pPr>
  </w:style>
  <w:style w:type="paragraph" w:styleId="ListBullet4">
    <w:name w:val="List Bullet 4"/>
    <w:basedOn w:val="List4"/>
    <w:rsid w:val="00380942"/>
    <w:pPr>
      <w:numPr>
        <w:numId w:val="3"/>
      </w:numPr>
      <w:tabs>
        <w:tab w:val="clear" w:pos="1361"/>
      </w:tabs>
    </w:pPr>
  </w:style>
  <w:style w:type="paragraph" w:styleId="ListBullet5">
    <w:name w:val="List Bullet 5"/>
    <w:basedOn w:val="List5"/>
    <w:rsid w:val="00380942"/>
    <w:pPr>
      <w:numPr>
        <w:numId w:val="4"/>
      </w:numPr>
    </w:pPr>
  </w:style>
  <w:style w:type="paragraph" w:styleId="ListContinue2">
    <w:name w:val="List Continue 2"/>
    <w:basedOn w:val="List2"/>
    <w:rsid w:val="00380942"/>
    <w:pPr>
      <w:ind w:firstLine="0"/>
    </w:pPr>
  </w:style>
  <w:style w:type="paragraph" w:styleId="ListContinue3">
    <w:name w:val="List Continue 3"/>
    <w:basedOn w:val="List3"/>
    <w:rsid w:val="00380942"/>
    <w:pPr>
      <w:ind w:left="1021" w:firstLine="0"/>
    </w:pPr>
  </w:style>
  <w:style w:type="paragraph" w:styleId="ListContinue4">
    <w:name w:val="List Continue 4"/>
    <w:basedOn w:val="List4"/>
    <w:rsid w:val="00380942"/>
    <w:pPr>
      <w:ind w:firstLine="0"/>
    </w:pPr>
  </w:style>
  <w:style w:type="paragraph" w:styleId="ListContinue5">
    <w:name w:val="List Continue 5"/>
    <w:basedOn w:val="List5"/>
    <w:rsid w:val="00380942"/>
    <w:pPr>
      <w:ind w:firstLine="0"/>
    </w:pPr>
  </w:style>
  <w:style w:type="paragraph" w:styleId="ListNumber3">
    <w:name w:val="List Number 3"/>
    <w:basedOn w:val="List3"/>
    <w:rsid w:val="00380942"/>
    <w:pPr>
      <w:numPr>
        <w:numId w:val="5"/>
      </w:numPr>
    </w:pPr>
  </w:style>
  <w:style w:type="paragraph" w:styleId="ListNumber4">
    <w:name w:val="List Number 4"/>
    <w:basedOn w:val="List4"/>
    <w:rsid w:val="00380942"/>
    <w:pPr>
      <w:numPr>
        <w:numId w:val="6"/>
      </w:numPr>
    </w:pPr>
  </w:style>
  <w:style w:type="paragraph" w:styleId="ListNumber5">
    <w:name w:val="List Number 5"/>
    <w:basedOn w:val="List5"/>
    <w:rsid w:val="00380942"/>
    <w:pPr>
      <w:numPr>
        <w:numId w:val="7"/>
      </w:numPr>
    </w:pPr>
  </w:style>
  <w:style w:type="paragraph" w:styleId="BlockText">
    <w:name w:val="Block Text"/>
    <w:basedOn w:val="Normal"/>
    <w:rsid w:val="00380942"/>
    <w:pPr>
      <w:spacing w:after="120"/>
      <w:ind w:left="1440" w:right="1440"/>
    </w:pPr>
  </w:style>
  <w:style w:type="character" w:customStyle="1" w:styleId="Subscript">
    <w:name w:val="Subscript"/>
    <w:basedOn w:val="DefaultParagraphFont"/>
    <w:rsid w:val="00380942"/>
    <w:rPr>
      <w:sz w:val="16"/>
      <w:vertAlign w:val="subscript"/>
    </w:rPr>
  </w:style>
  <w:style w:type="character" w:customStyle="1" w:styleId="Superscript">
    <w:name w:val="Superscript"/>
    <w:basedOn w:val="DefaultParagraphFont"/>
    <w:rsid w:val="00380942"/>
    <w:rPr>
      <w:sz w:val="16"/>
      <w:vertAlign w:val="superscript"/>
    </w:rPr>
  </w:style>
  <w:style w:type="character" w:customStyle="1" w:styleId="Symbols">
    <w:name w:val="Symbols"/>
    <w:basedOn w:val="DefaultParagraphFont"/>
    <w:rsid w:val="00380942"/>
    <w:rPr>
      <w:rFonts w:ascii="Symbol" w:hAnsi="Symbol"/>
    </w:rPr>
  </w:style>
  <w:style w:type="character" w:customStyle="1" w:styleId="MenuOptions">
    <w:name w:val="Menu Options"/>
    <w:basedOn w:val="DefaultParagraphFont"/>
    <w:rsid w:val="00380942"/>
    <w:rPr>
      <w:rFonts w:ascii="Arial Narrow" w:hAnsi="Arial Narrow"/>
      <w:smallCaps/>
    </w:rPr>
  </w:style>
  <w:style w:type="character" w:customStyle="1" w:styleId="Buttons">
    <w:name w:val="Buttons"/>
    <w:basedOn w:val="DefaultParagraphFont"/>
    <w:rsid w:val="00380942"/>
    <w:rPr>
      <w:b/>
    </w:rPr>
  </w:style>
  <w:style w:type="character" w:customStyle="1" w:styleId="Underlined">
    <w:name w:val="Underlined"/>
    <w:basedOn w:val="DefaultParagraphFont"/>
    <w:rsid w:val="00380942"/>
    <w:rPr>
      <w:u w:val="single"/>
    </w:rPr>
  </w:style>
  <w:style w:type="paragraph" w:customStyle="1" w:styleId="TableBodyTextRight">
    <w:name w:val="Table Body Text Right"/>
    <w:basedOn w:val="TableBodyText"/>
    <w:rsid w:val="00380942"/>
    <w:pPr>
      <w:widowControl w:val="0"/>
      <w:autoSpaceDE w:val="0"/>
      <w:autoSpaceDN w:val="0"/>
      <w:adjustRightInd w:val="0"/>
      <w:jc w:val="right"/>
    </w:pPr>
    <w:rPr>
      <w:rFonts w:cs="Arial"/>
      <w:szCs w:val="18"/>
    </w:rPr>
  </w:style>
  <w:style w:type="paragraph" w:customStyle="1" w:styleId="CopyrightText">
    <w:name w:val="Copyright Text"/>
    <w:basedOn w:val="BodyText"/>
    <w:rsid w:val="00380942"/>
    <w:rPr>
      <w:sz w:val="18"/>
    </w:rPr>
  </w:style>
  <w:style w:type="paragraph" w:customStyle="1" w:styleId="BodySmallRight">
    <w:name w:val="Body Small Right"/>
    <w:basedOn w:val="BodyTextRight"/>
    <w:rsid w:val="00380942"/>
    <w:rPr>
      <w:sz w:val="18"/>
      <w:szCs w:val="18"/>
    </w:rPr>
  </w:style>
  <w:style w:type="paragraph" w:customStyle="1" w:styleId="MarginEdition">
    <w:name w:val="Margin Edition"/>
    <w:basedOn w:val="MarginNote"/>
    <w:rsid w:val="00380942"/>
    <w:pPr>
      <w:spacing w:before="0" w:after="0"/>
    </w:pPr>
    <w:rPr>
      <w:rFonts w:ascii="Times New Roman" w:hAnsi="Times New Roman"/>
      <w:color w:val="999999"/>
    </w:rPr>
  </w:style>
  <w:style w:type="paragraph" w:customStyle="1" w:styleId="Spacer">
    <w:name w:val="Spacer"/>
    <w:basedOn w:val="Normal"/>
    <w:rsid w:val="00380942"/>
    <w:rPr>
      <w:sz w:val="2"/>
      <w:szCs w:val="2"/>
    </w:rPr>
  </w:style>
  <w:style w:type="character" w:customStyle="1" w:styleId="Small">
    <w:name w:val="Small"/>
    <w:basedOn w:val="DefaultParagraphFont"/>
    <w:rsid w:val="00380942"/>
    <w:rPr>
      <w:sz w:val="16"/>
    </w:rPr>
  </w:style>
  <w:style w:type="paragraph" w:customStyle="1" w:styleId="WideTable">
    <w:name w:val="Wide Table"/>
    <w:basedOn w:val="Normal"/>
    <w:rsid w:val="00380942"/>
    <w:pPr>
      <w:ind w:left="-1418"/>
    </w:pPr>
    <w:rPr>
      <w:sz w:val="2"/>
      <w:szCs w:val="2"/>
    </w:rPr>
  </w:style>
  <w:style w:type="character" w:styleId="PageNumber">
    <w:name w:val="page number"/>
    <w:basedOn w:val="DefaultParagraphFont"/>
    <w:rsid w:val="00380942"/>
  </w:style>
  <w:style w:type="paragraph" w:styleId="Quote">
    <w:name w:val="Quote"/>
    <w:basedOn w:val="Heading1"/>
    <w:link w:val="QuoteChar"/>
    <w:qFormat/>
    <w:rsid w:val="00380942"/>
    <w:rPr>
      <w:b w:val="0"/>
      <w:sz w:val="72"/>
      <w:szCs w:val="72"/>
      <w:lang w:val="en-NZ"/>
    </w:rPr>
  </w:style>
  <w:style w:type="character" w:customStyle="1" w:styleId="QuoteChar">
    <w:name w:val="Quote Char"/>
    <w:basedOn w:val="DefaultParagraphFont"/>
    <w:link w:val="Quote"/>
    <w:rsid w:val="00380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942"/>
    <w:pPr>
      <w:pageBreakBefore/>
    </w:pPr>
  </w:style>
  <w:style w:type="paragraph" w:customStyle="1" w:styleId="Border">
    <w:name w:val="Border"/>
    <w:basedOn w:val="Normal"/>
    <w:qFormat/>
    <w:rsid w:val="00380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942"/>
    <w:rPr>
      <w:b/>
      <w:bCs/>
      <w:i/>
      <w:iCs/>
      <w:color w:val="auto"/>
    </w:rPr>
  </w:style>
  <w:style w:type="paragraph" w:styleId="IntenseQuote">
    <w:name w:val="Intense Quote"/>
    <w:basedOn w:val="Normal"/>
    <w:next w:val="Normal"/>
    <w:link w:val="IntenseQuoteChar"/>
    <w:uiPriority w:val="30"/>
    <w:qFormat/>
    <w:rsid w:val="00380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942"/>
    <w:rPr>
      <w:smallCaps/>
      <w:color w:val="auto"/>
      <w:u w:val="single"/>
    </w:rPr>
  </w:style>
  <w:style w:type="character" w:styleId="IntenseReference">
    <w:name w:val="Intense Reference"/>
    <w:basedOn w:val="DefaultParagraphFont"/>
    <w:uiPriority w:val="32"/>
    <w:qFormat/>
    <w:rsid w:val="00380942"/>
    <w:rPr>
      <w:b/>
      <w:bCs/>
      <w:smallCaps/>
      <w:color w:val="auto"/>
      <w:spacing w:val="5"/>
      <w:u w:val="single"/>
    </w:rPr>
  </w:style>
  <w:style w:type="paragraph" w:customStyle="1" w:styleId="2ColumnHeading">
    <w:name w:val="2Column Heading"/>
    <w:basedOn w:val="BodyText"/>
    <w:qFormat/>
    <w:rsid w:val="00380942"/>
    <w:pPr>
      <w:spacing w:after="60"/>
      <w:ind w:left="-2268"/>
    </w:pPr>
    <w:rPr>
      <w:b/>
    </w:rPr>
  </w:style>
  <w:style w:type="paragraph" w:customStyle="1" w:styleId="Heading1TOC">
    <w:name w:val="Heading1 TOC"/>
    <w:basedOn w:val="Normal"/>
    <w:qFormat/>
    <w:rsid w:val="00380942"/>
    <w:pPr>
      <w:spacing w:before="240" w:after="120"/>
    </w:pPr>
    <w:rPr>
      <w:rFonts w:ascii="Times New Roman" w:hAnsi="Times New Roman"/>
      <w:b/>
      <w:sz w:val="32"/>
    </w:rPr>
  </w:style>
  <w:style w:type="paragraph" w:customStyle="1" w:styleId="Heading2TOC">
    <w:name w:val="Heading2 TOC"/>
    <w:basedOn w:val="Normal"/>
    <w:qFormat/>
    <w:rsid w:val="00380942"/>
    <w:pPr>
      <w:spacing w:before="240" w:after="60"/>
    </w:pPr>
    <w:rPr>
      <w:rFonts w:ascii="Times New Roman" w:hAnsi="Times New Roman"/>
      <w:b/>
      <w:sz w:val="28"/>
    </w:rPr>
  </w:style>
  <w:style w:type="character" w:customStyle="1" w:styleId="Underline">
    <w:name w:val="Underline"/>
    <w:basedOn w:val="DefaultParagraphFont"/>
    <w:qFormat/>
    <w:rsid w:val="00380942"/>
    <w:rPr>
      <w:u w:val="single"/>
    </w:rPr>
  </w:style>
  <w:style w:type="character" w:customStyle="1" w:styleId="BoldandItalics">
    <w:name w:val="Bold and Italics"/>
    <w:qFormat/>
    <w:rsid w:val="00380942"/>
    <w:rPr>
      <w:b/>
      <w:i/>
      <w:u w:val="none"/>
    </w:rPr>
  </w:style>
  <w:style w:type="paragraph" w:styleId="BalloonText">
    <w:name w:val="Balloon Text"/>
    <w:basedOn w:val="Normal"/>
    <w:link w:val="BalloonTextChar"/>
    <w:rsid w:val="00380942"/>
    <w:rPr>
      <w:rFonts w:ascii="Tahoma" w:hAnsi="Tahoma" w:cs="Tahoma"/>
      <w:sz w:val="16"/>
      <w:szCs w:val="16"/>
    </w:rPr>
  </w:style>
  <w:style w:type="character" w:customStyle="1" w:styleId="BalloonTextChar">
    <w:name w:val="Balloon Text Char"/>
    <w:basedOn w:val="DefaultParagraphFont"/>
    <w:link w:val="BalloonText"/>
    <w:rsid w:val="00380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9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942"/>
    <w:rPr>
      <w:b/>
      <w:color w:val="660033"/>
      <w:spacing w:val="0"/>
    </w:rPr>
  </w:style>
  <w:style w:type="paragraph" w:customStyle="1" w:styleId="Nameditemlist">
    <w:name w:val="Named item list"/>
    <w:basedOn w:val="BodyText"/>
    <w:qFormat/>
    <w:rsid w:val="00380942"/>
    <w:pPr>
      <w:tabs>
        <w:tab w:val="left" w:pos="2835"/>
      </w:tabs>
      <w:ind w:left="2835" w:hanging="2835"/>
    </w:pPr>
  </w:style>
  <w:style w:type="paragraph" w:customStyle="1" w:styleId="BodyTextnopadding">
    <w:name w:val="Body Text no padding"/>
    <w:basedOn w:val="BodyText"/>
    <w:qFormat/>
    <w:rsid w:val="00380942"/>
    <w:pPr>
      <w:spacing w:before="0" w:after="0"/>
    </w:pPr>
  </w:style>
  <w:style w:type="paragraph" w:customStyle="1" w:styleId="BodyTextBold">
    <w:name w:val="Body Text Bold"/>
    <w:basedOn w:val="BodyText"/>
    <w:qFormat/>
    <w:rsid w:val="00380942"/>
    <w:rPr>
      <w:b/>
    </w:rPr>
  </w:style>
  <w:style w:type="character" w:styleId="Hyperlink">
    <w:name w:val="Hyperlink"/>
    <w:basedOn w:val="DefaultParagraphFont"/>
    <w:uiPriority w:val="99"/>
    <w:unhideWhenUsed/>
    <w:rsid w:val="00CD1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7281</Characters>
  <Application>Microsoft Office Word</Application>
  <DocSecurity>0</DocSecurity>
  <Lines>227</Lines>
  <Paragraphs>133</Paragraphs>
  <ScaleCrop>false</ScaleCrop>
  <Company>Author-it Software Corporation Ltd.</Company>
  <LinksUpToDate>false</LinksUpToDate>
  <CharactersWithSpaces>8249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PUAFIR009 Operate airborne intelligence system</dc:title>
  <dc:subject>Approved</dc:subject>
  <dc:creator>Public Skills Australia</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