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CDB" w:rsidP="004D5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PUAFIR003 Manage aviation support operations at air base</w:t>
      </w:r>
      <w:r>
        <w:fldChar w:fldCharType="end"/>
      </w:r>
    </w:p>
    <w:p w:rsidR="004D5CDB" w:rsidP="004D5CDB">
      <w:pPr>
        <w:pStyle w:val="Version"/>
        <w:sectPr w:rsidSect="009F6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211" w:rsidP="009F6211">
      <w:pPr>
        <w:pStyle w:val="SuperHeading"/>
      </w:pPr>
      <w:r w:rsidRPr="009F6211">
        <w:t>PUAFIR003 Manage aviation support operations at air base</w:t>
      </w:r>
    </w:p>
    <w:p w:rsidR="00000000" w:rsidRPr="009F6211" w:rsidP="009F6211">
      <w:pPr>
        <w:pStyle w:val="Heading1"/>
      </w:pPr>
      <w:bookmarkStart w:id="1" w:name="O_1154073"/>
      <w:bookmarkEnd w:id="1"/>
      <w:r w:rsidRPr="009F62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Release 1.0</w:t>
            </w:r>
            <w:r w:rsidRPr="009F6211">
              <w:t xml:space="preserve"> This is the first release of this unit of competency in the PUA Public Safety Training Package.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2" w:name="O_1154074"/>
      <w:bookmarkEnd w:id="2"/>
      <w:r w:rsidRPr="009F62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t>This unit of competency involves the skills and knowledge required to establ</w:t>
            </w:r>
            <w:r w:rsidRPr="009F6211">
              <w:t xml:space="preserve">ish and manage an air base as part of an incident response and to provide support services for the resources in aerial operations missions. It includes working safely as a member of air operations team, planning for aerial operations support, establishing </w:t>
            </w:r>
            <w:r w:rsidRPr="009F6211">
              <w:t>and managing a support unit to assist with service delivery, maintaining a safe and secure air base, supervising the layout of air base facilities, supervising the delivery of in-flight pilot services, supervising the storage and handling of dangerous good</w:t>
            </w:r>
            <w:r w:rsidRPr="009F6211">
              <w:t xml:space="preserve">s, implementing air base accident response and maintaining records. </w:t>
            </w:r>
          </w:p>
          <w:p w:rsidR="00000000" w:rsidRPr="009F6211" w:rsidP="009F6211">
            <w:pPr>
              <w:pStyle w:val="BodyText"/>
            </w:pPr>
            <w:r w:rsidRPr="009F6211">
              <w:t>The unit is applicable to individuals managing an air base supporting fixed wing aircraft, rotary wing aircraft and/or remotely piloted aircraft. The air base may be established at an exi</w:t>
            </w:r>
            <w:r w:rsidRPr="009F6211">
              <w:t>sting airport or helipad or may be in a remote location. Authorisation to perform this role is subject to agency policies and procedures.</w:t>
            </w:r>
          </w:p>
          <w:p w:rsidR="00000000" w:rsidRPr="009F6211" w:rsidP="009F6211">
            <w:pPr>
              <w:pStyle w:val="BodyText"/>
            </w:pPr>
            <w:r w:rsidRPr="009F6211">
              <w:t>The fire sector is those sections of government departments, statutory authorities or agencies that have responsibilit</w:t>
            </w:r>
            <w:r w:rsidRPr="009F6211">
              <w:t>y under jurisdictional arrangements for the delivery of firefighting and fire management services.</w:t>
            </w:r>
          </w:p>
          <w:p w:rsidR="00000000" w:rsidRPr="009F6211" w:rsidP="009F6211">
            <w:pPr>
              <w:pStyle w:val="BodyText"/>
            </w:pPr>
            <w:r w:rsidRPr="009F6211">
              <w:t>No licensing, legislative or certification requirements apply to this unit at the time of publication.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3" w:name="O_1154075"/>
      <w:bookmarkEnd w:id="3"/>
      <w:r w:rsidRPr="009F62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t>It is essentia</w:t>
            </w:r>
            <w:r w:rsidRPr="009F6211">
              <w:t>l that the prerequisite units listed below are obtained prior to the issuance of this unit to individuals with the fire sector or the units contributing to the attainment of a fire qualification.</w:t>
            </w:r>
          </w:p>
          <w:p w:rsidR="00000000" w:rsidRPr="009F6211" w:rsidP="009F6211">
            <w:pPr>
              <w:pStyle w:val="BodyText"/>
            </w:pPr>
            <w:r w:rsidRPr="009F6211">
              <w:t>PUAOPE020 Lead a crew</w:t>
            </w:r>
          </w:p>
          <w:p w:rsidR="00000000" w:rsidRPr="009F6211" w:rsidP="009F6211">
            <w:pPr>
              <w:pStyle w:val="BodyText"/>
            </w:pPr>
            <w:r w:rsidRPr="009F6211">
              <w:t>PUAOPE013 Operate communications syste</w:t>
            </w:r>
            <w:r w:rsidRPr="009F6211">
              <w:t>ms and equipment</w:t>
            </w:r>
          </w:p>
          <w:p w:rsidR="00000000" w:rsidRPr="009F6211" w:rsidP="009F6211">
            <w:pPr>
              <w:pStyle w:val="BodyText"/>
            </w:pPr>
            <w:r w:rsidRPr="009F6211">
              <w:t>PUAFIR017 Work safely around aircraft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4" w:name="O_1154076"/>
      <w:bookmarkEnd w:id="4"/>
      <w:r w:rsidRPr="009F62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t>Fire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5" w:name="O_1154077"/>
      <w:bookmarkEnd w:id="5"/>
      <w:r w:rsidRPr="009F62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t>Fire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6" w:name="O_1154078"/>
      <w:bookmarkEnd w:id="6"/>
      <w:r w:rsidRPr="009F621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3116"/>
        <w:gridCol w:w="593"/>
        <w:gridCol w:w="5386"/>
      </w:tblGrid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ELEMENTS</w:t>
            </w:r>
          </w:p>
        </w:tc>
        <w:tc>
          <w:tcPr>
            <w:tcW w:w="59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PERFORMANCE CRITERIA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Elements describe the essential outcomes</w:t>
            </w:r>
          </w:p>
        </w:tc>
        <w:tc>
          <w:tcPr>
            <w:tcW w:w="59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Performance criteria describe the performance needed to demonstrate achievement of the element.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1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Work safely as air operations team</w:t>
            </w:r>
            <w:r w:rsidRPr="009F6211">
              <w:t xml:space="preserve"> </w:t>
            </w:r>
            <w:r w:rsidRPr="009F6211">
              <w:rPr>
                <w:rStyle w:val="SpecialBold"/>
              </w:rPr>
              <w:t xml:space="preserve">member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1.1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 xml:space="preserve">Team Resource Management (TRM) principles are applied and roles and </w:t>
            </w:r>
            <w:r w:rsidRPr="009F6211">
              <w:t>responsibilities are confirmed in the air operations unit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1.2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Communication is established and maintained with air attack supervisors, support personnel and contractors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1.3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W</w:t>
            </w:r>
            <w:r w:rsidRPr="009F6211">
              <w:t xml:space="preserve">ork, Health and Safety (WHS)/Occupational Health and Safety requirements are implemented 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1.4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Job hazards are identified and action is taken to eliminate, minimise or control them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Plan for aerial operations support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2.1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Briefing is obtained on need fo</w:t>
            </w:r>
            <w:r w:rsidRPr="009F6211">
              <w:t>r aerial operations support and points requiring clarifications are confirmed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2.2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 xml:space="preserve">Facility and service requirements to support aerial operations missions are identified in consultation with the supervisor and are documented in the air operations </w:t>
            </w:r>
            <w:r w:rsidRPr="009F6211">
              <w:t>plan within the Incident Action Plan (IAP), if developed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2.3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Need for personnel and contractors to assist with delivery of air base facilities and services is determined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Establish and manage a support unit to assist with service delivery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3.1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t>Personnel are engaged to deliver specialist services</w:t>
            </w:r>
          </w:p>
          <w:p w:rsidR="00000000" w:rsidP="009F6211">
            <w:pPr>
              <w:pStyle w:val="BodyText"/>
              <w:rPr>
                <w:lang w:val="en-NZ"/>
              </w:rPr>
            </w:pP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3.2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Supervisory structure for personnel assisting with delivery of air base services is established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3.3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Personnel are briefed on tasks and their performance is monitored and they are debriefed at the conclusion of their deployment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3.4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Personnel are monitored for application of safe work practices and personnel working in an unsafe way are stood down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Maintain safe and secure air base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4.1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Arrangements are made to demarcate and clearly signpost designated unsafe areas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4.2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 xml:space="preserve">Arrangements are made to escort personnel in designated unsafe areas who are not aircrew or part of the air operations unit   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4</w:t>
            </w:r>
            <w:r w:rsidRPr="009F6211">
              <w:rPr>
                <w:rStyle w:val="SpecialBold"/>
              </w:rPr>
              <w:t>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Security is provided for aircraft and equipment, if required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4.4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Arrangements for controlling access to the air base are established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Supervise layout of air base facilities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5.1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Air base facilities are planned and established in accordance with or</w:t>
            </w:r>
            <w:r w:rsidRPr="009F6211">
              <w:t>ganisational procedures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5.2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Parking and facility areas are identified and established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5.3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Storage areas for dangerous goods are established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5.4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Fire product mixing and loading facilities are established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5.5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Refuelling facilities and services are established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5.6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Welfare facilities and services are established to meet the needs of air base personnel and pilots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5.7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Dust abatement measures are implemented, as required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6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 xml:space="preserve">Supervise delivery of in-flight pilot services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6.1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Delivery of inflight pilot services is monitored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6.2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 xml:space="preserve">Pilots are briefed prior to their flights and debriefed on return 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Supervise storage and handling of dangerous goods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7.1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Dangerous goods and hazardous substances are identified from documentation or through confirmation with relevant personnel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7.2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Storage requirements for dangerous goods and hazardous substances are identified and established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7.3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 xml:space="preserve">Handling procedures for different classes and characteristics of goods are implemented 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8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 xml:space="preserve">Implement air base accident response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8.1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 xml:space="preserve">IAP accident response plan for aerial operations is obtained and followed 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8.2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Accident response equipment is located an</w:t>
            </w:r>
            <w:r w:rsidRPr="009F6211">
              <w:t>d checked in accordance with organisational procedures and statutory regulations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8.3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Air base accident response procedures are communicated to support personnel and their implementation is monitored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9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Maintain records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9.1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>Records of storage and use of consumables are maintained in accordance with organisational procedures</w:t>
            </w:r>
          </w:p>
        </w:tc>
      </w:tr>
      <w:tr w:rsidTr="009F6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rPr>
                <w:rStyle w:val="SpecialBold"/>
              </w:rPr>
              <w:t>9.2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t>Record of activities is maintained and a handover is prepared for the incoming air base manager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7" w:name="O_1154079"/>
      <w:bookmarkEnd w:id="7"/>
      <w:r w:rsidRPr="009F62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t>Foundation skills essential to performance are explicit in the performance criteria of this unit of competency.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8" w:name="O_1154080"/>
      <w:bookmarkEnd w:id="8"/>
      <w:r w:rsidRPr="009F62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t>Range is restricted to essential operating conditions and any other variables essential to the work environment.</w:t>
            </w:r>
          </w:p>
          <w:p w:rsidR="00000000" w:rsidRPr="009F6211" w:rsidP="009F6211">
            <w:pPr>
              <w:pStyle w:val="BodyText"/>
            </w:pPr>
            <w:r w:rsidRPr="009F6211">
              <w:t>Non-essential conditions may be found in the PUA Public Safety Training Package Companion Volume Implementation Guide.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9" w:name="O_1154081"/>
      <w:bookmarkEnd w:id="9"/>
      <w:r w:rsidRPr="009F6211">
        <w:t>Uni</w:t>
      </w:r>
      <w:r w:rsidRPr="009F6211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t>This unit replaces and is not equivalent to PUAFIR313 Operate aviation support equipment.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10" w:name="O_1154088"/>
      <w:bookmarkEnd w:id="10"/>
      <w:r w:rsidRPr="009F6211">
        <w:t>Links</w:t>
      </w:r>
    </w:p>
    <w:p w:rsidR="00000000" w:rsidRPr="009F6211" w:rsidP="004D5CDB">
      <w:pPr>
        <w:pStyle w:val="BodyText"/>
      </w:pPr>
      <w:r w:rsidRPr="009F62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F3A5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F6211" w:rsidP="004D5CDB">
      <w:pPr>
        <w:pStyle w:val="BodyText"/>
        <w:sectPr w:rsidSect="009F62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6211" w:rsidP="009F6211">
      <w:pPr>
        <w:pStyle w:val="SuperHeading"/>
      </w:pPr>
      <w:r w:rsidRPr="009F6211">
        <w:t>Assessment Requirements for PUAFIR003 Manage aviation support operations at air base</w:t>
      </w:r>
    </w:p>
    <w:p w:rsidR="00000000" w:rsidRPr="009F6211" w:rsidP="009F6211">
      <w:pPr>
        <w:pStyle w:val="Heading1"/>
      </w:pPr>
      <w:bookmarkStart w:id="11" w:name="O_1154083"/>
      <w:bookmarkEnd w:id="11"/>
      <w:r w:rsidRPr="009F62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rPr>
                <w:rStyle w:val="SpecialBold"/>
              </w:rPr>
              <w:t>Release 1.0</w:t>
            </w:r>
            <w:r w:rsidRPr="009F6211">
              <w:t xml:space="preserve"> This is the first release of this unit of co</w:t>
            </w:r>
            <w:r w:rsidRPr="009F6211">
              <w:t>mpetency in the PUA Public Safety Training Package.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12" w:name="O_1154084"/>
      <w:bookmarkEnd w:id="12"/>
      <w:r w:rsidRPr="009F62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 xml:space="preserve">Evidence required to demonstrate competence in this unit must be relevant to and satisfy all the requirements of the elements and performance criteria on at </w:t>
            </w:r>
            <w:r w:rsidRPr="009F6211">
              <w:t>least one occasion and includes</w:t>
            </w:r>
          </w:p>
        </w:tc>
      </w:tr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ListBullet"/>
            </w:pPr>
            <w:r w:rsidRPr="009F6211">
              <w:t xml:space="preserve">applying Team Resource Management (TRM) principles </w:t>
            </w:r>
          </w:p>
          <w:p w:rsidR="00000000" w:rsidRPr="009F6211" w:rsidP="009F6211">
            <w:pPr>
              <w:pStyle w:val="ListBullet"/>
            </w:pPr>
            <w:r w:rsidRPr="009F6211">
              <w:t xml:space="preserve">communicating air base accident response procedures to support personnel and monitoring adherence </w:t>
            </w:r>
          </w:p>
          <w:p w:rsidR="00000000" w:rsidRPr="009F6211" w:rsidP="009F6211">
            <w:pPr>
              <w:pStyle w:val="ListBullet"/>
            </w:pPr>
            <w:r w:rsidRPr="009F6211">
              <w:t>confirming team roles and responsibilities within air operations unit</w:t>
            </w:r>
          </w:p>
          <w:p w:rsidR="00000000" w:rsidRPr="009F6211" w:rsidP="009F6211">
            <w:pPr>
              <w:pStyle w:val="ListBullet"/>
            </w:pPr>
            <w:r w:rsidRPr="009F6211">
              <w:t>d</w:t>
            </w:r>
            <w:r w:rsidRPr="009F6211">
              <w:t xml:space="preserve">emarcating and signposting designated unsafe areas and arranging escort of personnel who are not aircrew or part of the air operations unit </w:t>
            </w:r>
          </w:p>
          <w:p w:rsidR="00000000" w:rsidRPr="009F6211" w:rsidP="009F6211">
            <w:pPr>
              <w:pStyle w:val="ListBullet"/>
            </w:pPr>
            <w:r w:rsidRPr="009F6211">
              <w:t xml:space="preserve">determining and engaging personnel, contractors and specialists for delivery of air base facilities and services </w:t>
            </w:r>
          </w:p>
          <w:p w:rsidR="00000000" w:rsidRPr="009F6211" w:rsidP="009F6211">
            <w:pPr>
              <w:pStyle w:val="ListBullet"/>
            </w:pPr>
            <w:r w:rsidRPr="009F6211">
              <w:t>e</w:t>
            </w:r>
            <w:r w:rsidRPr="009F6211">
              <w:t>stablishing and managing delivery of support services including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access to air base 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air base facilities 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parking and facility areas </w:t>
            </w:r>
          </w:p>
          <w:p w:rsidR="00000000" w:rsidRPr="009F6211" w:rsidP="009F6211">
            <w:pPr>
              <w:pStyle w:val="ListBullet2"/>
            </w:pPr>
            <w:r w:rsidRPr="009F6211">
              <w:t>product preparation and loading services, as required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records for storage and use of consumables 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refuelling facilities and services 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storage areas for dangerous goods 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supervisory structure for support personnel and contractors </w:t>
            </w:r>
          </w:p>
          <w:p w:rsidR="00000000" w:rsidRPr="009F6211" w:rsidP="009F6211">
            <w:pPr>
              <w:pStyle w:val="ListBullet2"/>
            </w:pPr>
            <w:r w:rsidRPr="009F6211">
              <w:t>welfare facilities and services</w:t>
            </w:r>
          </w:p>
          <w:p w:rsidR="00000000" w:rsidRPr="009F6211" w:rsidP="009F6211">
            <w:pPr>
              <w:pStyle w:val="ListBullet"/>
            </w:pPr>
            <w:r w:rsidRPr="009F6211">
              <w:t>following organisational polies and procedures</w:t>
            </w:r>
          </w:p>
          <w:p w:rsidR="00000000" w:rsidRPr="009F6211" w:rsidP="009F6211">
            <w:pPr>
              <w:pStyle w:val="ListBullet"/>
            </w:pPr>
            <w:r w:rsidRPr="009F6211">
              <w:t xml:space="preserve">identifying 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dangerous goods and hazardous </w:t>
            </w:r>
            <w:r w:rsidRPr="009F6211">
              <w:t>substances from documentation or relevant personnel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job hazards 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storage requirements for dangerous goods and hazardous substances </w:t>
            </w:r>
          </w:p>
          <w:p w:rsidR="00000000" w:rsidRPr="009F6211" w:rsidP="009F6211">
            <w:pPr>
              <w:pStyle w:val="ListBullet"/>
            </w:pPr>
            <w:r w:rsidRPr="009F6211">
              <w:t xml:space="preserve">implementing 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accident response plan for aerial operations  </w:t>
            </w:r>
          </w:p>
          <w:p w:rsidR="00000000" w:rsidRPr="009F6211" w:rsidP="009F6211">
            <w:pPr>
              <w:pStyle w:val="ListBullet2"/>
            </w:pPr>
            <w:r w:rsidRPr="009F6211">
              <w:t>action to eliminate, minimise or control hazards</w:t>
            </w:r>
          </w:p>
          <w:p w:rsidR="00000000" w:rsidRPr="009F6211" w:rsidP="009F6211">
            <w:pPr>
              <w:pStyle w:val="ListBullet2"/>
            </w:pPr>
            <w:r w:rsidRPr="009F6211">
              <w:t>dust abatement measures, as required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Work, Health and Safety (WHS)/Occupational Health and Safety requirements including handling procedures for different classes of goods </w:t>
            </w:r>
          </w:p>
          <w:p w:rsidR="00000000" w:rsidRPr="009F6211" w:rsidP="009F6211">
            <w:pPr>
              <w:pStyle w:val="ListBullet"/>
            </w:pPr>
            <w:r w:rsidRPr="009F6211">
              <w:t xml:space="preserve">locating and verifying accident response equipment </w:t>
            </w:r>
          </w:p>
          <w:p w:rsidR="00000000" w:rsidRPr="009F6211" w:rsidP="009F6211">
            <w:pPr>
              <w:pStyle w:val="ListBullet"/>
            </w:pPr>
            <w:r w:rsidRPr="009F6211">
              <w:t>managing delivery of flight se</w:t>
            </w:r>
            <w:r w:rsidRPr="009F6211">
              <w:t>rvices including</w:t>
            </w:r>
          </w:p>
          <w:p w:rsidR="00000000" w:rsidRPr="009F6211" w:rsidP="009F6211">
            <w:pPr>
              <w:pStyle w:val="ListBullet2"/>
            </w:pPr>
            <w:r w:rsidRPr="009F6211">
              <w:t>aircraft marshalling and parking services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aircraft timekeeping 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briefing pilot </w:t>
            </w:r>
          </w:p>
          <w:p w:rsidR="00000000" w:rsidRPr="009F6211" w:rsidP="009F6211">
            <w:pPr>
              <w:pStyle w:val="ListBullet2"/>
            </w:pPr>
            <w:r w:rsidRPr="009F6211">
              <w:t>flight coordination</w:t>
            </w:r>
          </w:p>
          <w:p w:rsidR="00000000" w:rsidRPr="009F6211" w:rsidP="009F6211">
            <w:pPr>
              <w:pStyle w:val="ListBullet2"/>
            </w:pPr>
            <w:r w:rsidRPr="009F6211">
              <w:t>flight following</w:t>
            </w:r>
          </w:p>
          <w:p w:rsidR="00000000" w:rsidRPr="009F6211" w:rsidP="009F6211">
            <w:pPr>
              <w:pStyle w:val="ListBullet2"/>
            </w:pPr>
            <w:r w:rsidRPr="009F6211">
              <w:t>ground-to-air radio communications</w:t>
            </w:r>
          </w:p>
          <w:p w:rsidR="00000000" w:rsidRPr="009F6211" w:rsidP="009F6211">
            <w:pPr>
              <w:pStyle w:val="ListBullet2"/>
            </w:pPr>
            <w:r w:rsidRPr="009F6211">
              <w:t>recording passenger manifests</w:t>
            </w:r>
          </w:p>
          <w:p w:rsidR="00000000" w:rsidRPr="009F6211" w:rsidP="009F6211">
            <w:pPr>
              <w:pStyle w:val="ListBullet2"/>
            </w:pPr>
            <w:r w:rsidRPr="009F6211">
              <w:t>security service for aircraft and equipment, if required</w:t>
            </w:r>
          </w:p>
          <w:p w:rsidR="00000000" w:rsidRPr="009F6211" w:rsidP="009F6211">
            <w:pPr>
              <w:pStyle w:val="ListBullet2"/>
            </w:pPr>
            <w:r w:rsidRPr="009F6211">
              <w:t>weather information</w:t>
            </w:r>
          </w:p>
          <w:p w:rsidR="00000000" w:rsidRPr="009F6211" w:rsidP="009F6211">
            <w:pPr>
              <w:pStyle w:val="ListBullet"/>
            </w:pPr>
            <w:r w:rsidRPr="009F6211">
              <w:t>maintaining communication records of activities and handing over to incoming air base manager</w:t>
            </w:r>
          </w:p>
          <w:p w:rsidR="00000000" w:rsidRPr="009F6211" w:rsidP="009F6211">
            <w:pPr>
              <w:pStyle w:val="ListBullet"/>
            </w:pPr>
            <w:r w:rsidRPr="009F6211">
              <w:t>supervising support personnel and contractors including</w:t>
            </w:r>
          </w:p>
          <w:p w:rsidR="00000000" w:rsidRPr="009F6211" w:rsidP="009F6211">
            <w:pPr>
              <w:pStyle w:val="ListBullet2"/>
            </w:pPr>
            <w:r w:rsidRPr="009F6211">
              <w:t>application of safe work practices</w:t>
            </w:r>
          </w:p>
          <w:p w:rsidR="00000000" w:rsidRPr="009F6211" w:rsidP="009F6211">
            <w:pPr>
              <w:pStyle w:val="ListBullet2"/>
            </w:pPr>
            <w:r w:rsidRPr="009F6211">
              <w:t>appropriate tasking</w:t>
            </w:r>
          </w:p>
          <w:p w:rsidR="00000000" w:rsidRPr="009F6211" w:rsidP="009F6211">
            <w:pPr>
              <w:pStyle w:val="ListBullet2"/>
            </w:pPr>
            <w:r w:rsidRPr="009F6211">
              <w:t>briefing and debriefing</w:t>
            </w:r>
          </w:p>
          <w:p w:rsidR="00000000" w:rsidRPr="009F6211" w:rsidP="009F6211">
            <w:pPr>
              <w:pStyle w:val="ListBullet2"/>
            </w:pPr>
            <w:r w:rsidRPr="009F6211">
              <w:t>moni</w:t>
            </w:r>
            <w:r w:rsidRPr="009F6211">
              <w:t>toring performance</w:t>
            </w:r>
          </w:p>
          <w:p w:rsidR="00000000" w:rsidRPr="009F6211" w:rsidP="009F6211">
            <w:pPr>
              <w:pStyle w:val="ListBullet2"/>
            </w:pPr>
            <w:r w:rsidRPr="009F6211">
              <w:t>task completions.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13" w:name="O_1154085"/>
      <w:bookmarkEnd w:id="13"/>
      <w:r w:rsidRPr="009F62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11">
            <w:pPr>
              <w:pStyle w:val="BodyText"/>
              <w:rPr>
                <w:lang w:val="en-NZ"/>
              </w:rPr>
            </w:pPr>
            <w:r w:rsidRPr="009F6211">
              <w:t xml:space="preserve">Evidence required to demonstrate competence in this unit must be relevant to and satisfy all the requirements of the elements and performance criteria and includes knowledge of </w:t>
            </w:r>
          </w:p>
        </w:tc>
      </w:tr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ListBullet"/>
            </w:pPr>
            <w:r w:rsidRPr="009F6211">
              <w:t>aircraft marshalling and refuelling requirements</w:t>
            </w:r>
          </w:p>
          <w:p w:rsidR="00000000" w:rsidRPr="009F6211" w:rsidP="009F6211">
            <w:pPr>
              <w:pStyle w:val="ListBullet"/>
            </w:pPr>
            <w:r w:rsidRPr="009F6211">
              <w:t>air base establishment including</w:t>
            </w:r>
          </w:p>
          <w:p w:rsidR="00000000" w:rsidRPr="009F6211" w:rsidP="009F6211">
            <w:pPr>
              <w:pStyle w:val="ListBullet2"/>
            </w:pPr>
            <w:r w:rsidRPr="009F6211">
              <w:t>air base support personnel</w:t>
            </w:r>
          </w:p>
          <w:p w:rsidR="00000000" w:rsidRPr="009F6211" w:rsidP="009F6211">
            <w:pPr>
              <w:pStyle w:val="ListBullet2"/>
            </w:pPr>
            <w:r w:rsidRPr="009F6211">
              <w:t>communications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layout </w:t>
            </w:r>
          </w:p>
          <w:p w:rsidR="00000000" w:rsidRPr="009F6211" w:rsidP="009F6211">
            <w:pPr>
              <w:pStyle w:val="ListBullet2"/>
            </w:pPr>
            <w:r w:rsidRPr="009F6211">
              <w:t>logistics planning</w:t>
            </w:r>
          </w:p>
          <w:p w:rsidR="00000000" w:rsidRPr="009F6211" w:rsidP="009F6211">
            <w:pPr>
              <w:pStyle w:val="ListBullet2"/>
            </w:pPr>
            <w:r w:rsidRPr="009F6211">
              <w:t>selecting a site</w:t>
            </w:r>
          </w:p>
          <w:p w:rsidR="00000000" w:rsidRPr="009F6211" w:rsidP="009F6211">
            <w:pPr>
              <w:pStyle w:val="ListBullet"/>
            </w:pPr>
            <w:r w:rsidRPr="009F6211">
              <w:t>aerial fire suppression products, systems and equipment including</w:t>
            </w:r>
          </w:p>
          <w:p w:rsidR="00000000" w:rsidRPr="009F6211" w:rsidP="009F6211">
            <w:pPr>
              <w:pStyle w:val="ListBullet2"/>
            </w:pPr>
            <w:r w:rsidRPr="009F6211">
              <w:t>aircraft product loading procedures</w:t>
            </w:r>
          </w:p>
          <w:p w:rsidR="00000000" w:rsidRPr="009F6211" w:rsidP="009F6211">
            <w:pPr>
              <w:pStyle w:val="ListBullet2"/>
            </w:pPr>
            <w:r w:rsidRPr="009F6211">
              <w:t>managing stores</w:t>
            </w:r>
          </w:p>
          <w:p w:rsidR="00000000" w:rsidRPr="009F6211" w:rsidP="009F6211">
            <w:pPr>
              <w:pStyle w:val="ListBullet2"/>
            </w:pPr>
            <w:r w:rsidRPr="009F6211">
              <w:t>product mixing</w:t>
            </w:r>
          </w:p>
          <w:p w:rsidR="00000000" w:rsidRPr="009F6211" w:rsidP="009F6211">
            <w:pPr>
              <w:pStyle w:val="ListBullet"/>
            </w:pPr>
            <w:r w:rsidRPr="009F6211">
              <w:t>air operations planning</w:t>
            </w:r>
          </w:p>
          <w:p w:rsidR="00000000" w:rsidRPr="009F6211" w:rsidP="009F6211">
            <w:pPr>
              <w:pStyle w:val="ListBullet"/>
            </w:pPr>
            <w:r w:rsidRPr="009F6211">
              <w:t>airspace classifications</w:t>
            </w:r>
          </w:p>
          <w:p w:rsidR="00000000" w:rsidRPr="009F6211" w:rsidP="009F6211">
            <w:pPr>
              <w:pStyle w:val="ListBullet"/>
            </w:pPr>
            <w:r w:rsidRPr="009F6211">
              <w:t>consumables planning</w:t>
            </w:r>
          </w:p>
          <w:p w:rsidR="00000000" w:rsidRPr="009F6211" w:rsidP="009F6211">
            <w:pPr>
              <w:pStyle w:val="ListBullet"/>
            </w:pPr>
            <w:r w:rsidRPr="009F6211">
              <w:t>coordination of aircraft</w:t>
            </w:r>
          </w:p>
          <w:p w:rsidR="00000000" w:rsidRPr="009F6211" w:rsidP="009F6211">
            <w:pPr>
              <w:pStyle w:val="ListBullet"/>
            </w:pPr>
            <w:r w:rsidRPr="009F6211">
              <w:t>crew marshalling</w:t>
            </w:r>
          </w:p>
          <w:p w:rsidR="00000000" w:rsidRPr="009F6211" w:rsidP="009F6211">
            <w:pPr>
              <w:pStyle w:val="ListBullet"/>
            </w:pPr>
            <w:r w:rsidRPr="009F6211">
              <w:t xml:space="preserve">dangerous goods and hazardous substances including fuel, incendiaries and fire retardants   </w:t>
            </w:r>
          </w:p>
          <w:p w:rsidR="00000000" w:rsidRPr="009F6211" w:rsidP="009F6211">
            <w:pPr>
              <w:pStyle w:val="ListBullet"/>
            </w:pPr>
            <w:r w:rsidRPr="009F6211">
              <w:t>flight following</w:t>
            </w:r>
          </w:p>
          <w:p w:rsidR="00000000" w:rsidRPr="009F6211" w:rsidP="009F6211">
            <w:pPr>
              <w:pStyle w:val="ListBullet"/>
            </w:pPr>
            <w:r w:rsidRPr="009F6211">
              <w:t>flight notification</w:t>
            </w:r>
          </w:p>
          <w:p w:rsidR="00000000" w:rsidRPr="009F6211" w:rsidP="009F6211">
            <w:pPr>
              <w:pStyle w:val="ListBullet"/>
            </w:pPr>
            <w:r w:rsidRPr="009F6211">
              <w:t>flight planning</w:t>
            </w:r>
          </w:p>
          <w:p w:rsidR="00000000" w:rsidRPr="009F6211" w:rsidP="009F6211">
            <w:pPr>
              <w:pStyle w:val="ListBullet"/>
            </w:pPr>
            <w:r w:rsidRPr="009F6211">
              <w:t>management of briefings and debriefings</w:t>
            </w:r>
          </w:p>
          <w:p w:rsidR="00000000" w:rsidRPr="009F6211" w:rsidP="009F6211">
            <w:pPr>
              <w:pStyle w:val="ListBullet"/>
            </w:pPr>
            <w:r w:rsidRPr="009F6211">
              <w:t>night operations, if undertaken</w:t>
            </w:r>
          </w:p>
          <w:p w:rsidR="00000000" w:rsidRPr="009F6211" w:rsidP="009F6211">
            <w:pPr>
              <w:pStyle w:val="ListBullet"/>
            </w:pPr>
            <w:r w:rsidRPr="009F6211">
              <w:t>organisational communications systems</w:t>
            </w:r>
          </w:p>
          <w:p w:rsidR="00000000" w:rsidRPr="009F6211" w:rsidP="009F6211">
            <w:pPr>
              <w:pStyle w:val="ListBullet"/>
            </w:pPr>
            <w:r w:rsidRPr="009F6211">
              <w:t>organisational policies and procedures including</w:t>
            </w:r>
          </w:p>
          <w:p w:rsidR="00000000" w:rsidRPr="009F6211" w:rsidP="009F6211">
            <w:pPr>
              <w:pStyle w:val="ListBullet2"/>
            </w:pPr>
            <w:r w:rsidRPr="009F6211">
              <w:t>accident, incident and emergency responses and procedures</w:t>
            </w:r>
          </w:p>
          <w:p w:rsidR="00000000" w:rsidRPr="009F6211" w:rsidP="009F6211">
            <w:pPr>
              <w:pStyle w:val="ListBullet2"/>
            </w:pPr>
            <w:r w:rsidRPr="009F6211">
              <w:t>conducting hazardous aircraft support operations including aircraft marshalling, refuelling, aerial product preparation and loading an</w:t>
            </w:r>
            <w:r w:rsidRPr="009F6211">
              <w:t>d incendiary operations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management of aircraft and air operations missions  </w:t>
            </w:r>
          </w:p>
          <w:p w:rsidR="00000000" w:rsidRPr="009F6211" w:rsidP="009F6211">
            <w:pPr>
              <w:pStyle w:val="ListBullet"/>
            </w:pPr>
            <w:r w:rsidRPr="009F6211">
              <w:t>passenger safety briefing protocols to be conducted prior to flights</w:t>
            </w:r>
          </w:p>
          <w:p w:rsidR="00000000" w:rsidRPr="009F6211" w:rsidP="009F6211">
            <w:pPr>
              <w:pStyle w:val="ListBullet"/>
            </w:pPr>
            <w:r w:rsidRPr="009F6211">
              <w:t>personnel who provide specialist services for dangerous goods handling, aircraft marshalling, aircraft refuel</w:t>
            </w:r>
            <w:r w:rsidRPr="009F6211">
              <w:t>ling, fire suppressant mixing and loading, external load lifting and ground-to-air radio communications</w:t>
            </w:r>
          </w:p>
          <w:p w:rsidR="00000000" w:rsidRPr="009F6211" w:rsidP="009F6211">
            <w:pPr>
              <w:pStyle w:val="ListBullet"/>
            </w:pPr>
            <w:r w:rsidRPr="009F6211">
              <w:t>requirements for reporting and record keeping</w:t>
            </w:r>
          </w:p>
          <w:p w:rsidR="00000000" w:rsidRPr="009F6211" w:rsidP="009F6211">
            <w:pPr>
              <w:pStyle w:val="ListBullet"/>
            </w:pPr>
            <w:r w:rsidRPr="009F6211">
              <w:t xml:space="preserve">risk management principles </w:t>
            </w:r>
          </w:p>
          <w:p w:rsidR="00000000" w:rsidRPr="009F6211" w:rsidP="009F6211">
            <w:pPr>
              <w:pStyle w:val="ListBullet"/>
            </w:pPr>
            <w:r w:rsidRPr="009F6211">
              <w:t>search and rescue processes</w:t>
            </w:r>
          </w:p>
          <w:p w:rsidR="00000000" w:rsidRPr="009F6211" w:rsidP="009F6211">
            <w:pPr>
              <w:pStyle w:val="ListBullet"/>
            </w:pPr>
            <w:r w:rsidRPr="009F6211">
              <w:t xml:space="preserve">Team Resource Management (TRM) principles  </w:t>
            </w:r>
          </w:p>
          <w:p w:rsidR="00000000" w:rsidRPr="009F6211" w:rsidP="009F6211">
            <w:pPr>
              <w:pStyle w:val="ListBullet"/>
            </w:pPr>
            <w:r w:rsidRPr="009F6211">
              <w:t xml:space="preserve">Work, </w:t>
            </w:r>
            <w:r w:rsidRPr="009F6211">
              <w:t>Health and Safety (WHS)/Occupational Health and Safety (OHS) requirements.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14" w:name="O_1154086"/>
      <w:bookmarkEnd w:id="14"/>
      <w:r w:rsidRPr="009F62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11" w:rsidP="009F6211">
            <w:pPr>
              <w:pStyle w:val="BodyText"/>
            </w:pPr>
            <w:r w:rsidRPr="009F6211">
              <w:t xml:space="preserve">Assessors must hold credentials specified within the Standards for Registered Training Organisations current at the time of assessment. </w:t>
            </w:r>
          </w:p>
          <w:p w:rsidR="00000000" w:rsidRPr="009F6211" w:rsidP="009F6211">
            <w:pPr>
              <w:pStyle w:val="BodyText"/>
            </w:pPr>
            <w:r w:rsidRPr="009F621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F6211" w:rsidP="009F6211">
            <w:pPr>
              <w:pStyle w:val="BodyText"/>
            </w:pPr>
            <w:r w:rsidRPr="009F6211">
              <w:t>Assessment must occur in operational situation</w:t>
            </w:r>
            <w:r w:rsidRPr="009F6211">
              <w:t>s or in simulated operational training situations that reflect workplace conditions.</w:t>
            </w:r>
          </w:p>
          <w:p w:rsidR="00000000" w:rsidRPr="009F6211" w:rsidP="009F6211">
            <w:pPr>
              <w:pStyle w:val="BodyText"/>
            </w:pPr>
            <w:r w:rsidRPr="009F621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F6211" w:rsidP="009F6211">
            <w:pPr>
              <w:pStyle w:val="BodyText"/>
            </w:pPr>
            <w:r w:rsidRPr="009F6211">
              <w:t>Res</w:t>
            </w:r>
            <w:r w:rsidRPr="009F6211">
              <w:t>ources for assessment must include access to</w:t>
            </w:r>
          </w:p>
          <w:p w:rsidR="00000000" w:rsidRPr="009F6211" w:rsidP="009F6211">
            <w:pPr>
              <w:pStyle w:val="ListBullet"/>
            </w:pPr>
            <w:r w:rsidRPr="009F6211">
              <w:t>a range of exercises, case studies and/or simulations</w:t>
            </w:r>
          </w:p>
          <w:p w:rsidR="00000000" w:rsidRPr="009F6211" w:rsidP="009F6211">
            <w:pPr>
              <w:pStyle w:val="ListBullet"/>
            </w:pPr>
            <w:r w:rsidRPr="009F6211">
              <w:t>appropriate materials, equipment, tools and personal protective clothing and equipment currently used in industry including</w:t>
            </w:r>
          </w:p>
          <w:p w:rsidR="00000000" w:rsidRPr="009F6211" w:rsidP="009F6211">
            <w:pPr>
              <w:pStyle w:val="ListBullet2"/>
            </w:pPr>
            <w:r w:rsidRPr="009F6211">
              <w:t>an air base which may be an aer</w:t>
            </w:r>
            <w:r w:rsidRPr="009F6211">
              <w:t>odrome or a remote air base</w:t>
            </w:r>
          </w:p>
          <w:p w:rsidR="00000000" w:rsidRPr="009F6211" w:rsidP="009F6211">
            <w:pPr>
              <w:pStyle w:val="ListBullet2"/>
            </w:pPr>
            <w:r w:rsidRPr="009F6211">
              <w:t>aircraft</w:t>
            </w:r>
          </w:p>
          <w:p w:rsidR="00000000" w:rsidRPr="009F6211" w:rsidP="009F6211">
            <w:pPr>
              <w:pStyle w:val="ListBullet2"/>
            </w:pPr>
            <w:r w:rsidRPr="009F6211">
              <w:t>appropriately skilled support personnel</w:t>
            </w:r>
          </w:p>
          <w:p w:rsidR="00000000" w:rsidRPr="009F6211" w:rsidP="009F6211">
            <w:pPr>
              <w:pStyle w:val="ListBullet2"/>
            </w:pPr>
            <w:r w:rsidRPr="009F6211">
              <w:t xml:space="preserve">refuelling facilities </w:t>
            </w:r>
          </w:p>
          <w:p w:rsidR="00000000" w:rsidRPr="009F6211" w:rsidP="009F6211">
            <w:pPr>
              <w:pStyle w:val="ListBullet"/>
            </w:pPr>
            <w:r w:rsidRPr="009F6211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9F6211" w:rsidP="009F6211">
      <w:pPr>
        <w:pStyle w:val="NoPaddingFontSize1"/>
      </w:pPr>
    </w:p>
    <w:p w:rsidR="00000000" w:rsidRPr="009F6211" w:rsidP="009F6211">
      <w:pPr>
        <w:pStyle w:val="AllowPageBreak"/>
      </w:pPr>
    </w:p>
    <w:p w:rsidR="00000000" w:rsidRPr="009F6211" w:rsidP="009F6211">
      <w:pPr>
        <w:pStyle w:val="Heading1"/>
      </w:pPr>
      <w:bookmarkStart w:id="15" w:name="O_1154089"/>
      <w:bookmarkEnd w:id="15"/>
      <w:r w:rsidRPr="009F6211">
        <w:t>Links</w:t>
      </w:r>
    </w:p>
    <w:p w:rsidR="00000000" w:rsidRPr="009F6211" w:rsidP="004D5CDB">
      <w:pPr>
        <w:pStyle w:val="BodyText"/>
      </w:pPr>
      <w:r w:rsidRPr="009F62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F3A5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F6211" w:rsidP="009F6211"/>
    <w:sectPr w:rsidSect="009F62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11" w:rsidRPr="004D5CDB" w:rsidP="004D5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DB" w:rsidP="009F6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D5CDB" w:rsidP="009F6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D5CDB" w:rsidP="009F62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11" w:rsidP="009F6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5CDB">
      <w:t>Approved</w:t>
    </w:r>
    <w:r w:rsidR="004D5C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5CD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5CDB">
      <w:rPr>
        <w:noProof/>
      </w:rPr>
      <w:t>6</w:t>
    </w:r>
    <w:r>
      <w:rPr>
        <w:noProof/>
      </w:rPr>
      <w:fldChar w:fldCharType="end"/>
    </w:r>
  </w:p>
  <w:p w:rsidR="009F6211" w:rsidP="009F6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5C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5CDB">
      <w:t>Public Skills Australia</w:t>
    </w:r>
    <w:r w:rsidR="004D5CDB">
      <w:fldChar w:fldCharType="end"/>
    </w:r>
  </w:p>
  <w:p w:rsidR="009F6211" w:rsidP="009F6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211" w:rsidRPr="004D5CDB" w:rsidP="004D5C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DB" w:rsidRPr="002D2AF8" w:rsidP="009F6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PUAFIR003 Manage aviation support operations at air 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5CDB" w:rsidP="009F62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11" w:rsidRPr="002D2AF8" w:rsidP="009F6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5CDB">
      <w:t>PUAFIR003 Manage aviation support operations at air base</w:t>
    </w:r>
    <w:r w:rsidR="004D5C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5CDB">
      <w:rPr>
        <w:noProof/>
      </w:rPr>
      <w:t>2 March 2025</w:t>
    </w:r>
    <w:r>
      <w:fldChar w:fldCharType="end"/>
    </w:r>
  </w:p>
  <w:p w:rsidR="009F6211" w:rsidP="009F6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BE54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60F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7C3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211"/>
  </w:style>
  <w:style w:type="character" w:customStyle="1" w:styleId="Heading1Char">
    <w:name w:val="Heading 1 Char"/>
    <w:basedOn w:val="DefaultParagraphFont"/>
    <w:link w:val="Heading1"/>
    <w:rsid w:val="009F6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2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2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2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211"/>
    <w:rPr>
      <w:b/>
      <w:spacing w:val="0"/>
    </w:rPr>
  </w:style>
  <w:style w:type="paragraph" w:styleId="ListBullet2">
    <w:name w:val="List Bullet 2"/>
    <w:basedOn w:val="List2"/>
    <w:rsid w:val="009F62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6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6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2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2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211"/>
    <w:rPr>
      <w:i/>
    </w:rPr>
  </w:style>
  <w:style w:type="paragraph" w:styleId="Caption">
    <w:name w:val="caption"/>
    <w:basedOn w:val="BodyText"/>
    <w:next w:val="Normal"/>
    <w:qFormat/>
    <w:rsid w:val="009F6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211"/>
  </w:style>
  <w:style w:type="paragraph" w:styleId="TableofFigures">
    <w:name w:val="table of figures"/>
    <w:basedOn w:val="Normal"/>
    <w:next w:val="Normal"/>
    <w:semiHidden/>
    <w:rsid w:val="009F6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2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6211"/>
    <w:rPr>
      <w:rFonts w:ascii="Wingdings" w:hAnsi="Wingdings"/>
    </w:rPr>
  </w:style>
  <w:style w:type="paragraph" w:customStyle="1" w:styleId="TableHeading">
    <w:name w:val="Table Heading"/>
    <w:basedOn w:val="HeadingBase"/>
    <w:rsid w:val="009F62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211"/>
    <w:rPr>
      <w:color w:val="0033CC"/>
      <w:u w:val="none"/>
    </w:rPr>
  </w:style>
  <w:style w:type="paragraph" w:customStyle="1" w:styleId="BodyTextRight">
    <w:name w:val="Body Text Right"/>
    <w:basedOn w:val="BodyText"/>
    <w:rsid w:val="009F6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2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211"/>
    <w:rPr>
      <w:sz w:val="32"/>
    </w:rPr>
  </w:style>
  <w:style w:type="paragraph" w:customStyle="1" w:styleId="HeadingProcedure">
    <w:name w:val="Heading Procedure"/>
    <w:basedOn w:val="HeadingBase"/>
    <w:next w:val="Normal"/>
    <w:rsid w:val="009F6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211"/>
    <w:pPr>
      <w:spacing w:before="60" w:after="60"/>
    </w:pPr>
  </w:style>
  <w:style w:type="paragraph" w:styleId="ListContinue">
    <w:name w:val="List Continue"/>
    <w:basedOn w:val="List"/>
    <w:rsid w:val="009F6211"/>
    <w:pPr>
      <w:ind w:firstLine="0"/>
    </w:pPr>
  </w:style>
  <w:style w:type="paragraph" w:customStyle="1" w:styleId="ListNote">
    <w:name w:val="List Note"/>
    <w:basedOn w:val="List"/>
    <w:rsid w:val="009F6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211"/>
    <w:rPr>
      <w:rFonts w:ascii="Courier New" w:hAnsi="Courier New"/>
    </w:rPr>
  </w:style>
  <w:style w:type="paragraph" w:customStyle="1" w:styleId="NoteBullet">
    <w:name w:val="Note Bullet"/>
    <w:basedOn w:val="Note"/>
    <w:rsid w:val="009F6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2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211"/>
    <w:rPr>
      <w:b/>
      <w:smallCaps/>
    </w:rPr>
  </w:style>
  <w:style w:type="paragraph" w:customStyle="1" w:styleId="TableListNumber">
    <w:name w:val="Table List Number"/>
    <w:basedOn w:val="ListNumber"/>
    <w:rsid w:val="009F6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211"/>
    <w:pPr>
      <w:numPr>
        <w:numId w:val="9"/>
      </w:numPr>
    </w:pPr>
  </w:style>
  <w:style w:type="paragraph" w:customStyle="1" w:styleId="ListAlpha2">
    <w:name w:val="List Alpha 2"/>
    <w:basedOn w:val="List2"/>
    <w:rsid w:val="009F6211"/>
    <w:pPr>
      <w:numPr>
        <w:numId w:val="8"/>
      </w:numPr>
    </w:pPr>
  </w:style>
  <w:style w:type="paragraph" w:styleId="List2">
    <w:name w:val="List 2"/>
    <w:basedOn w:val="BodyText"/>
    <w:rsid w:val="009F6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2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2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2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6211"/>
    <w:pPr>
      <w:numPr>
        <w:numId w:val="4"/>
      </w:numPr>
    </w:pPr>
  </w:style>
  <w:style w:type="paragraph" w:styleId="ListContinue2">
    <w:name w:val="List Continue 2"/>
    <w:basedOn w:val="List2"/>
    <w:rsid w:val="009F6211"/>
    <w:pPr>
      <w:ind w:firstLine="0"/>
    </w:pPr>
  </w:style>
  <w:style w:type="paragraph" w:styleId="ListContinue3">
    <w:name w:val="List Continue 3"/>
    <w:basedOn w:val="List3"/>
    <w:rsid w:val="009F6211"/>
    <w:pPr>
      <w:ind w:left="1021" w:firstLine="0"/>
    </w:pPr>
  </w:style>
  <w:style w:type="paragraph" w:styleId="ListContinue4">
    <w:name w:val="List Continue 4"/>
    <w:basedOn w:val="List4"/>
    <w:rsid w:val="009F6211"/>
    <w:pPr>
      <w:ind w:firstLine="0"/>
    </w:pPr>
  </w:style>
  <w:style w:type="paragraph" w:styleId="ListContinue5">
    <w:name w:val="List Continue 5"/>
    <w:basedOn w:val="List5"/>
    <w:rsid w:val="009F6211"/>
    <w:pPr>
      <w:ind w:firstLine="0"/>
    </w:pPr>
  </w:style>
  <w:style w:type="paragraph" w:styleId="ListNumber3">
    <w:name w:val="List Number 3"/>
    <w:basedOn w:val="List3"/>
    <w:rsid w:val="009F6211"/>
    <w:pPr>
      <w:numPr>
        <w:numId w:val="5"/>
      </w:numPr>
    </w:pPr>
  </w:style>
  <w:style w:type="paragraph" w:styleId="ListNumber4">
    <w:name w:val="List Number 4"/>
    <w:basedOn w:val="List4"/>
    <w:rsid w:val="009F6211"/>
    <w:pPr>
      <w:numPr>
        <w:numId w:val="6"/>
      </w:numPr>
    </w:pPr>
  </w:style>
  <w:style w:type="paragraph" w:styleId="ListNumber5">
    <w:name w:val="List Number 5"/>
    <w:basedOn w:val="List5"/>
    <w:rsid w:val="009F6211"/>
    <w:pPr>
      <w:numPr>
        <w:numId w:val="7"/>
      </w:numPr>
    </w:pPr>
  </w:style>
  <w:style w:type="paragraph" w:styleId="BlockText">
    <w:name w:val="Block Text"/>
    <w:basedOn w:val="Normal"/>
    <w:rsid w:val="009F6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211"/>
    <w:rPr>
      <w:sz w:val="16"/>
      <w:vertAlign w:val="superscript"/>
    </w:rPr>
  </w:style>
  <w:style w:type="character" w:customStyle="1" w:styleId="Symbols">
    <w:name w:val="Symbols"/>
    <w:basedOn w:val="DefaultParagraphFont"/>
    <w:rsid w:val="009F6211"/>
    <w:rPr>
      <w:rFonts w:ascii="Symbol" w:hAnsi="Symbol"/>
    </w:rPr>
  </w:style>
  <w:style w:type="character" w:customStyle="1" w:styleId="MenuOptions">
    <w:name w:val="Menu Options"/>
    <w:basedOn w:val="DefaultParagraphFont"/>
    <w:rsid w:val="009F6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211"/>
    <w:rPr>
      <w:b/>
    </w:rPr>
  </w:style>
  <w:style w:type="character" w:customStyle="1" w:styleId="Underlined">
    <w:name w:val="Underlined"/>
    <w:basedOn w:val="DefaultParagraphFont"/>
    <w:rsid w:val="009F6211"/>
    <w:rPr>
      <w:u w:val="single"/>
    </w:rPr>
  </w:style>
  <w:style w:type="paragraph" w:customStyle="1" w:styleId="TableBodyTextRight">
    <w:name w:val="Table Body Text Right"/>
    <w:basedOn w:val="TableBodyText"/>
    <w:rsid w:val="009F6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211"/>
    <w:rPr>
      <w:sz w:val="18"/>
    </w:rPr>
  </w:style>
  <w:style w:type="paragraph" w:customStyle="1" w:styleId="BodySmallRight">
    <w:name w:val="Body Small Right"/>
    <w:basedOn w:val="BodyTextRight"/>
    <w:rsid w:val="009F6211"/>
    <w:rPr>
      <w:sz w:val="18"/>
      <w:szCs w:val="18"/>
    </w:rPr>
  </w:style>
  <w:style w:type="paragraph" w:customStyle="1" w:styleId="MarginEdition">
    <w:name w:val="Margin Edition"/>
    <w:basedOn w:val="MarginNote"/>
    <w:rsid w:val="009F6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211"/>
    <w:rPr>
      <w:sz w:val="2"/>
      <w:szCs w:val="2"/>
    </w:rPr>
  </w:style>
  <w:style w:type="character" w:customStyle="1" w:styleId="Small">
    <w:name w:val="Small"/>
    <w:basedOn w:val="DefaultParagraphFont"/>
    <w:rsid w:val="009F6211"/>
    <w:rPr>
      <w:sz w:val="16"/>
    </w:rPr>
  </w:style>
  <w:style w:type="paragraph" w:customStyle="1" w:styleId="WideTable">
    <w:name w:val="Wide Table"/>
    <w:basedOn w:val="Normal"/>
    <w:rsid w:val="009F6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211"/>
  </w:style>
  <w:style w:type="paragraph" w:styleId="Quote">
    <w:name w:val="Quote"/>
    <w:basedOn w:val="Heading1"/>
    <w:link w:val="QuoteChar"/>
    <w:qFormat/>
    <w:rsid w:val="009F6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211"/>
    <w:pPr>
      <w:pageBreakBefore/>
    </w:pPr>
  </w:style>
  <w:style w:type="paragraph" w:customStyle="1" w:styleId="Border">
    <w:name w:val="Border"/>
    <w:basedOn w:val="Normal"/>
    <w:qFormat/>
    <w:rsid w:val="009F6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211"/>
    <w:rPr>
      <w:u w:val="single"/>
    </w:rPr>
  </w:style>
  <w:style w:type="character" w:customStyle="1" w:styleId="BoldandItalics">
    <w:name w:val="Bold and Italics"/>
    <w:qFormat/>
    <w:rsid w:val="009F6211"/>
    <w:rPr>
      <w:b/>
      <w:i/>
      <w:u w:val="none"/>
    </w:rPr>
  </w:style>
  <w:style w:type="paragraph" w:styleId="BalloonText">
    <w:name w:val="Balloon Text"/>
    <w:basedOn w:val="Normal"/>
    <w:link w:val="BalloonTextChar"/>
    <w:rsid w:val="009F6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2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2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211"/>
    <w:pPr>
      <w:spacing w:before="0" w:after="0"/>
    </w:pPr>
  </w:style>
  <w:style w:type="paragraph" w:customStyle="1" w:styleId="BodyTextBold">
    <w:name w:val="Body Text Bold"/>
    <w:basedOn w:val="BodyText"/>
    <w:qFormat/>
    <w:rsid w:val="009F6211"/>
    <w:rPr>
      <w:b/>
    </w:rPr>
  </w:style>
  <w:style w:type="character" w:styleId="Hyperlink">
    <w:name w:val="Hyperlink"/>
    <w:basedOn w:val="DefaultParagraphFont"/>
    <w:uiPriority w:val="99"/>
    <w:unhideWhenUsed/>
    <w:rsid w:val="004D5C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1650</Words>
  <Characters>10495</Characters>
  <Application>Microsoft Office Word</Application>
  <DocSecurity>0</DocSecurity>
  <Lines>403</Lines>
  <Paragraphs>253</Paragraphs>
  <ScaleCrop>false</ScaleCrop>
  <Company>Author-it Software Corporation Ltd.</Company>
  <LinksUpToDate>false</LinksUpToDate>
  <CharactersWithSpaces>11892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PUAFIR003 Manage aviation support operations at air base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