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005" w:rsidP="00E47005">
      <w:pPr>
        <w:pStyle w:val="Title"/>
      </w:pPr>
      <w:r>
        <w:fldChar w:fldCharType="begin"/>
      </w:r>
      <w:r>
        <w:instrText xml:space="preserve"> TITLE   \* MERGEFORMAT </w:instrText>
      </w:r>
      <w:r>
        <w:fldChar w:fldCharType="separate"/>
      </w:r>
      <w:r>
        <w:t>PUACOM008 Develop and organise public safety awareness programs</w:t>
      </w:r>
      <w:r>
        <w:fldChar w:fldCharType="end"/>
      </w:r>
    </w:p>
    <w:p w:rsidR="00E47005" w:rsidP="00E47005">
      <w:pPr>
        <w:pStyle w:val="Version"/>
        <w:sectPr w:rsidSect="00364D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4D20" w:rsidP="00364D20">
      <w:pPr>
        <w:pStyle w:val="SuperHeading"/>
      </w:pPr>
      <w:r w:rsidRPr="00364D20">
        <w:t>PUACOM008 Develop and organise public safety awareness programs</w:t>
      </w:r>
    </w:p>
    <w:p w:rsidR="00000000" w:rsidRPr="00364D20" w:rsidP="00364D20">
      <w:pPr>
        <w:pStyle w:val="Heading1"/>
      </w:pPr>
      <w:bookmarkStart w:id="1" w:name="O_1152072"/>
      <w:bookmarkEnd w:id="1"/>
      <w:r w:rsidRPr="00364D20">
        <w:t>Modification History</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Release 2.0</w:t>
            </w:r>
            <w:r w:rsidRPr="00364D20">
              <w:t xml:space="preserve"> This is the second release of this unit of competency in the PUA Public Safety Training Package.</w:t>
            </w:r>
          </w:p>
          <w:p w:rsidR="00000000" w:rsidRPr="00364D20" w:rsidP="00364D20">
            <w:pPr>
              <w:pStyle w:val="BodyText"/>
            </w:pPr>
            <w:r w:rsidRPr="00364D20">
              <w:t>Clarification of text, addition/deletion of Performance Criteria and minor changes to Knowledge and Performance Evidence.</w:t>
            </w:r>
          </w:p>
          <w:p w:rsidR="00000000" w:rsidRPr="00364D20" w:rsidP="00364D20">
            <w:pPr>
              <w:pStyle w:val="BodyText"/>
            </w:pPr>
            <w:r w:rsidRPr="00364D20">
              <w:rPr>
                <w:rStyle w:val="SpecialBold"/>
              </w:rPr>
              <w:t>Release 1.0</w:t>
            </w:r>
            <w:r w:rsidRPr="00364D20">
              <w:t xml:space="preserve"> This is the first release of this unit of competency in the PUA Public Safety Training Package.</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2" w:name="O_1152071"/>
      <w:bookmarkEnd w:id="2"/>
      <w:r w:rsidRPr="00364D20">
        <w:t>Appli</w:t>
      </w:r>
      <w:r w:rsidRPr="00364D20">
        <w:t>cation</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 xml:space="preserve">This unit of competency involves the skills and knowledge required to develop, implement and evaluate public safety awareness programs. It includes determining scope of program and developing, implementing and evaluating the effectiveness of public </w:t>
            </w:r>
            <w:r w:rsidRPr="00364D20">
              <w:t>safety awareness programs.</w:t>
            </w:r>
          </w:p>
          <w:p w:rsidR="00000000" w:rsidRPr="00364D20" w:rsidP="00364D20">
            <w:pPr>
              <w:pStyle w:val="BodyText"/>
            </w:pPr>
            <w:r w:rsidRPr="00364D20">
              <w:t>The unit applies to personnel who formally liaise with other organisations to increase response effectiveness and community safety.</w:t>
            </w:r>
          </w:p>
          <w:p w:rsidR="00000000" w:rsidRPr="00364D20" w:rsidP="00364D20">
            <w:pPr>
              <w:pStyle w:val="BodyText"/>
            </w:pPr>
            <w:r w:rsidRPr="00364D20">
              <w:t>No licensing, legislative or certification requirements apply to this unit at the time of publica</w:t>
            </w:r>
            <w:r w:rsidRPr="00364D20">
              <w:t>tion.</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3" w:name="O_1152070"/>
      <w:bookmarkEnd w:id="3"/>
      <w:r w:rsidRPr="00364D20">
        <w:t>Pre-requisite Unit</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The fire sector is those sections of government departments, statutory authorities or organisations that have responsibility under jurisdictional arrangements for the delivery of firefighting and fire managemen</w:t>
            </w:r>
            <w:r w:rsidRPr="00364D20">
              <w:t>t services.</w:t>
            </w:r>
          </w:p>
          <w:p w:rsidR="00000000" w:rsidRPr="00364D20" w:rsidP="00364D20">
            <w:pPr>
              <w:pStyle w:val="BodyText"/>
            </w:pPr>
            <w:r w:rsidRPr="00364D20">
              <w:t>It is essential that the prerequisite units listed below are obtained prior to the issuance of this unit to individuals within the fire sector or the units contributing to the attainment of a fire qualification.</w:t>
            </w:r>
          </w:p>
          <w:p w:rsidR="00000000" w:rsidRPr="00364D20" w:rsidP="00364D20">
            <w:pPr>
              <w:pStyle w:val="BodyText"/>
            </w:pPr>
            <w:r w:rsidRPr="00364D20">
              <w:t>PUACOM006 Plan and conduct a pub</w:t>
            </w:r>
            <w:r w:rsidRPr="00364D20">
              <w:t xml:space="preserve">lic awareness program </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4" w:name="O_1152069"/>
      <w:bookmarkEnd w:id="4"/>
      <w:r w:rsidRPr="00364D20">
        <w:t>Competency Field</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Community Safety</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5" w:name="O_1152068"/>
      <w:bookmarkEnd w:id="5"/>
      <w:r w:rsidRPr="00364D20">
        <w:t>Unit Sector</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Public Safety</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6" w:name="O_1152067"/>
      <w:bookmarkEnd w:id="6"/>
      <w:r w:rsidRPr="00364D2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64D2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PERFORMANCE CRITERIA</w:t>
            </w:r>
          </w:p>
        </w:tc>
      </w:tr>
      <w:tr w:rsidTr="00364D2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Performance criteria describe the performance needed to demonstrate achievement of the element.</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Determine scope of program</w:t>
            </w: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 xml:space="preserve">Research and analysis is undertaken to determine need for a public safety awareness program </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Target audience and thei</w:t>
            </w:r>
            <w:r w:rsidRPr="00364D20">
              <w:t>r characteristics are defined to inform public safety awareness program planning</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Public safety awareness program aims and objectives are specified and performance measures are identified</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Develop program</w:t>
            </w: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 xml:space="preserve">Program type, implementation and support requirements to meet needs of target audience and organisational objectives are determined </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Sponsorship and joint venture opportunities are investigated to maximise public safety awareness program effectivene</w:t>
            </w:r>
            <w:r w:rsidRPr="00364D20">
              <w:t>ss</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Resource options to implement public safety awareness programs are developed and preferred options are selected</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Resources are accessed to develop public safety awareness program</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2.5</w:t>
            </w:r>
            <w:r w:rsidRPr="00364D20">
              <w:t xml:space="preserve"> </w:t>
            </w:r>
          </w:p>
          <w:p w:rsidR="00000000">
            <w:pPr>
              <w:pStyle w:val="BodyText"/>
              <w:keepLines w:val="0"/>
              <w:spacing w:before="0" w:after="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Pilot public safety awareness program is conducted and its effectiveness is assessed and changes are made, as required</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Constraints and opportunities for implementing public safety awareness programs are identified</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Implement program</w:t>
            </w: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 xml:space="preserve">Production of resources is managed to ensure that materials are available in sufficient quantities </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Public safety awareness program is managed to meet agreed performance indicators within budget</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Ongoing monitoring of public safety awareness program is undertaken during implementation phase</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Evaluate effectiveness of program</w:t>
            </w: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 xml:space="preserve">Public safety awareness program evaluation is conducted against performance measures </w:t>
            </w:r>
          </w:p>
        </w:tc>
      </w:tr>
      <w:tr w:rsidTr="00364D2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64D2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Adjustments are made to pu</w:t>
            </w:r>
            <w:r w:rsidRPr="00364D20">
              <w:t>blic safety awareness program to reflect evaluation outcomes and feedback received</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7" w:name="O_1152066"/>
      <w:bookmarkEnd w:id="7"/>
      <w:r w:rsidRPr="00364D20">
        <w:t>Foundation Skills</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Foundation skills essential to performance are explicit in the performance criteria of this unit of competency.</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8" w:name="O_1152065"/>
      <w:bookmarkEnd w:id="8"/>
      <w:r w:rsidRPr="00364D20">
        <w:t>Range of Conditions</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Range is restricted to essential operating conditions and any other variables essential to the work environment.</w:t>
            </w:r>
          </w:p>
          <w:p w:rsidR="00000000" w:rsidRPr="00364D20" w:rsidP="00364D20">
            <w:pPr>
              <w:pStyle w:val="BodyText"/>
            </w:pPr>
            <w:r w:rsidRPr="00364D20">
              <w:t>Non-essential conditions may be found in the Companion Volume Implementation Guide.</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9" w:name="O_1152064"/>
      <w:bookmarkEnd w:id="9"/>
      <w:r w:rsidRPr="00364D20">
        <w:t>Unit Mapping Infor</w:t>
      </w:r>
      <w:r w:rsidRPr="00364D20">
        <w:t>mation</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This unit replaces and is equivalent to PUACOM008B Develop and organise public safety awareness programs.</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10" w:name="O_1152073"/>
      <w:bookmarkEnd w:id="10"/>
      <w:r w:rsidRPr="00364D20">
        <w:t>Links</w:t>
      </w:r>
    </w:p>
    <w:p w:rsidR="00000000" w:rsidRPr="00364D20" w:rsidP="00E47005">
      <w:pPr>
        <w:pStyle w:val="BodyText"/>
      </w:pPr>
      <w:r w:rsidRPr="00364D2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C2035">
        <w:rPr>
          <w:rStyle w:val="Hyperlink"/>
        </w:rPr>
        <w:t>https://vetnet.gov.au/Pages/TrainingDocs.aspx?q=3eca5672-6d5a-410b-8942-810d0ba05bbf</w:t>
      </w:r>
      <w:r>
        <w:fldChar w:fldCharType="end"/>
      </w:r>
    </w:p>
    <w:p w:rsidR="00000000" w:rsidRPr="00364D20" w:rsidP="00E47005">
      <w:pPr>
        <w:pStyle w:val="BodyText"/>
        <w:sectPr w:rsidSect="00364D20">
          <w:headerReference w:type="default" r:id="rId10"/>
          <w:footerReference w:type="default" r:id="rId11"/>
          <w:pgSz w:w="11908" w:h="16833"/>
          <w:pgMar w:top="1702" w:right="1418" w:bottom="1702" w:left="1418" w:header="992" w:footer="992" w:gutter="0"/>
          <w:cols w:space="720"/>
          <w:noEndnote/>
          <w:docGrid w:linePitch="299"/>
        </w:sectPr>
      </w:pPr>
    </w:p>
    <w:p w:rsidR="00000000" w:rsidRPr="00364D20" w:rsidP="00364D20">
      <w:pPr>
        <w:pStyle w:val="SuperHeading"/>
      </w:pPr>
      <w:r w:rsidRPr="00364D20">
        <w:t>Assessment Requirements for PUACOM008 Develop and organise public safety awareness programs</w:t>
      </w:r>
    </w:p>
    <w:p w:rsidR="00000000" w:rsidRPr="00364D20" w:rsidP="00364D20">
      <w:pPr>
        <w:pStyle w:val="Heading1"/>
      </w:pPr>
      <w:bookmarkStart w:id="11" w:name="O_1152062"/>
      <w:bookmarkEnd w:id="11"/>
      <w:r w:rsidRPr="00364D20">
        <w:t>Modification History</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rPr>
                <w:rStyle w:val="SpecialBold"/>
              </w:rPr>
              <w:t>Release 2.0</w:t>
            </w:r>
            <w:r w:rsidRPr="00364D20">
              <w:t xml:space="preserve"> This is the second release of this unit of competency in the PUA Public Safety Training Package.</w:t>
            </w:r>
          </w:p>
          <w:p w:rsidR="00000000" w:rsidRPr="00364D20" w:rsidP="00364D20">
            <w:pPr>
              <w:pStyle w:val="BodyText"/>
            </w:pPr>
            <w:r w:rsidRPr="00364D20">
              <w:t>Clarification of text, addition/deletion of Performance Criteria and minor changes to Knowledge and Performance Evidence.</w:t>
            </w:r>
          </w:p>
          <w:p w:rsidR="00000000" w:rsidRPr="00364D20" w:rsidP="00364D20">
            <w:pPr>
              <w:pStyle w:val="BodyText"/>
            </w:pPr>
            <w:r w:rsidRPr="00364D20">
              <w:rPr>
                <w:rStyle w:val="SpecialBold"/>
              </w:rPr>
              <w:t>Release 1.0</w:t>
            </w:r>
            <w:r w:rsidRPr="00364D20">
              <w:t xml:space="preserve"> This is the first releas</w:t>
            </w:r>
            <w:r w:rsidRPr="00364D20">
              <w:t>e of this unit of competency in the PUA Public Safety Training Package.</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12" w:name="O_1152061"/>
      <w:bookmarkEnd w:id="12"/>
      <w:r w:rsidRPr="00364D20">
        <w:t>Performance Evidence</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 xml:space="preserve">Evidence required to demonstrate competence in this unit must be relevant to and satisfy all the requirements of the elements and performance </w:t>
            </w:r>
            <w:r w:rsidRPr="00364D20">
              <w:t xml:space="preserve">criteria on at least one occasion and includes </w:t>
            </w:r>
          </w:p>
        </w:tc>
      </w:tr>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ListBullet"/>
            </w:pPr>
            <w:r w:rsidRPr="00364D20">
              <w:t>determining and applying performance measures</w:t>
            </w:r>
          </w:p>
          <w:p w:rsidR="00000000" w:rsidRPr="00364D20" w:rsidP="00364D20">
            <w:pPr>
              <w:pStyle w:val="ListBullet"/>
            </w:pPr>
            <w:r w:rsidRPr="00364D20">
              <w:t>determining scope of public safety awareness program</w:t>
            </w:r>
          </w:p>
          <w:p w:rsidR="00000000" w:rsidRPr="00364D20" w:rsidP="00364D20">
            <w:pPr>
              <w:pStyle w:val="ListBullet"/>
            </w:pPr>
            <w:r w:rsidRPr="00364D20">
              <w:t>developing and implementing public safety awareness program</w:t>
            </w:r>
          </w:p>
          <w:p w:rsidR="00000000" w:rsidRPr="00364D20" w:rsidP="00364D20">
            <w:pPr>
              <w:pStyle w:val="ListBullet"/>
            </w:pPr>
            <w:r w:rsidRPr="00364D20">
              <w:t>evaluating effective</w:t>
            </w:r>
            <w:r w:rsidRPr="00364D20">
              <w:t>ness of public safety awareness program</w:t>
            </w:r>
          </w:p>
          <w:p w:rsidR="00000000" w:rsidRPr="00364D20" w:rsidP="00364D20">
            <w:pPr>
              <w:pStyle w:val="ListBullet"/>
            </w:pPr>
            <w:r w:rsidRPr="00364D20">
              <w:t xml:space="preserve">following organisational policies and procedures </w:t>
            </w:r>
          </w:p>
          <w:p w:rsidR="00000000" w:rsidRPr="00364D20" w:rsidP="00364D20">
            <w:pPr>
              <w:pStyle w:val="ListBullet"/>
            </w:pPr>
            <w:r w:rsidRPr="00364D20">
              <w:t xml:space="preserve">identifying a target audience and their characteristics </w:t>
            </w:r>
          </w:p>
          <w:p w:rsidR="00000000" w:rsidRPr="00364D20" w:rsidP="00364D20">
            <w:pPr>
              <w:pStyle w:val="ListBullet"/>
            </w:pPr>
            <w:r w:rsidRPr="00364D20">
              <w:t>meeting public safety awareness program budgeting requirements</w:t>
            </w:r>
          </w:p>
          <w:p w:rsidR="00000000" w:rsidRPr="00364D20" w:rsidP="00364D20">
            <w:pPr>
              <w:pStyle w:val="ListBullet"/>
            </w:pPr>
            <w:r w:rsidRPr="00364D20">
              <w:t>researching and analysing public safety awaren</w:t>
            </w:r>
            <w:r w:rsidRPr="00364D20">
              <w:t>ess program needs</w:t>
            </w:r>
          </w:p>
          <w:p w:rsidR="00000000" w:rsidRPr="00364D20" w:rsidP="00364D20">
            <w:pPr>
              <w:pStyle w:val="ListBullet"/>
            </w:pPr>
            <w:r w:rsidRPr="00364D20">
              <w:t xml:space="preserve">using educational support materials. </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13" w:name="O_1152060"/>
      <w:bookmarkEnd w:id="13"/>
      <w:r w:rsidRPr="00364D20">
        <w:t>Knowledge Evidence</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4D20">
            <w:pPr>
              <w:pStyle w:val="BodyText"/>
              <w:rPr>
                <w:lang w:val="en-NZ"/>
              </w:rPr>
            </w:pPr>
            <w:r w:rsidRPr="00364D20">
              <w:t>Evidence required to demonstrate competence in this unit must be relevant to and satisfy all the requirements of the elements, performance criteria and range of</w:t>
            </w:r>
            <w:r w:rsidRPr="00364D20">
              <w:t xml:space="preserve"> conditions and includes knowledge of</w:t>
            </w:r>
          </w:p>
        </w:tc>
      </w:tr>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ListBullet"/>
            </w:pPr>
            <w:r w:rsidRPr="00364D20">
              <w:t>application of evaluation measures</w:t>
            </w:r>
          </w:p>
          <w:p w:rsidR="00000000" w:rsidRPr="00364D20" w:rsidP="00364D20">
            <w:pPr>
              <w:pStyle w:val="ListBullet"/>
            </w:pPr>
            <w:r w:rsidRPr="00364D20">
              <w:t xml:space="preserve">constraints that apply to public safety awareness programs </w:t>
            </w:r>
          </w:p>
          <w:p w:rsidR="00000000" w:rsidRPr="00364D20" w:rsidP="00364D20">
            <w:pPr>
              <w:pStyle w:val="ListBullet"/>
            </w:pPr>
            <w:r w:rsidRPr="00364D20">
              <w:t>educational principles relevant to public safety awareness programs</w:t>
            </w:r>
          </w:p>
          <w:p w:rsidR="00000000" w:rsidRPr="00364D20" w:rsidP="00364D20">
            <w:pPr>
              <w:pStyle w:val="ListBullet"/>
            </w:pPr>
            <w:r w:rsidRPr="00364D20">
              <w:t>materials and resources required for public safety awareness programs</w:t>
            </w:r>
          </w:p>
          <w:p w:rsidR="00000000" w:rsidRPr="00364D20" w:rsidP="00364D20">
            <w:pPr>
              <w:pStyle w:val="ListBullet"/>
            </w:pPr>
            <w:r w:rsidRPr="00364D20">
              <w:t xml:space="preserve">organisational documentation, policies and procedures </w:t>
            </w:r>
          </w:p>
          <w:p w:rsidR="00000000" w:rsidRPr="00364D20" w:rsidP="00364D20">
            <w:pPr>
              <w:pStyle w:val="ListBullet"/>
            </w:pPr>
            <w:r w:rsidRPr="00364D20">
              <w:t>principles and practices relating to developing public education programs</w:t>
            </w:r>
          </w:p>
          <w:p w:rsidR="00000000" w:rsidRPr="00364D20" w:rsidP="00364D20">
            <w:pPr>
              <w:pStyle w:val="ListBullet"/>
            </w:pPr>
            <w:r w:rsidRPr="00364D20">
              <w:t>research and analysis techniques for public program devel</w:t>
            </w:r>
            <w:r w:rsidRPr="00364D20">
              <w:t>opment</w:t>
            </w:r>
          </w:p>
          <w:p w:rsidR="00000000" w:rsidRPr="00364D20" w:rsidP="00364D20">
            <w:pPr>
              <w:pStyle w:val="ListBullet"/>
            </w:pPr>
            <w:r w:rsidRPr="00364D20">
              <w:t>target audiences and their characteristics.</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14" w:name="O_1152059"/>
      <w:bookmarkEnd w:id="14"/>
      <w:r w:rsidRPr="00364D20">
        <w:t>Assessment Conditions</w:t>
      </w:r>
    </w:p>
    <w:tbl>
      <w:tblPr>
        <w:tblW w:w="9497" w:type="dxa"/>
        <w:tblLayout w:type="fixed"/>
        <w:tblCellMar>
          <w:left w:w="62" w:type="dxa"/>
          <w:right w:w="62" w:type="dxa"/>
        </w:tblCellMar>
        <w:tblLook w:val="0000"/>
      </w:tblPr>
      <w:tblGrid>
        <w:gridCol w:w="9497"/>
      </w:tblGrid>
      <w:tr w:rsidTr="00364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4D20" w:rsidP="00364D20">
            <w:pPr>
              <w:pStyle w:val="BodyText"/>
            </w:pPr>
            <w:r w:rsidRPr="00364D20">
              <w:t xml:space="preserve">Assessors must hold credentials specified within the Standards for Registered Training Organisations current at the time of assessment. </w:t>
            </w:r>
          </w:p>
          <w:p w:rsidR="00000000" w:rsidRPr="00364D20" w:rsidP="00364D20">
            <w:pPr>
              <w:pStyle w:val="BodyText"/>
            </w:pPr>
            <w:r w:rsidRPr="00364D20">
              <w:t xml:space="preserve">Assessment must satisfy the Principles of Assessment and Rules of Evidence and all regulatory requirements included within the Standards for Registered Training Organisations current at the time of assessment. </w:t>
            </w:r>
          </w:p>
          <w:p w:rsidR="00000000" w:rsidRPr="00364D20" w:rsidP="00364D20">
            <w:pPr>
              <w:pStyle w:val="BodyText"/>
            </w:pPr>
            <w:r w:rsidRPr="00364D20">
              <w:t>Assessment must occur in operational situations or in simulated operational training situations that reflect workplace conditions.</w:t>
            </w:r>
          </w:p>
          <w:p w:rsidR="00000000" w:rsidRPr="00364D20" w:rsidP="00364D20">
            <w:pPr>
              <w:pStyle w:val="BodyText"/>
            </w:pPr>
            <w:r w:rsidRPr="00364D20">
              <w:t>Assessment processes and techniques must be appropriate to the language, literacy and numeracy requirements of the work being</w:t>
            </w:r>
            <w:r w:rsidRPr="00364D20">
              <w:t xml:space="preserve"> performed and the needs of the candidate.</w:t>
            </w:r>
          </w:p>
          <w:p w:rsidR="00000000" w:rsidRPr="00364D20" w:rsidP="00364D20">
            <w:pPr>
              <w:pStyle w:val="BodyText"/>
            </w:pPr>
            <w:r w:rsidRPr="00364D20">
              <w:t>Resources for assessment must include access to</w:t>
            </w:r>
          </w:p>
          <w:p w:rsidR="00000000" w:rsidRPr="00364D20" w:rsidP="00364D20">
            <w:pPr>
              <w:pStyle w:val="ListBullet"/>
            </w:pPr>
            <w:r w:rsidRPr="00364D20">
              <w:t xml:space="preserve">a range of exercises and/or case studies </w:t>
            </w:r>
          </w:p>
          <w:p w:rsidR="00000000" w:rsidRPr="00364D20" w:rsidP="00364D20">
            <w:pPr>
              <w:pStyle w:val="ListBullet"/>
            </w:pPr>
            <w:r w:rsidRPr="00364D20">
              <w:t>appropriate materials and equipment currently used in industry</w:t>
            </w:r>
          </w:p>
          <w:p w:rsidR="00000000" w:rsidRPr="00364D20" w:rsidP="00364D20">
            <w:pPr>
              <w:pStyle w:val="ListBullet"/>
            </w:pPr>
            <w:r w:rsidRPr="00364D20">
              <w:t>applicable documentation including organisational procedure</w:t>
            </w:r>
            <w:r w:rsidRPr="00364D20">
              <w:t>s, standards, regulations, equipment specifications, codes of practice and operational manuals.</w:t>
            </w:r>
          </w:p>
        </w:tc>
      </w:tr>
    </w:tbl>
    <w:p w:rsidR="00000000" w:rsidRPr="00364D20" w:rsidP="00364D20">
      <w:pPr>
        <w:pStyle w:val="NoPaddingFontSize1"/>
      </w:pPr>
    </w:p>
    <w:p w:rsidR="00000000" w:rsidRPr="00364D20" w:rsidP="00364D20">
      <w:pPr>
        <w:pStyle w:val="AllowPageBreak"/>
      </w:pPr>
    </w:p>
    <w:p w:rsidR="00000000" w:rsidRPr="00364D20" w:rsidP="00364D20">
      <w:pPr>
        <w:pStyle w:val="Heading1"/>
      </w:pPr>
      <w:bookmarkStart w:id="15" w:name="O_1152074"/>
      <w:bookmarkEnd w:id="15"/>
      <w:r w:rsidRPr="00364D20">
        <w:t>Links</w:t>
      </w:r>
    </w:p>
    <w:p w:rsidR="00000000" w:rsidRPr="00364D20" w:rsidP="00E47005">
      <w:pPr>
        <w:pStyle w:val="BodyText"/>
      </w:pPr>
      <w:r w:rsidRPr="00364D2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C2035">
        <w:rPr>
          <w:rStyle w:val="Hyperlink"/>
        </w:rPr>
        <w:t>https://vetnet.gov.au/Pages/TrainingDocs.aspx?q=3eca5672-6d5a-410b-8942-810d0ba05bbf</w:t>
      </w:r>
      <w:r>
        <w:fldChar w:fldCharType="end"/>
      </w:r>
    </w:p>
    <w:p w:rsidR="00000000" w:rsidRPr="00364D20" w:rsidP="00364D20"/>
    <w:sectPr w:rsidSect="00364D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rsidRPr="00E47005" w:rsidP="00E47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05" w:rsidP="00364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005" w:rsidP="00364D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7005" w:rsidP="00364D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rsidP="00364D20">
    <w:pPr>
      <w:pStyle w:val="Footer"/>
      <w:framePr w:wrap="around"/>
    </w:pPr>
    <w:r>
      <w:fldChar w:fldCharType="begin"/>
    </w:r>
    <w:r>
      <w:instrText xml:space="preserve"> DOCPROPERTY  Subject  \* MERGEFORMAT </w:instrText>
    </w:r>
    <w:r>
      <w:fldChar w:fldCharType="separate"/>
    </w:r>
    <w:r w:rsidR="00E47005">
      <w:t>Approved</w:t>
    </w:r>
    <w:r w:rsidR="00E47005">
      <w:fldChar w:fldCharType="end"/>
    </w:r>
    <w:r>
      <w:tab/>
      <w:t xml:space="preserve">Page </w:t>
    </w:r>
    <w:r>
      <w:fldChar w:fldCharType="begin"/>
    </w:r>
    <w:r>
      <w:instrText xml:space="preserve"> PAGE  \* Arabic  \* MERGEFORMAT </w:instrText>
    </w:r>
    <w:r>
      <w:fldChar w:fldCharType="separate"/>
    </w:r>
    <w:r w:rsidR="00E470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005">
      <w:rPr>
        <w:noProof/>
      </w:rPr>
      <w:t>4</w:t>
    </w:r>
    <w:r>
      <w:rPr>
        <w:noProof/>
      </w:rPr>
      <w:fldChar w:fldCharType="end"/>
    </w:r>
  </w:p>
  <w:p w:rsidR="00364D20" w:rsidP="00364D20">
    <w:pPr>
      <w:pStyle w:val="Footer"/>
      <w:framePr w:wrap="around"/>
    </w:pPr>
    <w:r>
      <w:t xml:space="preserve">© Commonwealth of Australia, </w:t>
    </w:r>
    <w:r>
      <w:fldChar w:fldCharType="begin"/>
    </w:r>
    <w:r>
      <w:instrText xml:space="preserve"> DATE  \@ "yyyy"  \* MERGEFORMAT </w:instrText>
    </w:r>
    <w:r>
      <w:fldChar w:fldCharType="separate"/>
    </w:r>
    <w:r w:rsidR="00E47005">
      <w:rPr>
        <w:noProof/>
      </w:rPr>
      <w:t>2025</w:t>
    </w:r>
    <w:r>
      <w:fldChar w:fldCharType="end"/>
    </w:r>
    <w:r>
      <w:tab/>
    </w:r>
    <w:r>
      <w:fldChar w:fldCharType="begin"/>
    </w:r>
    <w:r>
      <w:instrText xml:space="preserve"> DOCPROPERTY  Author  \* MERGEFORMAT </w:instrText>
    </w:r>
    <w:r>
      <w:fldChar w:fldCharType="separate"/>
    </w:r>
    <w:r w:rsidR="00E47005">
      <w:t>Public Skills Australia</w:t>
    </w:r>
    <w:r w:rsidR="00E47005">
      <w:fldChar w:fldCharType="end"/>
    </w:r>
  </w:p>
  <w:p w:rsidR="00364D20" w:rsidP="00364D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D20" w:rsidRPr="00E47005" w:rsidP="00E47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05" w:rsidRPr="002D2AF8" w:rsidP="00364D20">
    <w:pPr>
      <w:pStyle w:val="Header"/>
      <w:framePr w:wrap="around"/>
    </w:pPr>
    <w:r>
      <w:fldChar w:fldCharType="begin"/>
    </w:r>
    <w:r>
      <w:instrText xml:space="preserve"> TITLE   \* MERGEFORMAT </w:instrText>
    </w:r>
    <w:r>
      <w:fldChar w:fldCharType="separate"/>
    </w:r>
    <w:r>
      <w:t>PUACOM008 Develop and organise public safety awareness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005" w:rsidP="00364D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20" w:rsidRPr="002D2AF8" w:rsidP="00364D20">
    <w:pPr>
      <w:pStyle w:val="Header"/>
      <w:framePr w:wrap="around"/>
    </w:pPr>
    <w:r>
      <w:fldChar w:fldCharType="begin"/>
    </w:r>
    <w:r>
      <w:instrText xml:space="preserve"> TITLE   \* MERGEFORMAT </w:instrText>
    </w:r>
    <w:r>
      <w:fldChar w:fldCharType="separate"/>
    </w:r>
    <w:r w:rsidR="00E47005">
      <w:t>PUACOM008 Develop and organise public safety awareness programs</w:t>
    </w:r>
    <w:r w:rsidR="00E47005">
      <w:fldChar w:fldCharType="end"/>
    </w:r>
    <w:r>
      <w:tab/>
      <w:t xml:space="preserve">Date this document was generated: </w:t>
    </w:r>
    <w:r>
      <w:fldChar w:fldCharType="begin"/>
    </w:r>
    <w:r>
      <w:instrText xml:space="preserve"> CREATEDATE  \@ "d MMMM yyyy"  \* MERGEFORMAT </w:instrText>
    </w:r>
    <w:r>
      <w:fldChar w:fldCharType="separate"/>
    </w:r>
    <w:r w:rsidR="00E47005">
      <w:rPr>
        <w:noProof/>
      </w:rPr>
      <w:t>2 March 2025</w:t>
    </w:r>
    <w:r>
      <w:fldChar w:fldCharType="end"/>
    </w:r>
  </w:p>
  <w:p w:rsidR="00364D20" w:rsidP="00364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7A93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6C2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D20"/>
    <w:pPr>
      <w:spacing w:before="360" w:after="60"/>
      <w:outlineLvl w:val="0"/>
    </w:pPr>
    <w:rPr>
      <w:sz w:val="32"/>
    </w:rPr>
  </w:style>
  <w:style w:type="paragraph" w:styleId="Heading2">
    <w:name w:val="heading 2"/>
    <w:basedOn w:val="HeadingBase"/>
    <w:next w:val="BodyText"/>
    <w:link w:val="Heading2Char"/>
    <w:qFormat/>
    <w:rsid w:val="00364D20"/>
    <w:pPr>
      <w:keepLines/>
      <w:spacing w:before="240" w:after="120"/>
      <w:outlineLvl w:val="1"/>
    </w:pPr>
    <w:rPr>
      <w:sz w:val="28"/>
      <w:szCs w:val="40"/>
    </w:rPr>
  </w:style>
  <w:style w:type="paragraph" w:styleId="Heading3">
    <w:name w:val="heading 3"/>
    <w:basedOn w:val="HeadingBase"/>
    <w:next w:val="BodyText"/>
    <w:link w:val="Heading3Char"/>
    <w:qFormat/>
    <w:rsid w:val="00364D20"/>
    <w:pPr>
      <w:spacing w:before="180" w:after="120"/>
      <w:outlineLvl w:val="2"/>
    </w:pPr>
    <w:rPr>
      <w:spacing w:val="-10"/>
      <w:kern w:val="32"/>
    </w:rPr>
  </w:style>
  <w:style w:type="paragraph" w:styleId="Heading4">
    <w:name w:val="heading 4"/>
    <w:basedOn w:val="HeadingBase"/>
    <w:next w:val="BodyText"/>
    <w:link w:val="Heading4Char"/>
    <w:qFormat/>
    <w:rsid w:val="00364D20"/>
    <w:pPr>
      <w:spacing w:before="160" w:after="120"/>
      <w:outlineLvl w:val="3"/>
    </w:pPr>
    <w:rPr>
      <w:sz w:val="22"/>
    </w:rPr>
  </w:style>
  <w:style w:type="paragraph" w:styleId="Heading5">
    <w:name w:val="heading 5"/>
    <w:basedOn w:val="HeadingBase"/>
    <w:next w:val="Normal"/>
    <w:link w:val="Heading5Char"/>
    <w:qFormat/>
    <w:rsid w:val="00364D20"/>
    <w:pPr>
      <w:spacing w:before="80"/>
      <w:outlineLvl w:val="4"/>
    </w:pPr>
    <w:rPr>
      <w:color w:val="918585"/>
      <w:sz w:val="20"/>
    </w:rPr>
  </w:style>
  <w:style w:type="paragraph" w:styleId="Heading6">
    <w:name w:val="heading 6"/>
    <w:basedOn w:val="HeadingBase"/>
    <w:next w:val="Normal"/>
    <w:link w:val="Heading6Char"/>
    <w:qFormat/>
    <w:rsid w:val="00364D20"/>
    <w:pPr>
      <w:spacing w:before="60"/>
      <w:outlineLvl w:val="5"/>
    </w:pPr>
    <w:rPr>
      <w:color w:val="918585"/>
      <w:sz w:val="20"/>
    </w:rPr>
  </w:style>
  <w:style w:type="paragraph" w:styleId="Heading7">
    <w:name w:val="heading 7"/>
    <w:basedOn w:val="Normal"/>
    <w:next w:val="Normal"/>
    <w:link w:val="Heading7Char"/>
    <w:qFormat/>
    <w:rsid w:val="00364D20"/>
    <w:pPr>
      <w:ind w:left="720"/>
      <w:outlineLvl w:val="6"/>
    </w:pPr>
    <w:rPr>
      <w:i/>
    </w:rPr>
  </w:style>
  <w:style w:type="paragraph" w:styleId="Heading8">
    <w:name w:val="heading 8"/>
    <w:basedOn w:val="Normal"/>
    <w:next w:val="Normal"/>
    <w:link w:val="Heading8Char"/>
    <w:qFormat/>
    <w:rsid w:val="00364D20"/>
    <w:pPr>
      <w:ind w:left="720"/>
      <w:outlineLvl w:val="7"/>
    </w:pPr>
    <w:rPr>
      <w:i/>
    </w:rPr>
  </w:style>
  <w:style w:type="paragraph" w:styleId="Heading9">
    <w:name w:val="heading 9"/>
    <w:basedOn w:val="Normal"/>
    <w:next w:val="Normal"/>
    <w:link w:val="Heading9Char"/>
    <w:qFormat/>
    <w:rsid w:val="00364D20"/>
    <w:pPr>
      <w:ind w:left="720"/>
      <w:outlineLvl w:val="8"/>
    </w:pPr>
    <w:rPr>
      <w:i/>
    </w:rPr>
  </w:style>
  <w:style w:type="character" w:default="1" w:styleId="DefaultParagraphFont">
    <w:name w:val="Default Paragraph Font"/>
    <w:uiPriority w:val="1"/>
    <w:unhideWhenUsed/>
    <w:rsid w:val="00364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D20"/>
  </w:style>
  <w:style w:type="character" w:customStyle="1" w:styleId="Heading1Char">
    <w:name w:val="Heading 1 Char"/>
    <w:basedOn w:val="DefaultParagraphFont"/>
    <w:link w:val="Heading1"/>
    <w:rsid w:val="00364D20"/>
    <w:rPr>
      <w:rFonts w:ascii="Times New Roman" w:eastAsia="Times New Roman" w:hAnsi="Times New Roman" w:cs="Times New Roman"/>
      <w:b/>
      <w:sz w:val="32"/>
      <w:szCs w:val="20"/>
      <w:lang w:eastAsia="en-US"/>
    </w:rPr>
  </w:style>
  <w:style w:type="paragraph" w:styleId="BodyText">
    <w:name w:val="Body Text"/>
    <w:basedOn w:val="Normal"/>
    <w:link w:val="BodyTextChar"/>
    <w:rsid w:val="00364D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D20"/>
    <w:rPr>
      <w:rFonts w:ascii="Times New Roman" w:eastAsia="Times New Roman" w:hAnsi="Times New Roman" w:cs="Times New Roman"/>
      <w:sz w:val="24"/>
      <w:lang w:eastAsia="en-US"/>
    </w:rPr>
  </w:style>
  <w:style w:type="paragraph" w:styleId="ListBullet">
    <w:name w:val="List Bullet"/>
    <w:basedOn w:val="List"/>
    <w:rsid w:val="00364D20"/>
    <w:pPr>
      <w:numPr>
        <w:numId w:val="11"/>
      </w:numPr>
      <w:tabs>
        <w:tab w:val="clear" w:pos="340"/>
      </w:tabs>
      <w:spacing w:before="40" w:after="40"/>
    </w:pPr>
  </w:style>
  <w:style w:type="character" w:customStyle="1" w:styleId="SpecialBold">
    <w:name w:val="Special Bold"/>
    <w:basedOn w:val="DefaultParagraphFont"/>
    <w:rsid w:val="00364D20"/>
    <w:rPr>
      <w:b/>
      <w:spacing w:val="0"/>
    </w:rPr>
  </w:style>
  <w:style w:type="paragraph" w:customStyle="1" w:styleId="SuperHeading">
    <w:name w:val="SuperHeading"/>
    <w:basedOn w:val="Normal"/>
    <w:rsid w:val="00364D20"/>
    <w:pPr>
      <w:spacing w:before="240" w:after="120"/>
      <w:outlineLvl w:val="0"/>
    </w:pPr>
    <w:rPr>
      <w:rFonts w:ascii="Times New Roman" w:hAnsi="Times New Roman"/>
      <w:b/>
      <w:sz w:val="32"/>
    </w:rPr>
  </w:style>
  <w:style w:type="paragraph" w:customStyle="1" w:styleId="AllowPageBreak">
    <w:name w:val="AllowPageBreak"/>
    <w:rsid w:val="00364D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4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D20"/>
    <w:rPr>
      <w:rFonts w:ascii="Courier New" w:eastAsia="Times New Roman" w:hAnsi="Courier New" w:cs="Times New Roman"/>
      <w:i/>
      <w:szCs w:val="20"/>
      <w:lang w:eastAsia="en-US"/>
    </w:rPr>
  </w:style>
  <w:style w:type="paragraph" w:customStyle="1" w:styleId="HeadingBase">
    <w:name w:val="Heading Base"/>
    <w:rsid w:val="00364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D20"/>
    <w:pPr>
      <w:tabs>
        <w:tab w:val="right" w:leader="dot" w:pos="9072"/>
      </w:tabs>
      <w:ind w:left="567"/>
    </w:pPr>
    <w:rPr>
      <w:szCs w:val="22"/>
    </w:rPr>
  </w:style>
  <w:style w:type="paragraph" w:customStyle="1" w:styleId="TOCBase">
    <w:name w:val="TOC Base"/>
    <w:rsid w:val="00364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D20"/>
    <w:pPr>
      <w:tabs>
        <w:tab w:val="right" w:leader="dot" w:pos="9072"/>
      </w:tabs>
      <w:spacing w:before="40" w:after="40"/>
      <w:ind w:left="284"/>
    </w:pPr>
    <w:rPr>
      <w:rFonts w:ascii="Times New Roman" w:hAnsi="Times New Roman"/>
    </w:rPr>
  </w:style>
  <w:style w:type="paragraph" w:styleId="TOC1">
    <w:name w:val="toc 1"/>
    <w:basedOn w:val="TOCBase"/>
    <w:next w:val="Normal"/>
    <w:rsid w:val="00364D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D20"/>
    <w:rPr>
      <w:rFonts w:ascii="Times New Roman" w:eastAsia="Times New Roman" w:hAnsi="Times New Roman" w:cs="Times New Roman"/>
      <w:sz w:val="16"/>
      <w:lang w:eastAsia="en-US"/>
    </w:rPr>
  </w:style>
  <w:style w:type="paragraph" w:styleId="Title">
    <w:name w:val="Title"/>
    <w:basedOn w:val="HeadingBase"/>
    <w:link w:val="TitleChar"/>
    <w:qFormat/>
    <w:rsid w:val="00364D20"/>
    <w:pPr>
      <w:spacing w:before="5040"/>
      <w:jc w:val="center"/>
    </w:pPr>
    <w:rPr>
      <w:sz w:val="48"/>
      <w:szCs w:val="72"/>
      <w:lang w:val="en-US"/>
    </w:rPr>
  </w:style>
  <w:style w:type="character" w:customStyle="1" w:styleId="TitleChar">
    <w:name w:val="Title Char"/>
    <w:basedOn w:val="DefaultParagraphFont"/>
    <w:link w:val="Title"/>
    <w:rsid w:val="00364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D20"/>
    <w:pPr>
      <w:tabs>
        <w:tab w:val="left" w:pos="3600"/>
        <w:tab w:val="left" w:pos="3958"/>
      </w:tabs>
    </w:pPr>
  </w:style>
  <w:style w:type="paragraph" w:styleId="List">
    <w:name w:val="List"/>
    <w:basedOn w:val="BodyText"/>
    <w:next w:val="BodyText"/>
    <w:rsid w:val="00364D20"/>
    <w:pPr>
      <w:tabs>
        <w:tab w:val="left" w:pos="340"/>
      </w:tabs>
      <w:spacing w:before="60" w:after="60"/>
      <w:ind w:left="340" w:hanging="340"/>
    </w:pPr>
  </w:style>
  <w:style w:type="paragraph" w:customStyle="1" w:styleId="Note">
    <w:name w:val="Note"/>
    <w:basedOn w:val="BodyText"/>
    <w:rsid w:val="00364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D20"/>
    <w:pPr>
      <w:framePr w:wrap="auto" w:hAnchor="text" w:y="6049"/>
    </w:pPr>
    <w:rPr>
      <w:color w:val="000000"/>
      <w:sz w:val="40"/>
    </w:rPr>
  </w:style>
  <w:style w:type="paragraph" w:customStyle="1" w:styleId="TOCTitle">
    <w:name w:val="TOCTitle"/>
    <w:basedOn w:val="Heading1"/>
    <w:rsid w:val="00364D20"/>
    <w:pPr>
      <w:spacing w:after="240"/>
      <w:jc w:val="center"/>
      <w:outlineLvl w:val="9"/>
    </w:pPr>
    <w:rPr>
      <w:caps/>
    </w:rPr>
  </w:style>
  <w:style w:type="paragraph" w:customStyle="1" w:styleId="Version">
    <w:name w:val="Version"/>
    <w:rsid w:val="00364D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D20"/>
    <w:pPr>
      <w:numPr>
        <w:numId w:val="12"/>
      </w:numPr>
      <w:tabs>
        <w:tab w:val="clear" w:pos="680"/>
      </w:tabs>
    </w:pPr>
  </w:style>
  <w:style w:type="paragraph" w:styleId="Index1">
    <w:name w:val="index 1"/>
    <w:basedOn w:val="Normal"/>
    <w:next w:val="Normal"/>
    <w:semiHidden/>
    <w:rsid w:val="00364D20"/>
    <w:pPr>
      <w:keepNext w:val="0"/>
      <w:tabs>
        <w:tab w:val="right" w:pos="4176"/>
      </w:tabs>
      <w:ind w:left="198" w:hanging="198"/>
    </w:pPr>
    <w:rPr>
      <w:rFonts w:ascii="Garamond" w:hAnsi="Garamond"/>
    </w:rPr>
  </w:style>
  <w:style w:type="paragraph" w:styleId="IndexHeading">
    <w:name w:val="index heading"/>
    <w:basedOn w:val="Normal"/>
    <w:next w:val="Index1"/>
    <w:semiHidden/>
    <w:rsid w:val="00364D20"/>
    <w:pPr>
      <w:spacing w:before="120" w:after="120"/>
    </w:pPr>
    <w:rPr>
      <w:rFonts w:ascii="Arial" w:hAnsi="Arial"/>
      <w:b/>
      <w:color w:val="918585"/>
      <w:sz w:val="24"/>
    </w:rPr>
  </w:style>
  <w:style w:type="paragraph" w:styleId="Header">
    <w:name w:val="header"/>
    <w:basedOn w:val="Normal"/>
    <w:link w:val="HeaderChar"/>
    <w:rsid w:val="00364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D20"/>
    <w:rPr>
      <w:rFonts w:ascii="Times New Roman" w:eastAsia="Times New Roman" w:hAnsi="Times New Roman" w:cs="Times New Roman"/>
      <w:sz w:val="16"/>
      <w:szCs w:val="20"/>
      <w:lang w:val="en-GB" w:eastAsia="en-US"/>
    </w:rPr>
  </w:style>
  <w:style w:type="paragraph" w:customStyle="1" w:styleId="Chapter">
    <w:name w:val="Chapter"/>
    <w:basedOn w:val="Normal"/>
    <w:rsid w:val="00364D20"/>
    <w:pPr>
      <w:spacing w:before="240"/>
    </w:pPr>
    <w:rPr>
      <w:rFonts w:ascii="Times New Roman" w:hAnsi="Times New Roman"/>
      <w:smallCaps/>
      <w:spacing w:val="80"/>
      <w:sz w:val="28"/>
    </w:rPr>
  </w:style>
  <w:style w:type="paragraph" w:customStyle="1" w:styleId="InChapter">
    <w:name w:val="InChapter"/>
    <w:basedOn w:val="Heading3"/>
    <w:rsid w:val="00364D20"/>
    <w:pPr>
      <w:spacing w:after="240"/>
      <w:outlineLvl w:val="9"/>
    </w:pPr>
    <w:rPr>
      <w:noProof/>
    </w:rPr>
  </w:style>
  <w:style w:type="paragraph" w:styleId="Index2">
    <w:name w:val="index 2"/>
    <w:basedOn w:val="Normal"/>
    <w:next w:val="Normal"/>
    <w:semiHidden/>
    <w:rsid w:val="00364D20"/>
    <w:pPr>
      <w:tabs>
        <w:tab w:val="right" w:pos="4176"/>
      </w:tabs>
      <w:ind w:left="568" w:hanging="284"/>
    </w:pPr>
    <w:rPr>
      <w:rFonts w:ascii="Garamond" w:hAnsi="Garamond"/>
    </w:rPr>
  </w:style>
  <w:style w:type="paragraph" w:customStyle="1" w:styleId="Byline">
    <w:name w:val="Byline"/>
    <w:rsid w:val="00364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D20"/>
    <w:pPr>
      <w:tabs>
        <w:tab w:val="clear" w:pos="3600"/>
        <w:tab w:val="clear" w:pos="3958"/>
      </w:tabs>
      <w:jc w:val="right"/>
    </w:pPr>
  </w:style>
  <w:style w:type="character" w:styleId="Emphasis">
    <w:name w:val="Emphasis"/>
    <w:basedOn w:val="DefaultParagraphFont"/>
    <w:qFormat/>
    <w:rsid w:val="00364D20"/>
    <w:rPr>
      <w:i/>
    </w:rPr>
  </w:style>
  <w:style w:type="paragraph" w:styleId="Caption">
    <w:name w:val="caption"/>
    <w:basedOn w:val="BodyText"/>
    <w:next w:val="Normal"/>
    <w:qFormat/>
    <w:rsid w:val="00364D20"/>
    <w:pPr>
      <w:framePr w:w="2268" w:hSpace="181" w:vSpace="181" w:wrap="around" w:vAnchor="text" w:hAnchor="page" w:x="1135" w:y="285" w:anchorLock="1"/>
    </w:pPr>
    <w:rPr>
      <w:i/>
    </w:rPr>
  </w:style>
  <w:style w:type="paragraph" w:customStyle="1" w:styleId="MiniTOCTitle">
    <w:name w:val="MiniTOCTitle"/>
    <w:basedOn w:val="Heading4"/>
    <w:rsid w:val="00364D20"/>
    <w:pPr>
      <w:spacing w:before="240"/>
      <w:outlineLvl w:val="9"/>
    </w:pPr>
    <w:rPr>
      <w:noProof/>
      <w:sz w:val="24"/>
    </w:rPr>
  </w:style>
  <w:style w:type="paragraph" w:customStyle="1" w:styleId="MiniTOCItem">
    <w:name w:val="MiniTOCItem"/>
    <w:basedOn w:val="ListBullet"/>
    <w:rsid w:val="00364D20"/>
    <w:pPr>
      <w:numPr>
        <w:numId w:val="0"/>
      </w:numPr>
      <w:tabs>
        <w:tab w:val="right" w:leader="dot" w:pos="6521"/>
      </w:tabs>
      <w:spacing w:before="0" w:after="0"/>
    </w:pPr>
  </w:style>
  <w:style w:type="paragraph" w:customStyle="1" w:styleId="TOFTitle">
    <w:name w:val="TOFTitle"/>
    <w:basedOn w:val="TOCTitle"/>
    <w:rsid w:val="00364D20"/>
  </w:style>
  <w:style w:type="paragraph" w:styleId="TableofFigures">
    <w:name w:val="table of figures"/>
    <w:basedOn w:val="Normal"/>
    <w:next w:val="Normal"/>
    <w:semiHidden/>
    <w:rsid w:val="00364D20"/>
    <w:pPr>
      <w:tabs>
        <w:tab w:val="right" w:leader="dot" w:pos="9072"/>
      </w:tabs>
      <w:ind w:left="970" w:hanging="403"/>
    </w:pPr>
    <w:rPr>
      <w:rFonts w:ascii="Times New Roman" w:hAnsi="Times New Roman"/>
      <w:b/>
    </w:rPr>
  </w:style>
  <w:style w:type="paragraph" w:styleId="ListNumber">
    <w:name w:val="List Number"/>
    <w:basedOn w:val="List"/>
    <w:rsid w:val="00364D20"/>
    <w:pPr>
      <w:numPr>
        <w:numId w:val="14"/>
      </w:numPr>
      <w:tabs>
        <w:tab w:val="clear" w:pos="340"/>
      </w:tabs>
    </w:pPr>
  </w:style>
  <w:style w:type="character" w:customStyle="1" w:styleId="WingdingSymbols">
    <w:name w:val="Wingding Symbols"/>
    <w:rsid w:val="00364D20"/>
    <w:rPr>
      <w:rFonts w:ascii="Wingdings" w:hAnsi="Wingdings"/>
    </w:rPr>
  </w:style>
  <w:style w:type="paragraph" w:customStyle="1" w:styleId="TableHeading">
    <w:name w:val="Table Heading"/>
    <w:basedOn w:val="HeadingBase"/>
    <w:rsid w:val="00364D20"/>
    <w:pPr>
      <w:keepLines/>
      <w:pBdr>
        <w:bottom w:val="single" w:sz="6" w:space="1" w:color="918585"/>
      </w:pBdr>
      <w:spacing w:before="240"/>
    </w:pPr>
  </w:style>
  <w:style w:type="character" w:customStyle="1" w:styleId="HotSpot">
    <w:name w:val="HotSpot"/>
    <w:rsid w:val="00364D20"/>
    <w:rPr>
      <w:color w:val="0033CC"/>
      <w:u w:val="none"/>
    </w:rPr>
  </w:style>
  <w:style w:type="paragraph" w:customStyle="1" w:styleId="BodyTextRight">
    <w:name w:val="Body Text Right"/>
    <w:basedOn w:val="BodyText"/>
    <w:rsid w:val="00364D20"/>
    <w:pPr>
      <w:spacing w:before="0" w:after="0"/>
      <w:jc w:val="right"/>
    </w:pPr>
  </w:style>
  <w:style w:type="paragraph" w:styleId="Index3">
    <w:name w:val="index 3"/>
    <w:basedOn w:val="ListNumber2"/>
    <w:next w:val="Normal"/>
    <w:semiHidden/>
    <w:rsid w:val="00364D20"/>
    <w:pPr>
      <w:numPr>
        <w:numId w:val="0"/>
      </w:numPr>
      <w:tabs>
        <w:tab w:val="right" w:leader="dot" w:pos="4176"/>
      </w:tabs>
    </w:pPr>
  </w:style>
  <w:style w:type="paragraph" w:styleId="ListNumber2">
    <w:name w:val="List Number 2"/>
    <w:basedOn w:val="List2"/>
    <w:rsid w:val="00364D20"/>
    <w:pPr>
      <w:numPr>
        <w:numId w:val="9"/>
      </w:numPr>
      <w:tabs>
        <w:tab w:val="clear" w:pos="1060"/>
      </w:tabs>
    </w:pPr>
  </w:style>
  <w:style w:type="paragraph" w:customStyle="1" w:styleId="MarginNote">
    <w:name w:val="Margin Note"/>
    <w:basedOn w:val="BodyText"/>
    <w:rsid w:val="00364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D20"/>
    <w:rPr>
      <w:sz w:val="32"/>
    </w:rPr>
  </w:style>
  <w:style w:type="paragraph" w:customStyle="1" w:styleId="HeadingProcedure">
    <w:name w:val="Heading Procedure"/>
    <w:basedOn w:val="HeadingBase"/>
    <w:next w:val="Normal"/>
    <w:rsid w:val="00364D20"/>
    <w:pPr>
      <w:tabs>
        <w:tab w:val="left" w:pos="0"/>
      </w:tabs>
      <w:spacing w:before="120" w:after="60"/>
    </w:pPr>
    <w:rPr>
      <w:i/>
      <w:color w:val="918585"/>
      <w:sz w:val="22"/>
    </w:rPr>
  </w:style>
  <w:style w:type="paragraph" w:customStyle="1" w:styleId="TableBodyText">
    <w:name w:val="Table Body Text"/>
    <w:basedOn w:val="BodyText"/>
    <w:rsid w:val="00364D20"/>
    <w:pPr>
      <w:spacing w:before="60" w:after="60"/>
    </w:pPr>
  </w:style>
  <w:style w:type="paragraph" w:styleId="ListContinue">
    <w:name w:val="List Continue"/>
    <w:basedOn w:val="List"/>
    <w:rsid w:val="00364D20"/>
    <w:pPr>
      <w:ind w:firstLine="0"/>
    </w:pPr>
  </w:style>
  <w:style w:type="paragraph" w:customStyle="1" w:styleId="ListNote">
    <w:name w:val="List Note"/>
    <w:basedOn w:val="List"/>
    <w:rsid w:val="00364D20"/>
    <w:pPr>
      <w:pBdr>
        <w:top w:val="single" w:sz="6" w:space="2" w:color="918585"/>
        <w:bottom w:val="single" w:sz="6" w:space="2" w:color="918585"/>
      </w:pBdr>
      <w:tabs>
        <w:tab w:val="left" w:pos="1021"/>
      </w:tabs>
      <w:ind w:firstLine="0"/>
    </w:pPr>
  </w:style>
  <w:style w:type="paragraph" w:customStyle="1" w:styleId="Warning">
    <w:name w:val="Warning"/>
    <w:basedOn w:val="BodyText"/>
    <w:rsid w:val="00364D20"/>
    <w:pPr>
      <w:shd w:val="clear" w:color="auto" w:fill="D9D9D9"/>
      <w:tabs>
        <w:tab w:val="left" w:pos="992"/>
      </w:tabs>
      <w:ind w:left="119" w:right="119"/>
    </w:pPr>
    <w:rPr>
      <w:sz w:val="20"/>
    </w:rPr>
  </w:style>
  <w:style w:type="paragraph" w:customStyle="1" w:styleId="MarginIcons">
    <w:name w:val="Margin Icons"/>
    <w:basedOn w:val="BodyText"/>
    <w:rsid w:val="00364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D20"/>
    <w:rPr>
      <w:rFonts w:ascii="Courier New" w:hAnsi="Courier New"/>
    </w:rPr>
  </w:style>
  <w:style w:type="paragraph" w:customStyle="1" w:styleId="NoteBullet">
    <w:name w:val="Note Bullet"/>
    <w:basedOn w:val="Note"/>
    <w:rsid w:val="00364D20"/>
    <w:pPr>
      <w:tabs>
        <w:tab w:val="clear" w:pos="680"/>
      </w:tabs>
      <w:spacing w:before="60" w:after="60"/>
    </w:pPr>
  </w:style>
  <w:style w:type="paragraph" w:customStyle="1" w:styleId="SubHeading2">
    <w:name w:val="SubHeading2"/>
    <w:basedOn w:val="HeadingBase"/>
    <w:rsid w:val="00364D20"/>
    <w:pPr>
      <w:spacing w:before="240" w:after="60"/>
    </w:pPr>
    <w:rPr>
      <w:sz w:val="20"/>
    </w:rPr>
  </w:style>
  <w:style w:type="paragraph" w:customStyle="1" w:styleId="SubHeading1">
    <w:name w:val="SubHeading1"/>
    <w:basedOn w:val="HeadingBase"/>
    <w:rsid w:val="00364D20"/>
    <w:pPr>
      <w:spacing w:before="240" w:after="60"/>
    </w:pPr>
    <w:rPr>
      <w:color w:val="918585"/>
      <w:sz w:val="22"/>
    </w:rPr>
  </w:style>
  <w:style w:type="paragraph" w:customStyle="1" w:styleId="SideHeading">
    <w:name w:val="Side Heading"/>
    <w:basedOn w:val="HeadingBase"/>
    <w:rsid w:val="00364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D20"/>
    <w:pPr>
      <w:numPr>
        <w:numId w:val="10"/>
      </w:numPr>
    </w:pPr>
  </w:style>
  <w:style w:type="paragraph" w:styleId="PlainText">
    <w:name w:val="Plain Text"/>
    <w:basedOn w:val="Normal"/>
    <w:link w:val="PlainTextChar"/>
    <w:rsid w:val="00364D20"/>
    <w:rPr>
      <w:sz w:val="20"/>
    </w:rPr>
  </w:style>
  <w:style w:type="character" w:customStyle="1" w:styleId="PlainTextChar">
    <w:name w:val="Plain Text Char"/>
    <w:basedOn w:val="DefaultParagraphFont"/>
    <w:link w:val="PlainText"/>
    <w:rsid w:val="00364D20"/>
    <w:rPr>
      <w:rFonts w:ascii="Courier New" w:eastAsia="Times New Roman" w:hAnsi="Courier New" w:cs="Times New Roman"/>
      <w:sz w:val="20"/>
      <w:szCs w:val="20"/>
      <w:lang w:eastAsia="en-US"/>
    </w:rPr>
  </w:style>
  <w:style w:type="character" w:customStyle="1" w:styleId="MenuOption">
    <w:name w:val="Menu Option"/>
    <w:basedOn w:val="DefaultParagraphFont"/>
    <w:rsid w:val="00364D20"/>
    <w:rPr>
      <w:b/>
      <w:smallCaps/>
    </w:rPr>
  </w:style>
  <w:style w:type="paragraph" w:customStyle="1" w:styleId="TableListNumber">
    <w:name w:val="Table List Number"/>
    <w:basedOn w:val="ListNumber"/>
    <w:rsid w:val="00364D20"/>
    <w:pPr>
      <w:numPr>
        <w:numId w:val="0"/>
      </w:numPr>
    </w:pPr>
  </w:style>
  <w:style w:type="paragraph" w:styleId="TOC4">
    <w:name w:val="toc 4"/>
    <w:basedOn w:val="TOCBase"/>
    <w:next w:val="Normal"/>
    <w:semiHidden/>
    <w:rsid w:val="00364D20"/>
    <w:pPr>
      <w:tabs>
        <w:tab w:val="right" w:leader="dot" w:pos="9071"/>
      </w:tabs>
      <w:ind w:left="1701"/>
    </w:pPr>
  </w:style>
  <w:style w:type="paragraph" w:customStyle="1" w:styleId="ListAlpha">
    <w:name w:val="List Alpha"/>
    <w:basedOn w:val="List"/>
    <w:rsid w:val="00364D20"/>
    <w:pPr>
      <w:numPr>
        <w:numId w:val="8"/>
      </w:numPr>
    </w:pPr>
  </w:style>
  <w:style w:type="paragraph" w:customStyle="1" w:styleId="ListAlpha2">
    <w:name w:val="List Alpha 2"/>
    <w:basedOn w:val="List2"/>
    <w:rsid w:val="00364D20"/>
    <w:pPr>
      <w:numPr>
        <w:numId w:val="7"/>
      </w:numPr>
    </w:pPr>
  </w:style>
  <w:style w:type="paragraph" w:styleId="List2">
    <w:name w:val="List 2"/>
    <w:basedOn w:val="BodyText"/>
    <w:rsid w:val="00364D20"/>
    <w:pPr>
      <w:tabs>
        <w:tab w:val="left" w:pos="680"/>
      </w:tabs>
      <w:spacing w:before="60" w:after="60"/>
      <w:ind w:left="680" w:hanging="340"/>
    </w:pPr>
  </w:style>
  <w:style w:type="paragraph" w:styleId="List3">
    <w:name w:val="List 3"/>
    <w:basedOn w:val="BodyText"/>
    <w:rsid w:val="00364D20"/>
    <w:pPr>
      <w:tabs>
        <w:tab w:val="left" w:pos="1021"/>
      </w:tabs>
      <w:spacing w:before="60" w:after="60"/>
      <w:ind w:left="1020" w:hanging="340"/>
    </w:pPr>
  </w:style>
  <w:style w:type="paragraph" w:styleId="List4">
    <w:name w:val="List 4"/>
    <w:basedOn w:val="BodyText"/>
    <w:rsid w:val="00364D20"/>
    <w:pPr>
      <w:tabs>
        <w:tab w:val="left" w:pos="1361"/>
      </w:tabs>
      <w:spacing w:before="60" w:after="60"/>
      <w:ind w:left="1361" w:hanging="340"/>
    </w:pPr>
  </w:style>
  <w:style w:type="paragraph" w:styleId="List5">
    <w:name w:val="List 5"/>
    <w:basedOn w:val="BodyText"/>
    <w:rsid w:val="00364D20"/>
    <w:pPr>
      <w:tabs>
        <w:tab w:val="left" w:pos="1701"/>
      </w:tabs>
      <w:spacing w:before="60" w:after="60"/>
      <w:ind w:left="1701" w:hanging="340"/>
    </w:pPr>
  </w:style>
  <w:style w:type="paragraph" w:styleId="ListBullet3">
    <w:name w:val="List Bullet 3"/>
    <w:basedOn w:val="List3"/>
    <w:rsid w:val="00364D20"/>
    <w:pPr>
      <w:numPr>
        <w:numId w:val="13"/>
      </w:numPr>
      <w:tabs>
        <w:tab w:val="clear" w:pos="1021"/>
      </w:tabs>
      <w:ind w:left="1037" w:hanging="357"/>
    </w:pPr>
  </w:style>
  <w:style w:type="paragraph" w:styleId="ListBullet4">
    <w:name w:val="List Bullet 4"/>
    <w:basedOn w:val="List4"/>
    <w:rsid w:val="00364D20"/>
    <w:pPr>
      <w:numPr>
        <w:numId w:val="2"/>
      </w:numPr>
      <w:tabs>
        <w:tab w:val="clear" w:pos="1361"/>
      </w:tabs>
    </w:pPr>
  </w:style>
  <w:style w:type="paragraph" w:styleId="ListBullet5">
    <w:name w:val="List Bullet 5"/>
    <w:basedOn w:val="List5"/>
    <w:rsid w:val="00364D20"/>
    <w:pPr>
      <w:numPr>
        <w:numId w:val="3"/>
      </w:numPr>
    </w:pPr>
  </w:style>
  <w:style w:type="paragraph" w:styleId="ListContinue2">
    <w:name w:val="List Continue 2"/>
    <w:basedOn w:val="List2"/>
    <w:rsid w:val="00364D20"/>
    <w:pPr>
      <w:ind w:firstLine="0"/>
    </w:pPr>
  </w:style>
  <w:style w:type="paragraph" w:styleId="ListContinue3">
    <w:name w:val="List Continue 3"/>
    <w:basedOn w:val="List3"/>
    <w:rsid w:val="00364D20"/>
    <w:pPr>
      <w:ind w:left="1021" w:firstLine="0"/>
    </w:pPr>
  </w:style>
  <w:style w:type="paragraph" w:styleId="ListContinue4">
    <w:name w:val="List Continue 4"/>
    <w:basedOn w:val="List4"/>
    <w:rsid w:val="00364D20"/>
    <w:pPr>
      <w:ind w:firstLine="0"/>
    </w:pPr>
  </w:style>
  <w:style w:type="paragraph" w:styleId="ListContinue5">
    <w:name w:val="List Continue 5"/>
    <w:basedOn w:val="List5"/>
    <w:rsid w:val="00364D20"/>
    <w:pPr>
      <w:ind w:firstLine="0"/>
    </w:pPr>
  </w:style>
  <w:style w:type="paragraph" w:styleId="ListNumber3">
    <w:name w:val="List Number 3"/>
    <w:basedOn w:val="List3"/>
    <w:rsid w:val="00364D20"/>
    <w:pPr>
      <w:numPr>
        <w:numId w:val="4"/>
      </w:numPr>
    </w:pPr>
  </w:style>
  <w:style w:type="paragraph" w:styleId="ListNumber4">
    <w:name w:val="List Number 4"/>
    <w:basedOn w:val="List4"/>
    <w:rsid w:val="00364D20"/>
    <w:pPr>
      <w:numPr>
        <w:numId w:val="5"/>
      </w:numPr>
    </w:pPr>
  </w:style>
  <w:style w:type="paragraph" w:styleId="ListNumber5">
    <w:name w:val="List Number 5"/>
    <w:basedOn w:val="List5"/>
    <w:rsid w:val="00364D20"/>
    <w:pPr>
      <w:numPr>
        <w:numId w:val="6"/>
      </w:numPr>
    </w:pPr>
  </w:style>
  <w:style w:type="paragraph" w:styleId="BlockText">
    <w:name w:val="Block Text"/>
    <w:basedOn w:val="Normal"/>
    <w:rsid w:val="00364D20"/>
    <w:pPr>
      <w:spacing w:after="120"/>
      <w:ind w:left="1440" w:right="1440"/>
    </w:pPr>
  </w:style>
  <w:style w:type="character" w:customStyle="1" w:styleId="Subscript">
    <w:name w:val="Subscript"/>
    <w:basedOn w:val="DefaultParagraphFont"/>
    <w:rsid w:val="00364D20"/>
    <w:rPr>
      <w:sz w:val="16"/>
      <w:vertAlign w:val="subscript"/>
    </w:rPr>
  </w:style>
  <w:style w:type="character" w:customStyle="1" w:styleId="Superscript">
    <w:name w:val="Superscript"/>
    <w:basedOn w:val="DefaultParagraphFont"/>
    <w:rsid w:val="00364D20"/>
    <w:rPr>
      <w:sz w:val="16"/>
      <w:vertAlign w:val="superscript"/>
    </w:rPr>
  </w:style>
  <w:style w:type="character" w:customStyle="1" w:styleId="Symbols">
    <w:name w:val="Symbols"/>
    <w:basedOn w:val="DefaultParagraphFont"/>
    <w:rsid w:val="00364D20"/>
    <w:rPr>
      <w:rFonts w:ascii="Symbol" w:hAnsi="Symbol"/>
    </w:rPr>
  </w:style>
  <w:style w:type="character" w:customStyle="1" w:styleId="MenuOptions">
    <w:name w:val="Menu Options"/>
    <w:basedOn w:val="DefaultParagraphFont"/>
    <w:rsid w:val="00364D20"/>
    <w:rPr>
      <w:rFonts w:ascii="Arial Narrow" w:hAnsi="Arial Narrow"/>
      <w:smallCaps/>
    </w:rPr>
  </w:style>
  <w:style w:type="character" w:customStyle="1" w:styleId="Buttons">
    <w:name w:val="Buttons"/>
    <w:basedOn w:val="DefaultParagraphFont"/>
    <w:rsid w:val="00364D20"/>
    <w:rPr>
      <w:b/>
    </w:rPr>
  </w:style>
  <w:style w:type="character" w:customStyle="1" w:styleId="Underlined">
    <w:name w:val="Underlined"/>
    <w:basedOn w:val="DefaultParagraphFont"/>
    <w:rsid w:val="00364D20"/>
    <w:rPr>
      <w:u w:val="single"/>
    </w:rPr>
  </w:style>
  <w:style w:type="paragraph" w:customStyle="1" w:styleId="TableBodyTextRight">
    <w:name w:val="Table Body Text Right"/>
    <w:basedOn w:val="TableBodyText"/>
    <w:rsid w:val="00364D20"/>
    <w:pPr>
      <w:widowControl w:val="0"/>
      <w:autoSpaceDE w:val="0"/>
      <w:autoSpaceDN w:val="0"/>
      <w:adjustRightInd w:val="0"/>
      <w:jc w:val="right"/>
    </w:pPr>
    <w:rPr>
      <w:rFonts w:cs="Arial"/>
      <w:szCs w:val="18"/>
    </w:rPr>
  </w:style>
  <w:style w:type="paragraph" w:customStyle="1" w:styleId="CopyrightText">
    <w:name w:val="Copyright Text"/>
    <w:basedOn w:val="BodyText"/>
    <w:rsid w:val="00364D20"/>
    <w:rPr>
      <w:sz w:val="18"/>
    </w:rPr>
  </w:style>
  <w:style w:type="paragraph" w:customStyle="1" w:styleId="BodySmallRight">
    <w:name w:val="Body Small Right"/>
    <w:basedOn w:val="BodyTextRight"/>
    <w:rsid w:val="00364D20"/>
    <w:rPr>
      <w:sz w:val="18"/>
      <w:szCs w:val="18"/>
    </w:rPr>
  </w:style>
  <w:style w:type="paragraph" w:customStyle="1" w:styleId="MarginEdition">
    <w:name w:val="Margin Edition"/>
    <w:basedOn w:val="MarginNote"/>
    <w:rsid w:val="00364D20"/>
    <w:pPr>
      <w:spacing w:before="0" w:after="0"/>
    </w:pPr>
    <w:rPr>
      <w:rFonts w:ascii="Times New Roman" w:hAnsi="Times New Roman"/>
      <w:color w:val="999999"/>
    </w:rPr>
  </w:style>
  <w:style w:type="paragraph" w:customStyle="1" w:styleId="Spacer">
    <w:name w:val="Spacer"/>
    <w:basedOn w:val="Normal"/>
    <w:rsid w:val="00364D20"/>
    <w:rPr>
      <w:sz w:val="2"/>
      <w:szCs w:val="2"/>
    </w:rPr>
  </w:style>
  <w:style w:type="character" w:customStyle="1" w:styleId="Small">
    <w:name w:val="Small"/>
    <w:basedOn w:val="DefaultParagraphFont"/>
    <w:rsid w:val="00364D20"/>
    <w:rPr>
      <w:sz w:val="16"/>
    </w:rPr>
  </w:style>
  <w:style w:type="paragraph" w:customStyle="1" w:styleId="WideTable">
    <w:name w:val="Wide Table"/>
    <w:basedOn w:val="Normal"/>
    <w:rsid w:val="00364D20"/>
    <w:pPr>
      <w:ind w:left="-1418"/>
    </w:pPr>
    <w:rPr>
      <w:sz w:val="2"/>
      <w:szCs w:val="2"/>
    </w:rPr>
  </w:style>
  <w:style w:type="character" w:styleId="PageNumber">
    <w:name w:val="page number"/>
    <w:basedOn w:val="DefaultParagraphFont"/>
    <w:rsid w:val="00364D20"/>
  </w:style>
  <w:style w:type="paragraph" w:styleId="Quote">
    <w:name w:val="Quote"/>
    <w:basedOn w:val="Heading1"/>
    <w:link w:val="QuoteChar"/>
    <w:qFormat/>
    <w:rsid w:val="00364D20"/>
    <w:rPr>
      <w:b w:val="0"/>
      <w:sz w:val="72"/>
      <w:szCs w:val="72"/>
      <w:lang w:val="en-NZ"/>
    </w:rPr>
  </w:style>
  <w:style w:type="character" w:customStyle="1" w:styleId="QuoteChar">
    <w:name w:val="Quote Char"/>
    <w:basedOn w:val="DefaultParagraphFont"/>
    <w:link w:val="Quote"/>
    <w:rsid w:val="00364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D20"/>
    <w:pPr>
      <w:pageBreakBefore/>
    </w:pPr>
  </w:style>
  <w:style w:type="paragraph" w:customStyle="1" w:styleId="Border">
    <w:name w:val="Border"/>
    <w:basedOn w:val="Normal"/>
    <w:qFormat/>
    <w:rsid w:val="00364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D20"/>
    <w:rPr>
      <w:b/>
      <w:bCs/>
      <w:i/>
      <w:iCs/>
      <w:color w:val="auto"/>
    </w:rPr>
  </w:style>
  <w:style w:type="paragraph" w:styleId="IntenseQuote">
    <w:name w:val="Intense Quote"/>
    <w:basedOn w:val="Normal"/>
    <w:next w:val="Normal"/>
    <w:link w:val="IntenseQuoteChar"/>
    <w:uiPriority w:val="30"/>
    <w:qFormat/>
    <w:rsid w:val="00364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D20"/>
    <w:rPr>
      <w:smallCaps/>
      <w:color w:val="auto"/>
      <w:u w:val="single"/>
    </w:rPr>
  </w:style>
  <w:style w:type="character" w:styleId="IntenseReference">
    <w:name w:val="Intense Reference"/>
    <w:basedOn w:val="DefaultParagraphFont"/>
    <w:uiPriority w:val="32"/>
    <w:qFormat/>
    <w:rsid w:val="00364D20"/>
    <w:rPr>
      <w:b/>
      <w:bCs/>
      <w:smallCaps/>
      <w:color w:val="auto"/>
      <w:spacing w:val="5"/>
      <w:u w:val="single"/>
    </w:rPr>
  </w:style>
  <w:style w:type="paragraph" w:customStyle="1" w:styleId="2ColumnHeading">
    <w:name w:val="2Column Heading"/>
    <w:basedOn w:val="BodyText"/>
    <w:qFormat/>
    <w:rsid w:val="00364D20"/>
    <w:pPr>
      <w:spacing w:after="60"/>
      <w:ind w:left="-2268"/>
    </w:pPr>
    <w:rPr>
      <w:b/>
    </w:rPr>
  </w:style>
  <w:style w:type="paragraph" w:customStyle="1" w:styleId="Heading1TOC">
    <w:name w:val="Heading1 TOC"/>
    <w:basedOn w:val="Normal"/>
    <w:qFormat/>
    <w:rsid w:val="00364D20"/>
    <w:pPr>
      <w:spacing w:before="240" w:after="120"/>
    </w:pPr>
    <w:rPr>
      <w:rFonts w:ascii="Times New Roman" w:hAnsi="Times New Roman"/>
      <w:b/>
      <w:sz w:val="32"/>
    </w:rPr>
  </w:style>
  <w:style w:type="paragraph" w:customStyle="1" w:styleId="Heading2TOC">
    <w:name w:val="Heading2 TOC"/>
    <w:basedOn w:val="Normal"/>
    <w:qFormat/>
    <w:rsid w:val="00364D20"/>
    <w:pPr>
      <w:spacing w:before="240" w:after="60"/>
    </w:pPr>
    <w:rPr>
      <w:rFonts w:ascii="Times New Roman" w:hAnsi="Times New Roman"/>
      <w:b/>
      <w:sz w:val="28"/>
    </w:rPr>
  </w:style>
  <w:style w:type="character" w:customStyle="1" w:styleId="Underline">
    <w:name w:val="Underline"/>
    <w:basedOn w:val="DefaultParagraphFont"/>
    <w:qFormat/>
    <w:rsid w:val="00364D20"/>
    <w:rPr>
      <w:u w:val="single"/>
    </w:rPr>
  </w:style>
  <w:style w:type="character" w:customStyle="1" w:styleId="BoldandItalics">
    <w:name w:val="Bold and Italics"/>
    <w:qFormat/>
    <w:rsid w:val="00364D20"/>
    <w:rPr>
      <w:b/>
      <w:i/>
      <w:u w:val="none"/>
    </w:rPr>
  </w:style>
  <w:style w:type="paragraph" w:styleId="BalloonText">
    <w:name w:val="Balloon Text"/>
    <w:basedOn w:val="Normal"/>
    <w:link w:val="BalloonTextChar"/>
    <w:rsid w:val="00364D20"/>
    <w:rPr>
      <w:rFonts w:ascii="Tahoma" w:hAnsi="Tahoma" w:cs="Tahoma"/>
      <w:sz w:val="16"/>
      <w:szCs w:val="16"/>
    </w:rPr>
  </w:style>
  <w:style w:type="character" w:customStyle="1" w:styleId="BalloonTextChar">
    <w:name w:val="Balloon Text Char"/>
    <w:basedOn w:val="DefaultParagraphFont"/>
    <w:link w:val="BalloonText"/>
    <w:rsid w:val="00364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D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D20"/>
    <w:rPr>
      <w:b/>
      <w:color w:val="660033"/>
      <w:spacing w:val="0"/>
    </w:rPr>
  </w:style>
  <w:style w:type="paragraph" w:customStyle="1" w:styleId="Nameditemlist">
    <w:name w:val="Named item list"/>
    <w:basedOn w:val="BodyText"/>
    <w:qFormat/>
    <w:rsid w:val="00364D20"/>
    <w:pPr>
      <w:tabs>
        <w:tab w:val="left" w:pos="2835"/>
      </w:tabs>
      <w:ind w:left="2835" w:hanging="2835"/>
    </w:pPr>
  </w:style>
  <w:style w:type="paragraph" w:customStyle="1" w:styleId="BodyTextnopadding">
    <w:name w:val="Body Text no padding"/>
    <w:basedOn w:val="BodyText"/>
    <w:qFormat/>
    <w:rsid w:val="00364D20"/>
    <w:pPr>
      <w:spacing w:before="0" w:after="0"/>
    </w:pPr>
  </w:style>
  <w:style w:type="paragraph" w:customStyle="1" w:styleId="BodyTextBold">
    <w:name w:val="Body Text Bold"/>
    <w:basedOn w:val="BodyText"/>
    <w:qFormat/>
    <w:rsid w:val="00364D20"/>
    <w:rPr>
      <w:b/>
    </w:rPr>
  </w:style>
  <w:style w:type="character" w:styleId="Hyperlink">
    <w:name w:val="Hyperlink"/>
    <w:basedOn w:val="DefaultParagraphFont"/>
    <w:uiPriority w:val="99"/>
    <w:unhideWhenUsed/>
    <w:rsid w:val="00E47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6364</Characters>
  <Application>Microsoft Office Word</Application>
  <DocSecurity>0</DocSecurity>
  <Lines>219</Lines>
  <Paragraphs>126</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PUACOM008 Develop and organise public safety awareness programs</dc:title>
  <dc:subject>Approved</dc:subject>
  <dc:creator>Public Skills Australia</dc:creator>
  <cp:keywords>Release: 2</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