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04E" w:rsidP="009B7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PUACOM006 Plan and conduct a public awareness program</w:t>
      </w:r>
      <w:r>
        <w:fldChar w:fldCharType="end"/>
      </w:r>
    </w:p>
    <w:p w:rsidR="009B704E" w:rsidP="009B704E">
      <w:pPr>
        <w:pStyle w:val="Version"/>
        <w:sectPr w:rsidSect="00956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396" w:rsidP="00956396">
      <w:pPr>
        <w:pStyle w:val="SuperHeading"/>
      </w:pPr>
      <w:r w:rsidRPr="00956396">
        <w:t>Assessment Requirements for PUACOM006 Plan and conduct a public awareness program</w:t>
      </w:r>
    </w:p>
    <w:p w:rsidR="00000000" w:rsidRPr="00956396" w:rsidP="00956396">
      <w:pPr>
        <w:pStyle w:val="Heading1"/>
      </w:pPr>
      <w:bookmarkStart w:id="1" w:name="O_1023680"/>
      <w:bookmarkEnd w:id="1"/>
      <w:r w:rsidRPr="009563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96" w:rsidP="00956396">
            <w:pPr>
              <w:pStyle w:val="BodyText"/>
            </w:pPr>
            <w:r w:rsidRPr="00956396">
              <w:rPr>
                <w:rStyle w:val="SpecialBold"/>
              </w:rPr>
              <w:t>Release 1.</w:t>
            </w:r>
            <w:r w:rsidRPr="00956396">
              <w:t xml:space="preserve"> This is the first release of this unit of competency in the PUA Public Safety Training Package.</w:t>
            </w:r>
          </w:p>
        </w:tc>
      </w:tr>
    </w:tbl>
    <w:p w:rsidR="00000000" w:rsidRPr="00956396" w:rsidP="00956396">
      <w:pPr>
        <w:pStyle w:val="NoPaddingFontSize1"/>
      </w:pPr>
    </w:p>
    <w:p w:rsidR="00000000" w:rsidRPr="00956396" w:rsidP="00956396">
      <w:pPr>
        <w:pStyle w:val="AllowPageBreak"/>
      </w:pPr>
    </w:p>
    <w:p w:rsidR="00000000" w:rsidRPr="00956396" w:rsidP="00956396">
      <w:pPr>
        <w:pStyle w:val="Heading1"/>
      </w:pPr>
      <w:bookmarkStart w:id="2" w:name="O_1023681"/>
      <w:bookmarkEnd w:id="2"/>
      <w:r w:rsidRPr="009563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96">
            <w:pPr>
              <w:pStyle w:val="BodyText"/>
              <w:rPr>
                <w:lang w:val="en-NZ"/>
              </w:rPr>
            </w:pPr>
            <w:r w:rsidRPr="0095639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96" w:rsidP="00956396">
            <w:pPr>
              <w:pStyle w:val="ListBullet"/>
            </w:pPr>
            <w:r w:rsidRPr="00956396">
              <w:t>analysing feedback and information requirem</w:t>
            </w:r>
            <w:r w:rsidRPr="00956396">
              <w:t>ents</w:t>
            </w:r>
          </w:p>
          <w:p w:rsidR="00000000" w:rsidRPr="00956396" w:rsidP="00956396">
            <w:pPr>
              <w:pStyle w:val="ListBullet"/>
            </w:pPr>
            <w:r w:rsidRPr="00956396">
              <w:t>applying Work, Health and Safety (WHS)/Occupational Health and Safety (OHS) requirements</w:t>
            </w:r>
          </w:p>
          <w:p w:rsidR="00000000" w:rsidRPr="00956396" w:rsidP="00956396">
            <w:pPr>
              <w:pStyle w:val="ListBullet"/>
            </w:pPr>
            <w:r w:rsidRPr="00956396">
              <w:t xml:space="preserve">completing reports and relevant records </w:t>
            </w:r>
          </w:p>
          <w:p w:rsidR="00000000" w:rsidRPr="00956396" w:rsidP="00956396">
            <w:pPr>
              <w:pStyle w:val="ListBullet"/>
            </w:pPr>
            <w:r w:rsidRPr="00956396">
              <w:t>conducting public awareness and/or information presentations</w:t>
            </w:r>
          </w:p>
          <w:p w:rsidR="00000000" w:rsidRPr="00956396" w:rsidP="00956396">
            <w:pPr>
              <w:pStyle w:val="ListBullet"/>
            </w:pPr>
            <w:r w:rsidRPr="00956396">
              <w:t>evaluating and/or reviewing presentations and demonstrations</w:t>
            </w:r>
          </w:p>
          <w:p w:rsidR="00000000" w:rsidRPr="00956396" w:rsidP="00956396">
            <w:pPr>
              <w:pStyle w:val="ListBullet"/>
            </w:pPr>
            <w:r w:rsidRPr="00956396">
              <w:t>following organisational policies and procedures</w:t>
            </w:r>
          </w:p>
          <w:p w:rsidR="00000000" w:rsidRPr="00956396" w:rsidP="00956396">
            <w:pPr>
              <w:pStyle w:val="ListBullet"/>
            </w:pPr>
            <w:r w:rsidRPr="00956396">
              <w:t>planning presentations using group learning techniques</w:t>
            </w:r>
          </w:p>
          <w:p w:rsidR="00000000" w:rsidRPr="00956396" w:rsidP="00956396">
            <w:pPr>
              <w:pStyle w:val="ListBullet"/>
            </w:pPr>
            <w:r w:rsidRPr="00956396">
              <w:t>reviewing and evaluating own presentation performance</w:t>
            </w:r>
          </w:p>
          <w:p w:rsidR="00000000" w:rsidRPr="00956396" w:rsidP="00956396">
            <w:pPr>
              <w:pStyle w:val="ListBullet"/>
            </w:pPr>
            <w:r w:rsidRPr="00956396">
              <w:t xml:space="preserve">storing resources </w:t>
            </w:r>
          </w:p>
          <w:p w:rsidR="00000000" w:rsidRPr="00956396" w:rsidP="00956396">
            <w:pPr>
              <w:pStyle w:val="ListBullet"/>
            </w:pPr>
            <w:r w:rsidRPr="00956396">
              <w:t>undertaking visits to facilities and/or specific locations of interest</w:t>
            </w:r>
          </w:p>
          <w:p w:rsidR="00000000" w:rsidRPr="00956396" w:rsidP="00956396">
            <w:pPr>
              <w:pStyle w:val="ListBullet"/>
            </w:pPr>
            <w:r w:rsidRPr="00956396">
              <w:t>using presentation techniques</w:t>
            </w:r>
          </w:p>
        </w:tc>
      </w:tr>
    </w:tbl>
    <w:p w:rsidR="00000000" w:rsidRPr="00956396" w:rsidP="00956396">
      <w:pPr>
        <w:pStyle w:val="NoPaddingFontSize1"/>
      </w:pPr>
    </w:p>
    <w:p w:rsidR="00000000" w:rsidRPr="00956396" w:rsidP="00956396">
      <w:pPr>
        <w:pStyle w:val="AllowPageBreak"/>
      </w:pPr>
    </w:p>
    <w:p w:rsidR="00000000" w:rsidRPr="00956396" w:rsidP="00956396">
      <w:pPr>
        <w:pStyle w:val="Heading1"/>
      </w:pPr>
      <w:bookmarkStart w:id="3" w:name="O_1023682"/>
      <w:bookmarkEnd w:id="3"/>
      <w:r w:rsidRPr="009563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96">
            <w:pPr>
              <w:pStyle w:val="BodyText"/>
              <w:rPr>
                <w:lang w:val="en-NZ"/>
              </w:rPr>
            </w:pPr>
            <w:r w:rsidRPr="0095639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96" w:rsidP="00956396">
            <w:pPr>
              <w:pStyle w:val="ListBullet"/>
            </w:pPr>
            <w:r w:rsidRPr="00956396">
              <w:t>charact</w:t>
            </w:r>
            <w:r w:rsidRPr="00956396">
              <w:t xml:space="preserve">eristics of audience </w:t>
            </w:r>
          </w:p>
          <w:p w:rsidR="00000000" w:rsidRPr="00956396" w:rsidP="00956396">
            <w:pPr>
              <w:pStyle w:val="ListBullet"/>
            </w:pPr>
            <w:r w:rsidRPr="00956396">
              <w:t>communication strategies and presentation techniques</w:t>
            </w:r>
          </w:p>
          <w:p w:rsidR="00000000" w:rsidRPr="00956396" w:rsidP="00956396">
            <w:pPr>
              <w:pStyle w:val="ListBullet"/>
            </w:pPr>
            <w:r w:rsidRPr="00956396">
              <w:t>group learning principles and techniques</w:t>
            </w:r>
          </w:p>
          <w:p w:rsidR="00000000" w:rsidRPr="00956396" w:rsidP="00956396">
            <w:pPr>
              <w:pStyle w:val="ListBullet"/>
            </w:pPr>
            <w:r w:rsidRPr="00956396">
              <w:t>organisational documentation, policies and procedures including completion of records, use of learning, training and presentation equipment,</w:t>
            </w:r>
            <w:r w:rsidRPr="00956396">
              <w:t xml:space="preserve"> safety of public and personnel and provision of information about organisation</w:t>
            </w:r>
            <w:r>
              <w:t>’</w:t>
            </w:r>
            <w:r w:rsidRPr="00956396">
              <w:t>s activities</w:t>
            </w:r>
          </w:p>
          <w:p w:rsidR="00000000" w:rsidRPr="00956396" w:rsidP="00956396">
            <w:pPr>
              <w:pStyle w:val="ListBullet"/>
            </w:pPr>
            <w:r w:rsidRPr="00956396">
              <w:t>other personnel who may be required to assist and/or participate</w:t>
            </w:r>
          </w:p>
          <w:p w:rsidR="00000000" w:rsidRPr="00956396" w:rsidP="00956396">
            <w:pPr>
              <w:pStyle w:val="ListBullet"/>
            </w:pPr>
            <w:r w:rsidRPr="00956396">
              <w:t>safety of public around equipment and at presentation locations</w:t>
            </w:r>
          </w:p>
          <w:p w:rsidR="00000000" w:rsidRPr="00956396" w:rsidP="00956396">
            <w:pPr>
              <w:pStyle w:val="ListBullet"/>
            </w:pPr>
            <w:r w:rsidRPr="00956396">
              <w:t xml:space="preserve">suitable venues, facilities and locations </w:t>
            </w:r>
          </w:p>
          <w:p w:rsidR="00000000" w:rsidRPr="00956396" w:rsidP="00956396">
            <w:pPr>
              <w:pStyle w:val="ListBullet"/>
            </w:pPr>
            <w:r w:rsidRPr="00956396">
              <w:t xml:space="preserve">types of information required for public awareness programs </w:t>
            </w:r>
          </w:p>
          <w:p w:rsidR="00000000" w:rsidRPr="00956396" w:rsidP="00956396">
            <w:pPr>
              <w:pStyle w:val="ListBullet"/>
            </w:pPr>
            <w:r w:rsidRPr="00956396">
              <w:t>Work, Health and Safety (WHS)/Occupational Health and Safety (OHS) requirements including identifying hazards related to organisation</w:t>
            </w:r>
            <w:r>
              <w:t>’</w:t>
            </w:r>
            <w:r w:rsidRPr="00956396">
              <w:t>s responsibilities</w:t>
            </w:r>
            <w:r w:rsidRPr="00956396">
              <w:t xml:space="preserve"> at presentations</w:t>
            </w:r>
          </w:p>
        </w:tc>
      </w:tr>
    </w:tbl>
    <w:p w:rsidR="00000000" w:rsidRPr="00956396" w:rsidP="00956396">
      <w:pPr>
        <w:pStyle w:val="NoPaddingFontSize1"/>
      </w:pPr>
    </w:p>
    <w:p w:rsidR="00000000" w:rsidRPr="00956396" w:rsidP="00956396">
      <w:pPr>
        <w:pStyle w:val="AllowPageBreak"/>
      </w:pPr>
    </w:p>
    <w:p w:rsidR="00000000" w:rsidRPr="00956396" w:rsidP="00956396">
      <w:pPr>
        <w:pStyle w:val="Heading1"/>
      </w:pPr>
      <w:bookmarkStart w:id="4" w:name="O_1023683"/>
      <w:bookmarkEnd w:id="4"/>
      <w:r w:rsidRPr="009563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3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96" w:rsidP="00956396">
            <w:pPr>
              <w:pStyle w:val="BodyText"/>
            </w:pPr>
            <w:r w:rsidRPr="0095639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56396" w:rsidP="00956396">
            <w:pPr>
              <w:pStyle w:val="BodyText"/>
            </w:pPr>
            <w:r w:rsidRPr="00956396">
              <w:t>As a</w:t>
            </w:r>
            <w:r w:rsidRPr="00956396">
              <w:t xml:space="preserve"> minimum, assessment must satisfy applicable regulatory requirements, which include requirements in the Standards for Registered Training Organisations current at the time of assessment.</w:t>
            </w:r>
          </w:p>
          <w:p w:rsidR="00000000" w:rsidRPr="00956396" w:rsidP="00956396">
            <w:pPr>
              <w:pStyle w:val="BodyText"/>
            </w:pPr>
            <w:r w:rsidRPr="00956396">
              <w:t>Assessment processes and techniques must be appropriate to the langua</w:t>
            </w:r>
            <w:r w:rsidRPr="00956396">
              <w:t>ge, literacy and numeracy requirements of the work being performed and the needs of the candidate.</w:t>
            </w:r>
          </w:p>
          <w:p w:rsidR="00000000" w:rsidRPr="00956396" w:rsidP="00956396">
            <w:pPr>
              <w:pStyle w:val="BodyText"/>
            </w:pPr>
            <w:r w:rsidRPr="00956396">
              <w:t>Assessment must occur in workplace operational situations. Where this is not appropriate, assessment must occur in industry approved simulated workplace oper</w:t>
            </w:r>
            <w:r w:rsidRPr="00956396">
              <w:t>ational situations that reflect workplace conditions.</w:t>
            </w:r>
          </w:p>
          <w:p w:rsidR="00000000" w:rsidRPr="00956396" w:rsidP="00956396">
            <w:pPr>
              <w:pStyle w:val="BodyText"/>
            </w:pPr>
            <w:r w:rsidRPr="00956396">
              <w:t>Resources for assessment must include access to</w:t>
            </w:r>
          </w:p>
          <w:p w:rsidR="00000000" w:rsidRPr="00956396" w:rsidP="00956396">
            <w:pPr>
              <w:pStyle w:val="ListBullet"/>
            </w:pPr>
            <w:r w:rsidRPr="00956396">
              <w:t>a range of relevant exercises, case studies and/or simulations</w:t>
            </w:r>
          </w:p>
          <w:p w:rsidR="00000000" w:rsidRPr="00956396" w:rsidP="00956396">
            <w:pPr>
              <w:pStyle w:val="ListBullet"/>
            </w:pPr>
            <w:r w:rsidRPr="00956396">
              <w:t>relevant and appropriate materials, tools, equipment and personal protective clothing and equipment currently used in industry including</w:t>
            </w:r>
          </w:p>
          <w:p w:rsidR="00000000" w:rsidRPr="00956396" w:rsidP="00956396">
            <w:pPr>
              <w:pStyle w:val="ListBullet2"/>
            </w:pPr>
            <w:r w:rsidRPr="00956396">
              <w:t>organisational promotional and educational materials</w:t>
            </w:r>
          </w:p>
          <w:p w:rsidR="00000000" w:rsidRPr="00956396" w:rsidP="00956396">
            <w:pPr>
              <w:pStyle w:val="ListBullet"/>
            </w:pPr>
            <w:r w:rsidRPr="00956396">
              <w:t>applicable documentation including organisational procedures, in</w:t>
            </w:r>
            <w:r w:rsidRPr="00956396">
              <w:t>dustry standards, equipment specifications, regulations, codes of practice and operation manuals.</w:t>
            </w:r>
          </w:p>
        </w:tc>
      </w:tr>
    </w:tbl>
    <w:p w:rsidR="00000000" w:rsidRPr="00956396" w:rsidP="00956396">
      <w:pPr>
        <w:pStyle w:val="NoPaddingFontSize1"/>
      </w:pPr>
    </w:p>
    <w:p w:rsidR="00000000" w:rsidRPr="00956396" w:rsidP="00956396">
      <w:pPr>
        <w:pStyle w:val="AllowPageBreak"/>
      </w:pPr>
    </w:p>
    <w:p w:rsidR="00000000" w:rsidRPr="00956396" w:rsidP="00956396">
      <w:pPr>
        <w:pStyle w:val="Heading1"/>
      </w:pPr>
      <w:bookmarkStart w:id="5" w:name="O_1023686"/>
      <w:bookmarkEnd w:id="5"/>
      <w:r w:rsidRPr="00956396">
        <w:t>Links</w:t>
      </w:r>
    </w:p>
    <w:p w:rsidR="00000000" w:rsidRPr="00956396" w:rsidP="009B704E">
      <w:pPr>
        <w:pStyle w:val="BodyText"/>
      </w:pPr>
      <w:r w:rsidRPr="0095639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34D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6396" w:rsidP="00956396"/>
    <w:sectPr w:rsidSect="00956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96" w:rsidRPr="009B704E" w:rsidP="009B7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E" w:rsidP="00956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04E" w:rsidP="00956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704E" w:rsidP="00956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396" w:rsidRPr="009B704E" w:rsidP="009B7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E" w:rsidRPr="002D2AF8" w:rsidP="00956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PUACOM006 Plan and conduct a public awareness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B704E" w:rsidP="00956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EE8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27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4B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396"/>
  </w:style>
  <w:style w:type="character" w:customStyle="1" w:styleId="Heading1Char">
    <w:name w:val="Heading 1 Char"/>
    <w:basedOn w:val="DefaultParagraphFont"/>
    <w:link w:val="Heading1"/>
    <w:rsid w:val="00956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396"/>
    <w:rPr>
      <w:b/>
      <w:spacing w:val="0"/>
    </w:rPr>
  </w:style>
  <w:style w:type="paragraph" w:styleId="ListBullet2">
    <w:name w:val="List Bullet 2"/>
    <w:basedOn w:val="List2"/>
    <w:rsid w:val="009563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6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396"/>
    <w:rPr>
      <w:i/>
    </w:rPr>
  </w:style>
  <w:style w:type="paragraph" w:styleId="Caption">
    <w:name w:val="caption"/>
    <w:basedOn w:val="BodyText"/>
    <w:next w:val="Normal"/>
    <w:qFormat/>
    <w:rsid w:val="00956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396"/>
  </w:style>
  <w:style w:type="paragraph" w:styleId="TableofFigures">
    <w:name w:val="table of figures"/>
    <w:basedOn w:val="Normal"/>
    <w:next w:val="Normal"/>
    <w:semiHidden/>
    <w:rsid w:val="00956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3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6396"/>
    <w:rPr>
      <w:rFonts w:ascii="Wingdings" w:hAnsi="Wingdings"/>
    </w:rPr>
  </w:style>
  <w:style w:type="paragraph" w:customStyle="1" w:styleId="TableHeading">
    <w:name w:val="Table Heading"/>
    <w:basedOn w:val="HeadingBase"/>
    <w:rsid w:val="00956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396"/>
    <w:rPr>
      <w:color w:val="0033CC"/>
      <w:u w:val="none"/>
    </w:rPr>
  </w:style>
  <w:style w:type="paragraph" w:customStyle="1" w:styleId="BodyTextRight">
    <w:name w:val="Body Text Right"/>
    <w:basedOn w:val="BodyText"/>
    <w:rsid w:val="00956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3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396"/>
    <w:rPr>
      <w:sz w:val="32"/>
    </w:rPr>
  </w:style>
  <w:style w:type="paragraph" w:customStyle="1" w:styleId="HeadingProcedure">
    <w:name w:val="Heading Procedure"/>
    <w:basedOn w:val="HeadingBase"/>
    <w:next w:val="Normal"/>
    <w:rsid w:val="00956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396"/>
    <w:pPr>
      <w:spacing w:before="60" w:after="60"/>
    </w:pPr>
  </w:style>
  <w:style w:type="paragraph" w:styleId="ListContinue">
    <w:name w:val="List Continue"/>
    <w:basedOn w:val="List"/>
    <w:rsid w:val="00956396"/>
    <w:pPr>
      <w:ind w:firstLine="0"/>
    </w:pPr>
  </w:style>
  <w:style w:type="paragraph" w:customStyle="1" w:styleId="ListNote">
    <w:name w:val="List Note"/>
    <w:basedOn w:val="List"/>
    <w:rsid w:val="00956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396"/>
    <w:rPr>
      <w:rFonts w:ascii="Courier New" w:hAnsi="Courier New"/>
    </w:rPr>
  </w:style>
  <w:style w:type="paragraph" w:customStyle="1" w:styleId="NoteBullet">
    <w:name w:val="Note Bullet"/>
    <w:basedOn w:val="Note"/>
    <w:rsid w:val="00956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396"/>
    <w:rPr>
      <w:b/>
      <w:smallCaps/>
    </w:rPr>
  </w:style>
  <w:style w:type="paragraph" w:customStyle="1" w:styleId="TableListNumber">
    <w:name w:val="Table List Number"/>
    <w:basedOn w:val="ListNumber"/>
    <w:rsid w:val="00956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396"/>
    <w:pPr>
      <w:numPr>
        <w:numId w:val="9"/>
      </w:numPr>
    </w:pPr>
  </w:style>
  <w:style w:type="paragraph" w:customStyle="1" w:styleId="ListAlpha2">
    <w:name w:val="List Alpha 2"/>
    <w:basedOn w:val="List2"/>
    <w:rsid w:val="00956396"/>
    <w:pPr>
      <w:numPr>
        <w:numId w:val="8"/>
      </w:numPr>
    </w:pPr>
  </w:style>
  <w:style w:type="paragraph" w:styleId="List2">
    <w:name w:val="List 2"/>
    <w:basedOn w:val="BodyText"/>
    <w:rsid w:val="00956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3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396"/>
    <w:pPr>
      <w:numPr>
        <w:numId w:val="4"/>
      </w:numPr>
    </w:pPr>
  </w:style>
  <w:style w:type="paragraph" w:styleId="ListContinue2">
    <w:name w:val="List Continue 2"/>
    <w:basedOn w:val="List2"/>
    <w:rsid w:val="00956396"/>
    <w:pPr>
      <w:ind w:firstLine="0"/>
    </w:pPr>
  </w:style>
  <w:style w:type="paragraph" w:styleId="ListContinue3">
    <w:name w:val="List Continue 3"/>
    <w:basedOn w:val="List3"/>
    <w:rsid w:val="00956396"/>
    <w:pPr>
      <w:ind w:left="1021" w:firstLine="0"/>
    </w:pPr>
  </w:style>
  <w:style w:type="paragraph" w:styleId="ListContinue4">
    <w:name w:val="List Continue 4"/>
    <w:basedOn w:val="List4"/>
    <w:rsid w:val="00956396"/>
    <w:pPr>
      <w:ind w:firstLine="0"/>
    </w:pPr>
  </w:style>
  <w:style w:type="paragraph" w:styleId="ListContinue5">
    <w:name w:val="List Continue 5"/>
    <w:basedOn w:val="List5"/>
    <w:rsid w:val="00956396"/>
    <w:pPr>
      <w:ind w:firstLine="0"/>
    </w:pPr>
  </w:style>
  <w:style w:type="paragraph" w:styleId="ListNumber3">
    <w:name w:val="List Number 3"/>
    <w:basedOn w:val="List3"/>
    <w:rsid w:val="00956396"/>
    <w:pPr>
      <w:numPr>
        <w:numId w:val="5"/>
      </w:numPr>
    </w:pPr>
  </w:style>
  <w:style w:type="paragraph" w:styleId="ListNumber4">
    <w:name w:val="List Number 4"/>
    <w:basedOn w:val="List4"/>
    <w:rsid w:val="00956396"/>
    <w:pPr>
      <w:numPr>
        <w:numId w:val="6"/>
      </w:numPr>
    </w:pPr>
  </w:style>
  <w:style w:type="paragraph" w:styleId="ListNumber5">
    <w:name w:val="List Number 5"/>
    <w:basedOn w:val="List5"/>
    <w:rsid w:val="00956396"/>
    <w:pPr>
      <w:numPr>
        <w:numId w:val="7"/>
      </w:numPr>
    </w:pPr>
  </w:style>
  <w:style w:type="paragraph" w:styleId="BlockText">
    <w:name w:val="Block Text"/>
    <w:basedOn w:val="Normal"/>
    <w:rsid w:val="00956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396"/>
    <w:rPr>
      <w:sz w:val="16"/>
      <w:vertAlign w:val="superscript"/>
    </w:rPr>
  </w:style>
  <w:style w:type="character" w:customStyle="1" w:styleId="Symbols">
    <w:name w:val="Symbols"/>
    <w:basedOn w:val="DefaultParagraphFont"/>
    <w:rsid w:val="00956396"/>
    <w:rPr>
      <w:rFonts w:ascii="Symbol" w:hAnsi="Symbol"/>
    </w:rPr>
  </w:style>
  <w:style w:type="character" w:customStyle="1" w:styleId="MenuOptions">
    <w:name w:val="Menu Options"/>
    <w:basedOn w:val="DefaultParagraphFont"/>
    <w:rsid w:val="00956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396"/>
    <w:rPr>
      <w:b/>
    </w:rPr>
  </w:style>
  <w:style w:type="character" w:customStyle="1" w:styleId="Underlined">
    <w:name w:val="Underlined"/>
    <w:basedOn w:val="DefaultParagraphFont"/>
    <w:rsid w:val="00956396"/>
    <w:rPr>
      <w:u w:val="single"/>
    </w:rPr>
  </w:style>
  <w:style w:type="paragraph" w:customStyle="1" w:styleId="TableBodyTextRight">
    <w:name w:val="Table Body Text Right"/>
    <w:basedOn w:val="TableBodyText"/>
    <w:rsid w:val="00956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396"/>
    <w:rPr>
      <w:sz w:val="18"/>
    </w:rPr>
  </w:style>
  <w:style w:type="paragraph" w:customStyle="1" w:styleId="BodySmallRight">
    <w:name w:val="Body Small Right"/>
    <w:basedOn w:val="BodyTextRight"/>
    <w:rsid w:val="00956396"/>
    <w:rPr>
      <w:sz w:val="18"/>
      <w:szCs w:val="18"/>
    </w:rPr>
  </w:style>
  <w:style w:type="paragraph" w:customStyle="1" w:styleId="MarginEdition">
    <w:name w:val="Margin Edition"/>
    <w:basedOn w:val="MarginNote"/>
    <w:rsid w:val="00956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396"/>
    <w:rPr>
      <w:sz w:val="2"/>
      <w:szCs w:val="2"/>
    </w:rPr>
  </w:style>
  <w:style w:type="character" w:customStyle="1" w:styleId="Small">
    <w:name w:val="Small"/>
    <w:basedOn w:val="DefaultParagraphFont"/>
    <w:rsid w:val="00956396"/>
    <w:rPr>
      <w:sz w:val="16"/>
    </w:rPr>
  </w:style>
  <w:style w:type="paragraph" w:customStyle="1" w:styleId="WideTable">
    <w:name w:val="Wide Table"/>
    <w:basedOn w:val="Normal"/>
    <w:rsid w:val="00956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396"/>
  </w:style>
  <w:style w:type="paragraph" w:styleId="Quote">
    <w:name w:val="Quote"/>
    <w:basedOn w:val="Heading1"/>
    <w:link w:val="QuoteChar"/>
    <w:qFormat/>
    <w:rsid w:val="00956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396"/>
    <w:pPr>
      <w:pageBreakBefore/>
    </w:pPr>
  </w:style>
  <w:style w:type="paragraph" w:customStyle="1" w:styleId="Border">
    <w:name w:val="Border"/>
    <w:basedOn w:val="Normal"/>
    <w:qFormat/>
    <w:rsid w:val="00956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396"/>
    <w:rPr>
      <w:u w:val="single"/>
    </w:rPr>
  </w:style>
  <w:style w:type="character" w:customStyle="1" w:styleId="BoldandItalics">
    <w:name w:val="Bold and Italics"/>
    <w:qFormat/>
    <w:rsid w:val="00956396"/>
    <w:rPr>
      <w:b/>
      <w:i/>
      <w:u w:val="none"/>
    </w:rPr>
  </w:style>
  <w:style w:type="paragraph" w:styleId="BalloonText">
    <w:name w:val="Balloon Text"/>
    <w:basedOn w:val="Normal"/>
    <w:link w:val="BalloonTextChar"/>
    <w:rsid w:val="00956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396"/>
    <w:pPr>
      <w:spacing w:before="0" w:after="0"/>
    </w:pPr>
  </w:style>
  <w:style w:type="paragraph" w:customStyle="1" w:styleId="BodyTextBold">
    <w:name w:val="Body Text Bold"/>
    <w:basedOn w:val="BodyText"/>
    <w:qFormat/>
    <w:rsid w:val="00956396"/>
    <w:rPr>
      <w:b/>
    </w:rPr>
  </w:style>
  <w:style w:type="character" w:styleId="Hyperlink">
    <w:name w:val="Hyperlink"/>
    <w:basedOn w:val="DefaultParagraphFont"/>
    <w:uiPriority w:val="99"/>
    <w:unhideWhenUsed/>
    <w:rsid w:val="009B7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3195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PUACOM006 Plan and conduct a public awareness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2022-12-16T01:10:00Z</dcterms:created>
  <dcterms:modified xsi:type="dcterms:W3CDTF">2022-12-16T01:10:00Z</dcterms:modified>
</cp:coreProperties>
</file>