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5576" w:rsidP="005055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PUAAMS006 Coordinate search and rescue resources</w:t>
      </w:r>
      <w:r>
        <w:fldChar w:fldCharType="end"/>
      </w:r>
    </w:p>
    <w:p w:rsidR="00505576" w:rsidP="00505576">
      <w:pPr>
        <w:pStyle w:val="Version"/>
        <w:sectPr w:rsidSect="001078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78E7" w:rsidP="001078E7">
      <w:pPr>
        <w:pStyle w:val="SuperHeading"/>
      </w:pPr>
      <w:r w:rsidRPr="001078E7">
        <w:t>PUAAMS006 Coordinate search and rescue resources</w:t>
      </w:r>
    </w:p>
    <w:p w:rsidR="00000000" w:rsidRPr="001078E7" w:rsidP="001078E7">
      <w:pPr>
        <w:pStyle w:val="Heading1"/>
      </w:pPr>
      <w:bookmarkStart w:id="1" w:name="O_1023499"/>
      <w:bookmarkEnd w:id="1"/>
      <w:r w:rsidRPr="001078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8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8E7" w:rsidP="001078E7">
            <w:pPr>
              <w:pStyle w:val="BodyText"/>
            </w:pPr>
            <w:r w:rsidRPr="001078E7">
              <w:rPr>
                <w:rStyle w:val="SpecialBold"/>
              </w:rPr>
              <w:t>Release 1.</w:t>
            </w:r>
            <w:r w:rsidRPr="001078E7">
              <w:t xml:space="preserve"> This is the first release of this unit of competency in the PUA Public Safety Training Package.</w:t>
            </w:r>
          </w:p>
        </w:tc>
      </w:tr>
    </w:tbl>
    <w:p w:rsidR="00000000" w:rsidRPr="001078E7" w:rsidP="001078E7">
      <w:pPr>
        <w:pStyle w:val="NoPaddingFontSize1"/>
      </w:pPr>
    </w:p>
    <w:p w:rsidR="00000000" w:rsidRPr="001078E7" w:rsidP="001078E7">
      <w:pPr>
        <w:pStyle w:val="AllowPageBreak"/>
      </w:pPr>
    </w:p>
    <w:p w:rsidR="00000000" w:rsidRPr="001078E7" w:rsidP="001078E7">
      <w:pPr>
        <w:pStyle w:val="Heading1"/>
      </w:pPr>
      <w:bookmarkStart w:id="2" w:name="O_1023500"/>
      <w:bookmarkEnd w:id="2"/>
      <w:r w:rsidRPr="001078E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8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8E7" w:rsidP="001078E7">
            <w:pPr>
              <w:pStyle w:val="BodyText"/>
            </w:pPr>
            <w:r w:rsidRPr="001078E7">
              <w:t>This unit involves the skills and knowledge required to identify, procure and task hum</w:t>
            </w:r>
            <w:r w:rsidRPr="001078E7">
              <w:t>an and physical resources for Search and Rescue (SAR), in accordance with organisational policies and procedures.</w:t>
            </w:r>
          </w:p>
          <w:p w:rsidR="00000000" w:rsidRPr="001078E7" w:rsidP="001078E7">
            <w:pPr>
              <w:pStyle w:val="BodyText"/>
            </w:pPr>
            <w:r w:rsidRPr="001078E7">
              <w:t>The unit is applicable to individuals undertaking limited search and rescue activities in support of national SAR authorities. Team members an</w:t>
            </w:r>
            <w:r w:rsidRPr="001078E7">
              <w:t>d crews may be members of a range of government or non-government organisations and/or agencies.</w:t>
            </w:r>
          </w:p>
          <w:p w:rsidR="00000000" w:rsidRPr="001078E7" w:rsidP="001078E7">
            <w:pPr>
              <w:pStyle w:val="BodyText"/>
            </w:pPr>
            <w:r w:rsidRPr="001078E7">
              <w:t>No licensing, legislative or certification requirements apply to this unit at the time of publication.</w:t>
            </w:r>
          </w:p>
        </w:tc>
      </w:tr>
    </w:tbl>
    <w:p w:rsidR="00000000" w:rsidRPr="001078E7" w:rsidP="001078E7">
      <w:pPr>
        <w:pStyle w:val="NoPaddingFontSize1"/>
      </w:pPr>
    </w:p>
    <w:p w:rsidR="00000000" w:rsidRPr="001078E7" w:rsidP="001078E7">
      <w:pPr>
        <w:pStyle w:val="AllowPageBreak"/>
      </w:pPr>
    </w:p>
    <w:p w:rsidR="00000000" w:rsidRPr="001078E7" w:rsidP="001078E7">
      <w:pPr>
        <w:pStyle w:val="Heading1"/>
      </w:pPr>
      <w:bookmarkStart w:id="3" w:name="O_1023501"/>
      <w:bookmarkEnd w:id="3"/>
      <w:r w:rsidRPr="001078E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8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8E7" w:rsidP="001078E7">
            <w:pPr>
              <w:pStyle w:val="BodyText"/>
            </w:pPr>
            <w:r w:rsidRPr="001078E7">
              <w:t>Not applicable.</w:t>
            </w:r>
          </w:p>
        </w:tc>
      </w:tr>
    </w:tbl>
    <w:p w:rsidR="00000000" w:rsidRPr="001078E7" w:rsidP="001078E7">
      <w:pPr>
        <w:pStyle w:val="NoPaddingFontSize1"/>
      </w:pPr>
    </w:p>
    <w:p w:rsidR="00000000" w:rsidRPr="001078E7" w:rsidP="001078E7">
      <w:pPr>
        <w:pStyle w:val="AllowPageBreak"/>
      </w:pPr>
    </w:p>
    <w:p w:rsidR="00000000" w:rsidRPr="001078E7" w:rsidP="001078E7">
      <w:pPr>
        <w:pStyle w:val="Heading1"/>
      </w:pPr>
      <w:bookmarkStart w:id="4" w:name="O_1023502"/>
      <w:bookmarkEnd w:id="4"/>
      <w:r w:rsidRPr="001078E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8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8E7" w:rsidP="001078E7">
            <w:pPr>
              <w:pStyle w:val="BodyText"/>
            </w:pPr>
            <w:r w:rsidRPr="001078E7">
              <w:t>Aviation Marine Search and Rescue</w:t>
            </w:r>
          </w:p>
        </w:tc>
      </w:tr>
    </w:tbl>
    <w:p w:rsidR="00000000" w:rsidRPr="001078E7" w:rsidP="001078E7">
      <w:pPr>
        <w:pStyle w:val="NoPaddingFontSize1"/>
      </w:pPr>
    </w:p>
    <w:p w:rsidR="00000000" w:rsidRPr="001078E7" w:rsidP="001078E7">
      <w:pPr>
        <w:pStyle w:val="AllowPageBreak"/>
      </w:pPr>
    </w:p>
    <w:p w:rsidR="00000000" w:rsidRPr="001078E7" w:rsidP="001078E7">
      <w:pPr>
        <w:pStyle w:val="Heading1"/>
      </w:pPr>
      <w:bookmarkStart w:id="5" w:name="O_1023503"/>
      <w:bookmarkEnd w:id="5"/>
      <w:r w:rsidRPr="001078E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8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8E7" w:rsidP="001078E7">
            <w:pPr>
              <w:pStyle w:val="BodyText"/>
            </w:pPr>
            <w:r w:rsidRPr="001078E7">
              <w:t>Aviation Marine Search and Rescue</w:t>
            </w:r>
          </w:p>
        </w:tc>
      </w:tr>
    </w:tbl>
    <w:p w:rsidR="00000000" w:rsidRPr="001078E7" w:rsidP="001078E7">
      <w:pPr>
        <w:pStyle w:val="NoPaddingFontSize1"/>
      </w:pPr>
    </w:p>
    <w:p w:rsidR="00000000" w:rsidRPr="001078E7" w:rsidP="001078E7">
      <w:pPr>
        <w:pStyle w:val="AllowPageBreak"/>
      </w:pPr>
    </w:p>
    <w:p w:rsidR="00000000" w:rsidRPr="001078E7" w:rsidP="001078E7">
      <w:pPr>
        <w:pStyle w:val="Heading1"/>
      </w:pPr>
      <w:bookmarkStart w:id="6" w:name="O_1023504"/>
      <w:bookmarkEnd w:id="6"/>
      <w:r w:rsidRPr="001078E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078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8E7" w:rsidP="001078E7">
            <w:pPr>
              <w:pStyle w:val="BodyText"/>
            </w:pPr>
            <w:r w:rsidRPr="001078E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rPr>
                <w:rStyle w:val="SpecialBold"/>
              </w:rPr>
              <w:t>PERFORMANCE CRITERIA</w:t>
            </w:r>
          </w:p>
        </w:tc>
      </w:tr>
      <w:tr w:rsidTr="001078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t>Performance criteria describe the performance needed to demonstrate achievement of the element.</w:t>
            </w:r>
          </w:p>
        </w:tc>
      </w:tr>
      <w:tr w:rsidTr="001078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8E7" w:rsidP="001078E7">
            <w:pPr>
              <w:pStyle w:val="BodyText"/>
            </w:pPr>
            <w:r w:rsidRPr="001078E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8E7" w:rsidP="001078E7">
            <w:pPr>
              <w:pStyle w:val="BodyText"/>
            </w:pPr>
            <w:r w:rsidRPr="001078E7">
              <w:rPr>
                <w:rStyle w:val="SpecialBold"/>
              </w:rPr>
              <w:t>Obtain required resources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t>Tasks are prioritised and analysed to determine resource requirements, in accordance with the rescue plan</w:t>
            </w:r>
          </w:p>
        </w:tc>
      </w:tr>
      <w:tr w:rsidTr="001078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8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t>Availability of required resources is determined using intelligence gathering methods</w:t>
            </w:r>
          </w:p>
        </w:tc>
      </w:tr>
      <w:tr w:rsidTr="001078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8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t>Strategies for obtaining required resources are id</w:t>
            </w:r>
            <w:r w:rsidRPr="001078E7">
              <w:t>entified and resources are obtained as determined by the necessities of the search and rescue activity, in accordance with organisational policies and procedures</w:t>
            </w:r>
          </w:p>
        </w:tc>
      </w:tr>
      <w:tr w:rsidTr="001078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8E7" w:rsidP="001078E7">
            <w:pPr>
              <w:pStyle w:val="BodyText"/>
            </w:pPr>
            <w:r w:rsidRPr="001078E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8E7" w:rsidP="001078E7">
            <w:pPr>
              <w:pStyle w:val="BodyText"/>
            </w:pPr>
            <w:r w:rsidRPr="001078E7">
              <w:rPr>
                <w:rStyle w:val="SpecialBold"/>
              </w:rPr>
              <w:t>Organise resources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t>Resources are assessed and allocated, in accordance with their suitability for the task, equipment carried and availability consistent with organisational policies and procedures</w:t>
            </w:r>
          </w:p>
        </w:tc>
      </w:tr>
      <w:tr w:rsidTr="001078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8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t xml:space="preserve">Resources are coordinated to ensure timely completion of tasks within </w:t>
            </w:r>
            <w:r w:rsidRPr="001078E7">
              <w:t>physical and environmental constraints</w:t>
            </w:r>
          </w:p>
        </w:tc>
      </w:tr>
      <w:tr w:rsidTr="001078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8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t>Personnel are encouraged and motivated to complete tasks consistent with organisational policies and procedures</w:t>
            </w:r>
          </w:p>
        </w:tc>
      </w:tr>
      <w:tr w:rsidTr="001078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8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t>Personnel needs are continually reviewed, in accordance with organisational policies and pr</w:t>
            </w:r>
            <w:r w:rsidRPr="001078E7">
              <w:t>ocedures</w:t>
            </w:r>
          </w:p>
        </w:tc>
      </w:tr>
      <w:tr w:rsidTr="001078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8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t>Support considerations for personnel are taken into account, in accordance with organisational policies and procedures</w:t>
            </w:r>
          </w:p>
        </w:tc>
      </w:tr>
      <w:tr w:rsidTr="001078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8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t>Resource needs are continually reviewed based on available intelligence</w:t>
            </w:r>
          </w:p>
        </w:tc>
      </w:tr>
      <w:tr w:rsidTr="001078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8E7" w:rsidP="001078E7">
            <w:pPr>
              <w:pStyle w:val="BodyText"/>
            </w:pPr>
            <w:r w:rsidRPr="001078E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8E7" w:rsidP="001078E7">
            <w:pPr>
              <w:pStyle w:val="BodyText"/>
            </w:pPr>
            <w:r w:rsidRPr="001078E7">
              <w:rPr>
                <w:rStyle w:val="SpecialBold"/>
              </w:rPr>
              <w:t>Liaise with supporting authorities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t>Contacts are identified in supporting authorities to facilitate liaison and cooperation</w:t>
            </w:r>
          </w:p>
        </w:tc>
      </w:tr>
      <w:tr w:rsidTr="001078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8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t>Details of contacts, resources and/or services are recorded and maintained, in accordance with organisational policies and procedures</w:t>
            </w:r>
          </w:p>
        </w:tc>
      </w:tr>
      <w:tr w:rsidTr="001078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8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t>Role and support capabilities of other search and rescue authorities are determined through liaison and consultation and exchange of information, in accordance with organisational policies and procedures</w:t>
            </w:r>
          </w:p>
        </w:tc>
      </w:tr>
      <w:tr w:rsidTr="001078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8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8E7">
            <w:pPr>
              <w:pStyle w:val="BodyText"/>
              <w:rPr>
                <w:lang w:val="en-NZ"/>
              </w:rPr>
            </w:pPr>
            <w:r w:rsidRPr="001078E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8E7" w:rsidP="001078E7">
            <w:pPr>
              <w:pStyle w:val="BodyText"/>
            </w:pPr>
            <w:r w:rsidRPr="001078E7">
              <w:t>Procedures for activation, deactivation and a</w:t>
            </w:r>
            <w:r w:rsidRPr="001078E7">
              <w:t xml:space="preserve">dvising other search and rescue authorities and/or organisations and agencies are initiated, in accordance with organisational policies </w:t>
            </w:r>
          </w:p>
        </w:tc>
      </w:tr>
    </w:tbl>
    <w:p w:rsidR="00000000" w:rsidRPr="001078E7" w:rsidP="001078E7">
      <w:pPr>
        <w:pStyle w:val="NoPaddingFontSize1"/>
      </w:pPr>
    </w:p>
    <w:p w:rsidR="00000000" w:rsidRPr="001078E7" w:rsidP="001078E7">
      <w:pPr>
        <w:pStyle w:val="AllowPageBreak"/>
      </w:pPr>
    </w:p>
    <w:p w:rsidR="00000000" w:rsidRPr="001078E7" w:rsidP="001078E7">
      <w:pPr>
        <w:pStyle w:val="Heading1"/>
      </w:pPr>
      <w:bookmarkStart w:id="7" w:name="O_1023505"/>
      <w:bookmarkEnd w:id="7"/>
      <w:r w:rsidRPr="001078E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8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8E7" w:rsidP="001078E7">
            <w:pPr>
              <w:pStyle w:val="BodyText"/>
            </w:pPr>
            <w:r w:rsidRPr="001078E7">
              <w:t>Foundation skills essential to performance are explicit in the performance crite</w:t>
            </w:r>
            <w:r w:rsidRPr="001078E7">
              <w:t>ria of this unit of competency.</w:t>
            </w:r>
          </w:p>
        </w:tc>
      </w:tr>
    </w:tbl>
    <w:p w:rsidR="00000000" w:rsidRPr="001078E7" w:rsidP="001078E7">
      <w:pPr>
        <w:pStyle w:val="NoPaddingFontSize1"/>
      </w:pPr>
    </w:p>
    <w:p w:rsidR="00000000" w:rsidRPr="001078E7" w:rsidP="001078E7">
      <w:pPr>
        <w:pStyle w:val="AllowPageBreak"/>
      </w:pPr>
    </w:p>
    <w:p w:rsidR="00000000" w:rsidRPr="001078E7" w:rsidP="001078E7">
      <w:pPr>
        <w:pStyle w:val="Heading1"/>
      </w:pPr>
      <w:bookmarkStart w:id="8" w:name="O_1023506"/>
      <w:bookmarkEnd w:id="8"/>
      <w:r w:rsidRPr="001078E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8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8E7" w:rsidP="001078E7">
            <w:pPr>
              <w:pStyle w:val="BodyText"/>
            </w:pPr>
            <w:r w:rsidRPr="001078E7">
              <w:t>Range is restricted to essential operating conditions and any other variables essential to the work environment.</w:t>
            </w:r>
          </w:p>
          <w:p w:rsidR="00000000" w:rsidRPr="001078E7" w:rsidP="001078E7">
            <w:pPr>
              <w:pStyle w:val="BodyText"/>
            </w:pPr>
            <w:r w:rsidRPr="001078E7">
              <w:t>Non-essential conditions may be found in the Companion Volume Implemen</w:t>
            </w:r>
            <w:r w:rsidRPr="001078E7">
              <w:t>tation Guide.</w:t>
            </w:r>
          </w:p>
        </w:tc>
      </w:tr>
    </w:tbl>
    <w:p w:rsidR="00000000" w:rsidRPr="001078E7" w:rsidP="001078E7">
      <w:pPr>
        <w:pStyle w:val="NoPaddingFontSize1"/>
      </w:pPr>
    </w:p>
    <w:p w:rsidR="00000000" w:rsidRPr="001078E7" w:rsidP="001078E7">
      <w:pPr>
        <w:pStyle w:val="AllowPageBreak"/>
      </w:pPr>
    </w:p>
    <w:p w:rsidR="00000000" w:rsidRPr="001078E7" w:rsidP="001078E7">
      <w:pPr>
        <w:pStyle w:val="Heading1"/>
      </w:pPr>
      <w:bookmarkStart w:id="9" w:name="O_1023507"/>
      <w:bookmarkEnd w:id="9"/>
      <w:r w:rsidRPr="001078E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8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8E7" w:rsidP="001078E7">
            <w:pPr>
              <w:pStyle w:val="BodyText"/>
            </w:pPr>
            <w:r w:rsidRPr="001078E7">
              <w:t>This unit replaces and is equivalent to PUAAMS006B Coordinate search and rescue resources.</w:t>
            </w:r>
          </w:p>
        </w:tc>
      </w:tr>
    </w:tbl>
    <w:p w:rsidR="00000000" w:rsidRPr="001078E7" w:rsidP="001078E7">
      <w:pPr>
        <w:pStyle w:val="NoPaddingFontSize1"/>
      </w:pPr>
    </w:p>
    <w:p w:rsidR="00000000" w:rsidRPr="001078E7" w:rsidP="001078E7">
      <w:pPr>
        <w:pStyle w:val="AllowPageBreak"/>
      </w:pPr>
    </w:p>
    <w:p w:rsidR="00000000" w:rsidRPr="001078E7" w:rsidP="001078E7">
      <w:pPr>
        <w:pStyle w:val="Heading1"/>
      </w:pPr>
      <w:bookmarkStart w:id="10" w:name="O_1023514"/>
      <w:bookmarkEnd w:id="10"/>
      <w:r w:rsidRPr="001078E7">
        <w:t>Links</w:t>
      </w:r>
    </w:p>
    <w:p w:rsidR="00000000" w:rsidRPr="001078E7" w:rsidP="00505576">
      <w:pPr>
        <w:pStyle w:val="BodyText"/>
      </w:pPr>
      <w:r w:rsidRPr="001078E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8663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078E7" w:rsidP="001078E7"/>
    <w:sectPr w:rsidSect="001078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8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8E7" w:rsidRPr="00505576" w:rsidP="005055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8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576" w:rsidP="001078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5576" w:rsidP="001078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05576" w:rsidP="001078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8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5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78E7" w:rsidRPr="00505576" w:rsidP="005055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8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576" w:rsidRPr="002D2AF8" w:rsidP="001078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PUAAMS006 Coordinate search and rescue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505576" w:rsidP="001078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8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78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78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78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78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78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78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78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78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78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78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78E7"/>
  </w:style>
  <w:style w:type="character" w:customStyle="1" w:styleId="Heading1Char">
    <w:name w:val="Heading 1 Char"/>
    <w:basedOn w:val="DefaultParagraphFont"/>
    <w:link w:val="Heading1"/>
    <w:rsid w:val="001078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78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78E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078E7"/>
    <w:rPr>
      <w:b/>
      <w:spacing w:val="0"/>
    </w:rPr>
  </w:style>
  <w:style w:type="paragraph" w:customStyle="1" w:styleId="SuperHeading">
    <w:name w:val="SuperHeading"/>
    <w:basedOn w:val="Normal"/>
    <w:rsid w:val="001078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78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078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78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78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78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78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78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78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78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78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78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78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78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78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78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78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78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78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78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78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78E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78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78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78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78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78E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78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78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78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78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78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78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78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78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78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78E7"/>
    <w:rPr>
      <w:i/>
    </w:rPr>
  </w:style>
  <w:style w:type="paragraph" w:styleId="Caption">
    <w:name w:val="caption"/>
    <w:basedOn w:val="BodyText"/>
    <w:next w:val="Normal"/>
    <w:qFormat/>
    <w:rsid w:val="001078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78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78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78E7"/>
  </w:style>
  <w:style w:type="paragraph" w:styleId="TableofFigures">
    <w:name w:val="table of figures"/>
    <w:basedOn w:val="Normal"/>
    <w:next w:val="Normal"/>
    <w:semiHidden/>
    <w:rsid w:val="001078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78E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078E7"/>
    <w:rPr>
      <w:rFonts w:ascii="Wingdings" w:hAnsi="Wingdings"/>
    </w:rPr>
  </w:style>
  <w:style w:type="paragraph" w:customStyle="1" w:styleId="TableHeading">
    <w:name w:val="Table Heading"/>
    <w:basedOn w:val="HeadingBase"/>
    <w:rsid w:val="001078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78E7"/>
    <w:rPr>
      <w:color w:val="0033CC"/>
      <w:u w:val="none"/>
    </w:rPr>
  </w:style>
  <w:style w:type="paragraph" w:customStyle="1" w:styleId="BodyTextRight">
    <w:name w:val="Body Text Right"/>
    <w:basedOn w:val="BodyText"/>
    <w:rsid w:val="001078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78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78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78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78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78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78E7"/>
    <w:rPr>
      <w:sz w:val="32"/>
    </w:rPr>
  </w:style>
  <w:style w:type="paragraph" w:customStyle="1" w:styleId="HeadingProcedure">
    <w:name w:val="Heading Procedure"/>
    <w:basedOn w:val="HeadingBase"/>
    <w:next w:val="Normal"/>
    <w:rsid w:val="001078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78E7"/>
    <w:pPr>
      <w:spacing w:before="60" w:after="60"/>
    </w:pPr>
  </w:style>
  <w:style w:type="paragraph" w:styleId="ListContinue">
    <w:name w:val="List Continue"/>
    <w:basedOn w:val="List"/>
    <w:rsid w:val="001078E7"/>
    <w:pPr>
      <w:ind w:firstLine="0"/>
    </w:pPr>
  </w:style>
  <w:style w:type="paragraph" w:customStyle="1" w:styleId="ListNote">
    <w:name w:val="List Note"/>
    <w:basedOn w:val="List"/>
    <w:rsid w:val="001078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78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78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78E7"/>
    <w:rPr>
      <w:rFonts w:ascii="Courier New" w:hAnsi="Courier New"/>
    </w:rPr>
  </w:style>
  <w:style w:type="paragraph" w:customStyle="1" w:styleId="NoteBullet">
    <w:name w:val="Note Bullet"/>
    <w:basedOn w:val="Note"/>
    <w:rsid w:val="001078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78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78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78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78E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078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78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78E7"/>
    <w:rPr>
      <w:b/>
      <w:smallCaps/>
    </w:rPr>
  </w:style>
  <w:style w:type="paragraph" w:customStyle="1" w:styleId="TableListNumber">
    <w:name w:val="Table List Number"/>
    <w:basedOn w:val="ListNumber"/>
    <w:rsid w:val="001078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78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78E7"/>
    <w:pPr>
      <w:numPr>
        <w:numId w:val="7"/>
      </w:numPr>
    </w:pPr>
  </w:style>
  <w:style w:type="paragraph" w:customStyle="1" w:styleId="ListAlpha2">
    <w:name w:val="List Alpha 2"/>
    <w:basedOn w:val="List2"/>
    <w:rsid w:val="001078E7"/>
    <w:pPr>
      <w:numPr>
        <w:numId w:val="6"/>
      </w:numPr>
    </w:pPr>
  </w:style>
  <w:style w:type="paragraph" w:styleId="List2">
    <w:name w:val="List 2"/>
    <w:basedOn w:val="BodyText"/>
    <w:rsid w:val="001078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78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78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78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78E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78E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078E7"/>
    <w:pPr>
      <w:numPr>
        <w:numId w:val="2"/>
      </w:numPr>
    </w:pPr>
  </w:style>
  <w:style w:type="paragraph" w:styleId="ListContinue2">
    <w:name w:val="List Continue 2"/>
    <w:basedOn w:val="List2"/>
    <w:rsid w:val="001078E7"/>
    <w:pPr>
      <w:ind w:firstLine="0"/>
    </w:pPr>
  </w:style>
  <w:style w:type="paragraph" w:styleId="ListContinue3">
    <w:name w:val="List Continue 3"/>
    <w:basedOn w:val="List3"/>
    <w:rsid w:val="001078E7"/>
    <w:pPr>
      <w:ind w:left="1021" w:firstLine="0"/>
    </w:pPr>
  </w:style>
  <w:style w:type="paragraph" w:styleId="ListContinue4">
    <w:name w:val="List Continue 4"/>
    <w:basedOn w:val="List4"/>
    <w:rsid w:val="001078E7"/>
    <w:pPr>
      <w:ind w:firstLine="0"/>
    </w:pPr>
  </w:style>
  <w:style w:type="paragraph" w:styleId="ListContinue5">
    <w:name w:val="List Continue 5"/>
    <w:basedOn w:val="List5"/>
    <w:rsid w:val="001078E7"/>
    <w:pPr>
      <w:ind w:firstLine="0"/>
    </w:pPr>
  </w:style>
  <w:style w:type="paragraph" w:styleId="ListNumber3">
    <w:name w:val="List Number 3"/>
    <w:basedOn w:val="List3"/>
    <w:rsid w:val="001078E7"/>
    <w:pPr>
      <w:numPr>
        <w:numId w:val="3"/>
      </w:numPr>
    </w:pPr>
  </w:style>
  <w:style w:type="paragraph" w:styleId="ListNumber4">
    <w:name w:val="List Number 4"/>
    <w:basedOn w:val="List4"/>
    <w:rsid w:val="001078E7"/>
    <w:pPr>
      <w:numPr>
        <w:numId w:val="4"/>
      </w:numPr>
    </w:pPr>
  </w:style>
  <w:style w:type="paragraph" w:styleId="ListNumber5">
    <w:name w:val="List Number 5"/>
    <w:basedOn w:val="List5"/>
    <w:rsid w:val="001078E7"/>
    <w:pPr>
      <w:numPr>
        <w:numId w:val="5"/>
      </w:numPr>
    </w:pPr>
  </w:style>
  <w:style w:type="paragraph" w:styleId="BlockText">
    <w:name w:val="Block Text"/>
    <w:basedOn w:val="Normal"/>
    <w:rsid w:val="001078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78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78E7"/>
    <w:rPr>
      <w:sz w:val="16"/>
      <w:vertAlign w:val="superscript"/>
    </w:rPr>
  </w:style>
  <w:style w:type="character" w:customStyle="1" w:styleId="Symbols">
    <w:name w:val="Symbols"/>
    <w:basedOn w:val="DefaultParagraphFont"/>
    <w:rsid w:val="001078E7"/>
    <w:rPr>
      <w:rFonts w:ascii="Symbol" w:hAnsi="Symbol"/>
    </w:rPr>
  </w:style>
  <w:style w:type="character" w:customStyle="1" w:styleId="MenuOptions">
    <w:name w:val="Menu Options"/>
    <w:basedOn w:val="DefaultParagraphFont"/>
    <w:rsid w:val="001078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78E7"/>
    <w:rPr>
      <w:b/>
    </w:rPr>
  </w:style>
  <w:style w:type="character" w:customStyle="1" w:styleId="Underlined">
    <w:name w:val="Underlined"/>
    <w:basedOn w:val="DefaultParagraphFont"/>
    <w:rsid w:val="001078E7"/>
    <w:rPr>
      <w:u w:val="single"/>
    </w:rPr>
  </w:style>
  <w:style w:type="paragraph" w:customStyle="1" w:styleId="TableBodyTextRight">
    <w:name w:val="Table Body Text Right"/>
    <w:basedOn w:val="TableBodyText"/>
    <w:rsid w:val="001078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78E7"/>
    <w:rPr>
      <w:sz w:val="18"/>
    </w:rPr>
  </w:style>
  <w:style w:type="paragraph" w:customStyle="1" w:styleId="BodySmallRight">
    <w:name w:val="Body Small Right"/>
    <w:basedOn w:val="BodyTextRight"/>
    <w:rsid w:val="001078E7"/>
    <w:rPr>
      <w:sz w:val="18"/>
      <w:szCs w:val="18"/>
    </w:rPr>
  </w:style>
  <w:style w:type="paragraph" w:customStyle="1" w:styleId="MarginEdition">
    <w:name w:val="Margin Edition"/>
    <w:basedOn w:val="MarginNote"/>
    <w:rsid w:val="001078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78E7"/>
    <w:rPr>
      <w:sz w:val="2"/>
      <w:szCs w:val="2"/>
    </w:rPr>
  </w:style>
  <w:style w:type="character" w:customStyle="1" w:styleId="Small">
    <w:name w:val="Small"/>
    <w:basedOn w:val="DefaultParagraphFont"/>
    <w:rsid w:val="001078E7"/>
    <w:rPr>
      <w:sz w:val="16"/>
    </w:rPr>
  </w:style>
  <w:style w:type="paragraph" w:customStyle="1" w:styleId="WideTable">
    <w:name w:val="Wide Table"/>
    <w:basedOn w:val="Normal"/>
    <w:rsid w:val="001078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78E7"/>
  </w:style>
  <w:style w:type="paragraph" w:styleId="Quote">
    <w:name w:val="Quote"/>
    <w:basedOn w:val="Heading1"/>
    <w:link w:val="QuoteChar"/>
    <w:qFormat/>
    <w:rsid w:val="001078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78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78E7"/>
    <w:pPr>
      <w:pageBreakBefore/>
    </w:pPr>
  </w:style>
  <w:style w:type="paragraph" w:customStyle="1" w:styleId="Border">
    <w:name w:val="Border"/>
    <w:basedOn w:val="Normal"/>
    <w:qFormat/>
    <w:rsid w:val="001078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78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8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8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78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78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78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78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78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78E7"/>
    <w:rPr>
      <w:u w:val="single"/>
    </w:rPr>
  </w:style>
  <w:style w:type="character" w:customStyle="1" w:styleId="BoldandItalics">
    <w:name w:val="Bold and Italics"/>
    <w:qFormat/>
    <w:rsid w:val="001078E7"/>
    <w:rPr>
      <w:b/>
      <w:i/>
      <w:u w:val="none"/>
    </w:rPr>
  </w:style>
  <w:style w:type="paragraph" w:styleId="BalloonText">
    <w:name w:val="Balloon Text"/>
    <w:basedOn w:val="Normal"/>
    <w:link w:val="BalloonTextChar"/>
    <w:rsid w:val="001078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78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78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78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78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78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78E7"/>
    <w:pPr>
      <w:spacing w:before="0" w:after="0"/>
    </w:pPr>
  </w:style>
  <w:style w:type="paragraph" w:customStyle="1" w:styleId="BodyTextBold">
    <w:name w:val="Body Text Bold"/>
    <w:basedOn w:val="BodyText"/>
    <w:qFormat/>
    <w:rsid w:val="001078E7"/>
    <w:rPr>
      <w:b/>
    </w:rPr>
  </w:style>
  <w:style w:type="character" w:styleId="Hyperlink">
    <w:name w:val="Hyperlink"/>
    <w:basedOn w:val="DefaultParagraphFont"/>
    <w:uiPriority w:val="99"/>
    <w:unhideWhenUsed/>
    <w:rsid w:val="005055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3324</Characters>
  <Application>Microsoft Office Word</Application>
  <DocSecurity>0</DocSecurity>
  <Lines>151</Lines>
  <Paragraphs>73</Paragraphs>
  <ScaleCrop>false</ScaleCrop>
  <Company>Author-it Software Corporation Ltd.</Company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PUAAMS006 Coordinate search and rescue resources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2022-12-16T01:35:00Z</dcterms:created>
  <dcterms:modified xsi:type="dcterms:W3CDTF">2022-12-16T01:35:00Z</dcterms:modified>
</cp:coreProperties>
</file>