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D6A" w:rsidP="00B45D6A">
      <w:pPr>
        <w:pStyle w:val="Title"/>
      </w:pPr>
      <w:r>
        <w:fldChar w:fldCharType="begin"/>
      </w:r>
      <w:r>
        <w:instrText xml:space="preserve"> TITLE   \* MERGEFORMAT </w:instrText>
      </w:r>
      <w:r>
        <w:fldChar w:fldCharType="separate"/>
      </w:r>
      <w:r>
        <w:t>PSPSS00028 Public Sector Manager Skill Set</w:t>
      </w:r>
      <w:r>
        <w:fldChar w:fldCharType="end"/>
      </w:r>
    </w:p>
    <w:p w:rsidR="00B45D6A" w:rsidP="00B45D6A">
      <w:pPr>
        <w:pStyle w:val="Version"/>
        <w:sectPr w:rsidSect="002D7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DF9" w:rsidP="002D7DF9">
      <w:pPr>
        <w:pStyle w:val="SuperHeading"/>
      </w:pPr>
      <w:r w:rsidRPr="002D7DF9">
        <w:t>PSPSS00028 Public Sector Manager Skill Set</w:t>
      </w:r>
    </w:p>
    <w:p w:rsidR="00000000" w:rsidRPr="002D7DF9" w:rsidP="002D7DF9">
      <w:pPr>
        <w:pStyle w:val="Heading1"/>
      </w:pPr>
      <w:bookmarkStart w:id="1" w:name="O_503945"/>
      <w:bookmarkEnd w:id="1"/>
      <w:r w:rsidRPr="002D7DF9">
        <w:t>Modification History</w:t>
      </w:r>
    </w:p>
    <w:tbl>
      <w:tblPr>
        <w:tblW w:w="0" w:type="auto"/>
        <w:tblLayout w:type="fixed"/>
        <w:tblCellMar>
          <w:left w:w="62" w:type="dxa"/>
          <w:right w:w="62" w:type="dxa"/>
        </w:tblCellMar>
        <w:tblLook w:val="0000"/>
      </w:tblPr>
      <w:tblGrid>
        <w:gridCol w:w="1134"/>
        <w:gridCol w:w="1134"/>
        <w:gridCol w:w="4536"/>
      </w:tblGrid>
      <w:tr w:rsidTr="00B45D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DF9" w:rsidP="002D7DF9">
            <w:pPr>
              <w:pStyle w:val="TableBodyText"/>
            </w:pPr>
            <w:r w:rsidRPr="002D7DF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DF9" w:rsidP="002D7DF9">
            <w:pPr>
              <w:pStyle w:val="TableBodyText"/>
            </w:pPr>
            <w:r w:rsidRPr="002D7DF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DF9">
            <w:pPr>
              <w:pStyle w:val="TableBodyText"/>
              <w:rPr>
                <w:lang w:val="en-NZ"/>
              </w:rPr>
            </w:pPr>
            <w:r w:rsidRPr="002D7DF9">
              <w:rPr>
                <w:rStyle w:val="SpecialBold"/>
              </w:rPr>
              <w:t>Comments</w:t>
            </w:r>
          </w:p>
        </w:tc>
      </w:tr>
      <w:tr w:rsidTr="00B45D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DF9">
            <w:pPr>
              <w:pStyle w:val="TableBodyText"/>
              <w:rPr>
                <w:lang w:val="en-NZ"/>
              </w:rPr>
            </w:pPr>
            <w:r w:rsidRPr="002D7DF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DF9">
            <w:pPr>
              <w:pStyle w:val="TableBodyText"/>
              <w:rPr>
                <w:lang w:val="en-NZ"/>
              </w:rPr>
            </w:pPr>
            <w:r w:rsidRPr="002D7DF9">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DF9" w:rsidP="002D7DF9">
            <w:pPr>
              <w:pStyle w:val="TableBodyText"/>
            </w:pPr>
            <w:r w:rsidRPr="002D7DF9">
              <w:t>New skill set.</w:t>
            </w:r>
          </w:p>
        </w:tc>
      </w:tr>
    </w:tbl>
    <w:p w:rsidR="00B45D6A" w:rsidP="002D7DF9">
      <w:pPr>
        <w:pStyle w:val="BodyText"/>
      </w:pPr>
    </w:p>
    <w:p w:rsidR="00B45D6A" w:rsidP="002D7DF9">
      <w:pPr>
        <w:pStyle w:val="BodyText"/>
      </w:pPr>
    </w:p>
    <w:p w:rsidR="00000000" w:rsidRPr="002D7DF9" w:rsidP="002D7DF9">
      <w:pPr>
        <w:pStyle w:val="Heading1"/>
      </w:pPr>
      <w:bookmarkStart w:id="2" w:name="O_503946"/>
      <w:bookmarkEnd w:id="2"/>
      <w:r w:rsidRPr="002D7DF9">
        <w:t>Description</w:t>
      </w:r>
    </w:p>
    <w:p w:rsidR="00000000" w:rsidRPr="002D7DF9" w:rsidP="002D7DF9">
      <w:pPr>
        <w:pStyle w:val="BodyText"/>
      </w:pPr>
      <w:r w:rsidRPr="002D7DF9">
        <w:t>Not applicable.</w:t>
      </w:r>
    </w:p>
    <w:p w:rsidR="00000000" w:rsidRPr="002D7DF9" w:rsidP="002D7DF9">
      <w:pPr>
        <w:pStyle w:val="AllowPageBreak"/>
      </w:pPr>
    </w:p>
    <w:p w:rsidR="00000000" w:rsidRPr="002D7DF9" w:rsidP="002D7DF9">
      <w:pPr>
        <w:pStyle w:val="Heading1"/>
      </w:pPr>
      <w:bookmarkStart w:id="3" w:name="O_503947"/>
      <w:bookmarkEnd w:id="3"/>
      <w:r w:rsidRPr="002D7DF9">
        <w:t>Pathways Information</w:t>
      </w:r>
    </w:p>
    <w:p w:rsidR="00000000" w:rsidRPr="002D7DF9" w:rsidP="002D7DF9">
      <w:pPr>
        <w:pStyle w:val="BodyText"/>
      </w:pPr>
      <w:r w:rsidRPr="002D7DF9">
        <w:t>The competencies serve as a foundation for government qualifications, and as an introduction for managerial roles/lateral entrance into the sector. Completion of this skill set contributes to most Diploma level Government generalist and specialist qualific</w:t>
      </w:r>
      <w:r w:rsidRPr="002D7DF9">
        <w:t>ations.</w:t>
      </w:r>
    </w:p>
    <w:p w:rsidR="00000000" w:rsidRPr="002D7DF9" w:rsidP="002D7DF9">
      <w:pPr>
        <w:pStyle w:val="AllowPageBreak"/>
      </w:pPr>
    </w:p>
    <w:p w:rsidR="00000000" w:rsidRPr="002D7DF9" w:rsidP="002D7DF9">
      <w:pPr>
        <w:pStyle w:val="Heading1"/>
      </w:pPr>
      <w:bookmarkStart w:id="4" w:name="O_503948"/>
      <w:bookmarkEnd w:id="4"/>
      <w:r w:rsidRPr="002D7DF9">
        <w:t>Licensing/Regulatory Information</w:t>
      </w:r>
    </w:p>
    <w:p w:rsidR="00000000" w:rsidRPr="002D7DF9" w:rsidP="002D7DF9">
      <w:pPr>
        <w:pStyle w:val="BodyText"/>
      </w:pPr>
      <w:r w:rsidRPr="002D7DF9">
        <w:t>Readers should ensure that they have also read the part of the Training Package that outlines licensing and regulatory requirements.</w:t>
      </w:r>
    </w:p>
    <w:p w:rsidR="00000000" w:rsidRPr="002D7DF9" w:rsidP="002D7DF9">
      <w:pPr>
        <w:pStyle w:val="AllowPageBreak"/>
      </w:pPr>
    </w:p>
    <w:p w:rsidR="00000000" w:rsidRPr="002D7DF9" w:rsidP="002D7DF9">
      <w:pPr>
        <w:pStyle w:val="Heading1"/>
      </w:pPr>
      <w:bookmarkStart w:id="5" w:name="O_503949"/>
      <w:bookmarkEnd w:id="5"/>
      <w:r w:rsidRPr="002D7DF9">
        <w:t>Skill Set Requirements</w:t>
      </w:r>
    </w:p>
    <w:tbl>
      <w:tblPr>
        <w:tblW w:w="0" w:type="auto"/>
        <w:tblLayout w:type="fixed"/>
        <w:tblCellMar>
          <w:left w:w="62" w:type="dxa"/>
          <w:right w:w="62" w:type="dxa"/>
        </w:tblCellMar>
        <w:tblLook w:val="0000"/>
      </w:tblPr>
      <w:tblGrid>
        <w:gridCol w:w="1512"/>
        <w:gridCol w:w="1980"/>
        <w:gridCol w:w="4814"/>
      </w:tblGrid>
      <w:tr w:rsidTr="002D7DF9">
        <w:tblPrEx>
          <w:tblW w:w="0" w:type="auto"/>
          <w:tblLayout w:type="fixed"/>
          <w:tblCellMar>
            <w:left w:w="62" w:type="dxa"/>
            <w:right w:w="62" w:type="dxa"/>
          </w:tblCellMar>
          <w:tblLook w:val="0000"/>
        </w:tblPrEx>
        <w:tc>
          <w:tcPr>
            <w:tcW w:w="151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Units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PSPETHC501B</w:t>
            </w:r>
          </w:p>
        </w:tc>
        <w:tc>
          <w:tcPr>
            <w:tcW w:w="4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Promote</w:t>
            </w:r>
            <w:r w:rsidRPr="002D7DF9">
              <w:t xml:space="preserve"> the values and ethos of public service</w:t>
            </w:r>
          </w:p>
        </w:tc>
      </w:tr>
      <w:tr w:rsidTr="002D7DF9">
        <w:tblPrEx>
          <w:tblW w:w="0" w:type="auto"/>
          <w:tblLayout w:type="fixed"/>
          <w:tblCellMar>
            <w:left w:w="62" w:type="dxa"/>
            <w:right w:w="62" w:type="dxa"/>
          </w:tblCellMar>
          <w:tblLook w:val="0000"/>
        </w:tblPrEx>
        <w:tc>
          <w:tcPr>
            <w:tcW w:w="151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PSPGOV505A</w:t>
            </w:r>
          </w:p>
        </w:tc>
        <w:tc>
          <w:tcPr>
            <w:tcW w:w="4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Promote diversity</w:t>
            </w:r>
          </w:p>
        </w:tc>
      </w:tr>
      <w:tr w:rsidTr="002D7DF9">
        <w:tblPrEx>
          <w:tblW w:w="0" w:type="auto"/>
          <w:tblLayout w:type="fixed"/>
          <w:tblCellMar>
            <w:left w:w="62" w:type="dxa"/>
            <w:right w:w="62" w:type="dxa"/>
          </w:tblCellMar>
          <w:tblLook w:val="0000"/>
        </w:tblPrEx>
        <w:tc>
          <w:tcPr>
            <w:tcW w:w="151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PSPGOV512A</w:t>
            </w:r>
          </w:p>
        </w:tc>
        <w:tc>
          <w:tcPr>
            <w:tcW w:w="4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Use complex workplace communication strategies</w:t>
            </w:r>
          </w:p>
        </w:tc>
      </w:tr>
      <w:tr w:rsidTr="002D7DF9">
        <w:tblPrEx>
          <w:tblW w:w="0" w:type="auto"/>
          <w:tblLayout w:type="fixed"/>
          <w:tblCellMar>
            <w:left w:w="62" w:type="dxa"/>
            <w:right w:w="62" w:type="dxa"/>
          </w:tblCellMar>
          <w:tblLook w:val="0000"/>
        </w:tblPrEx>
        <w:tc>
          <w:tcPr>
            <w:tcW w:w="1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DF9">
            <w:pPr>
              <w:pStyle w:val="BodyText"/>
              <w:rPr>
                <w:lang w:val="en-NZ"/>
              </w:rPr>
            </w:pPr>
            <w:r w:rsidRPr="002D7DF9">
              <w:t>PSPLEGN501B</w:t>
            </w:r>
          </w:p>
        </w:tc>
        <w:tc>
          <w:tcPr>
            <w:tcW w:w="4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DF9" w:rsidP="002D7DF9">
            <w:pPr>
              <w:pStyle w:val="BodyText"/>
            </w:pPr>
            <w:r w:rsidRPr="002D7DF9">
              <w:t>Promote compliance within legislation in the public sector</w:t>
            </w:r>
          </w:p>
        </w:tc>
      </w:tr>
    </w:tbl>
    <w:p w:rsidR="00000000" w:rsidRPr="002D7DF9" w:rsidP="002D7DF9">
      <w:pPr>
        <w:pStyle w:val="BodyText"/>
      </w:pPr>
    </w:p>
    <w:p w:rsidR="00000000" w:rsidRPr="002D7DF9" w:rsidP="002D7DF9">
      <w:pPr>
        <w:pStyle w:val="AllowPageBreak"/>
      </w:pPr>
    </w:p>
    <w:p w:rsidR="00000000" w:rsidRPr="002D7DF9" w:rsidP="002D7DF9">
      <w:pPr>
        <w:pStyle w:val="Heading1"/>
      </w:pPr>
      <w:bookmarkStart w:id="6" w:name="O_503950"/>
      <w:bookmarkEnd w:id="6"/>
      <w:r w:rsidRPr="002D7DF9">
        <w:t>Target Group</w:t>
      </w:r>
    </w:p>
    <w:p w:rsidR="00000000" w:rsidRPr="002D7DF9" w:rsidP="002D7DF9">
      <w:pPr>
        <w:pStyle w:val="BodyText"/>
      </w:pPr>
      <w:r w:rsidRPr="002D7DF9">
        <w:t xml:space="preserve">This skill set is for those embarking on management roles within in the Public Sector. Units cover the essential skills and knowledge required of those public sector managers who are new to the role of managing people and/or resources in the public sector </w:t>
      </w:r>
      <w:r w:rsidRPr="002D7DF9">
        <w:t>environment. These competencies provide an overview of the sector, an understanding of core public sector values, principles, diversity and legislation requirements, appropriate communication strategies, and expectations relating to promotion and adherence</w:t>
      </w:r>
      <w:r w:rsidRPr="002D7DF9">
        <w:t xml:space="preserve"> to those requirements.</w:t>
      </w:r>
    </w:p>
    <w:p w:rsidR="00000000" w:rsidRPr="002D7DF9" w:rsidP="002D7DF9">
      <w:pPr>
        <w:pStyle w:val="AllowPageBreak"/>
      </w:pPr>
    </w:p>
    <w:p w:rsidR="00000000" w:rsidRPr="002D7DF9" w:rsidP="002D7DF9">
      <w:pPr>
        <w:pStyle w:val="Heading1"/>
      </w:pPr>
      <w:bookmarkStart w:id="7" w:name="O_503951"/>
      <w:bookmarkEnd w:id="7"/>
      <w:r w:rsidRPr="002D7DF9">
        <w:t>Suggested words for Statement of Attainment</w:t>
      </w:r>
    </w:p>
    <w:p w:rsidR="00000000" w:rsidRPr="002D7DF9" w:rsidP="002D7DF9">
      <w:pPr>
        <w:pStyle w:val="BodyText"/>
      </w:pPr>
      <w:r w:rsidRPr="002D7DF9">
        <w:t>These units meet industry requirements for those people working in the Public Sector environment.</w:t>
      </w:r>
    </w:p>
    <w:p w:rsidR="00000000" w:rsidRPr="002D7DF9" w:rsidP="002D7DF9">
      <w:pPr>
        <w:pStyle w:val="AllowPageBreak"/>
      </w:pPr>
    </w:p>
    <w:p w:rsidR="00000000" w:rsidRPr="002D7DF9" w:rsidP="002D7DF9">
      <w:pPr>
        <w:pStyle w:val="Heading1"/>
      </w:pPr>
      <w:bookmarkStart w:id="8" w:name="O_503952"/>
      <w:bookmarkEnd w:id="8"/>
      <w:r w:rsidRPr="002D7DF9">
        <w:t>Custom Content Section</w:t>
      </w:r>
    </w:p>
    <w:p w:rsidR="00000000" w:rsidRPr="002D7DF9" w:rsidP="002D7DF9">
      <w:pPr>
        <w:pStyle w:val="BodyText"/>
      </w:pPr>
      <w:r w:rsidRPr="002D7DF9">
        <w:t>Not applicable.</w:t>
      </w:r>
    </w:p>
    <w:p w:rsidR="00000000" w:rsidRPr="002D7DF9" w:rsidP="002D7DF9"/>
    <w:sectPr w:rsidSect="002D7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rsidRPr="00B45D6A" w:rsidP="00B45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6A" w:rsidP="002D7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5D6A" w:rsidP="002D7D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45D6A" w:rsidP="002D7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rsidRPr="00B45D6A" w:rsidP="00B45D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6A" w:rsidRPr="002D2AF8" w:rsidP="002D7DF9">
    <w:pPr>
      <w:pStyle w:val="Header"/>
      <w:framePr w:wrap="around"/>
    </w:pPr>
    <w:r>
      <w:fldChar w:fldCharType="begin"/>
    </w:r>
    <w:r>
      <w:instrText xml:space="preserve"> TITLE   \* MERGEFORMAT </w:instrText>
    </w:r>
    <w:r>
      <w:fldChar w:fldCharType="separate"/>
    </w:r>
    <w:r>
      <w:t>PSPSS00028 Public Sector Manager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45D6A" w:rsidP="002D7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DF9"/>
    <w:pPr>
      <w:spacing w:before="360" w:after="60"/>
      <w:outlineLvl w:val="0"/>
    </w:pPr>
    <w:rPr>
      <w:sz w:val="32"/>
    </w:rPr>
  </w:style>
  <w:style w:type="paragraph" w:styleId="Heading2">
    <w:name w:val="heading 2"/>
    <w:basedOn w:val="HeadingBase"/>
    <w:next w:val="BodyText"/>
    <w:link w:val="Heading2Char"/>
    <w:qFormat/>
    <w:rsid w:val="002D7DF9"/>
    <w:pPr>
      <w:keepLines/>
      <w:spacing w:before="240" w:after="120"/>
      <w:outlineLvl w:val="1"/>
    </w:pPr>
    <w:rPr>
      <w:sz w:val="28"/>
      <w:szCs w:val="40"/>
    </w:rPr>
  </w:style>
  <w:style w:type="paragraph" w:styleId="Heading3">
    <w:name w:val="heading 3"/>
    <w:basedOn w:val="HeadingBase"/>
    <w:next w:val="BodyText"/>
    <w:link w:val="Heading3Char"/>
    <w:qFormat/>
    <w:rsid w:val="002D7DF9"/>
    <w:pPr>
      <w:spacing w:before="180" w:after="120"/>
      <w:outlineLvl w:val="2"/>
    </w:pPr>
    <w:rPr>
      <w:spacing w:val="-10"/>
      <w:kern w:val="32"/>
    </w:rPr>
  </w:style>
  <w:style w:type="paragraph" w:styleId="Heading4">
    <w:name w:val="heading 4"/>
    <w:basedOn w:val="HeadingBase"/>
    <w:next w:val="BodyText"/>
    <w:link w:val="Heading4Char"/>
    <w:qFormat/>
    <w:rsid w:val="002D7DF9"/>
    <w:pPr>
      <w:spacing w:before="160" w:after="120"/>
      <w:outlineLvl w:val="3"/>
    </w:pPr>
    <w:rPr>
      <w:sz w:val="22"/>
    </w:rPr>
  </w:style>
  <w:style w:type="paragraph" w:styleId="Heading5">
    <w:name w:val="heading 5"/>
    <w:basedOn w:val="HeadingBase"/>
    <w:next w:val="Normal"/>
    <w:link w:val="Heading5Char"/>
    <w:qFormat/>
    <w:rsid w:val="002D7DF9"/>
    <w:pPr>
      <w:spacing w:before="80"/>
      <w:outlineLvl w:val="4"/>
    </w:pPr>
    <w:rPr>
      <w:color w:val="918585"/>
      <w:sz w:val="20"/>
    </w:rPr>
  </w:style>
  <w:style w:type="paragraph" w:styleId="Heading6">
    <w:name w:val="heading 6"/>
    <w:basedOn w:val="HeadingBase"/>
    <w:next w:val="Normal"/>
    <w:link w:val="Heading6Char"/>
    <w:qFormat/>
    <w:rsid w:val="002D7DF9"/>
    <w:pPr>
      <w:spacing w:before="60"/>
      <w:outlineLvl w:val="5"/>
    </w:pPr>
    <w:rPr>
      <w:color w:val="918585"/>
      <w:sz w:val="20"/>
    </w:rPr>
  </w:style>
  <w:style w:type="paragraph" w:styleId="Heading7">
    <w:name w:val="heading 7"/>
    <w:basedOn w:val="Normal"/>
    <w:next w:val="Normal"/>
    <w:link w:val="Heading7Char"/>
    <w:qFormat/>
    <w:rsid w:val="002D7DF9"/>
    <w:pPr>
      <w:ind w:left="720"/>
      <w:outlineLvl w:val="6"/>
    </w:pPr>
    <w:rPr>
      <w:i/>
    </w:rPr>
  </w:style>
  <w:style w:type="paragraph" w:styleId="Heading8">
    <w:name w:val="heading 8"/>
    <w:basedOn w:val="Normal"/>
    <w:next w:val="Normal"/>
    <w:link w:val="Heading8Char"/>
    <w:qFormat/>
    <w:rsid w:val="002D7DF9"/>
    <w:pPr>
      <w:ind w:left="720"/>
      <w:outlineLvl w:val="7"/>
    </w:pPr>
    <w:rPr>
      <w:i/>
    </w:rPr>
  </w:style>
  <w:style w:type="paragraph" w:styleId="Heading9">
    <w:name w:val="heading 9"/>
    <w:basedOn w:val="Normal"/>
    <w:next w:val="Normal"/>
    <w:link w:val="Heading9Char"/>
    <w:qFormat/>
    <w:rsid w:val="002D7DF9"/>
    <w:pPr>
      <w:ind w:left="720"/>
      <w:outlineLvl w:val="8"/>
    </w:pPr>
    <w:rPr>
      <w:i/>
    </w:rPr>
  </w:style>
  <w:style w:type="character" w:default="1" w:styleId="DefaultParagraphFont">
    <w:name w:val="Default Paragraph Font"/>
    <w:uiPriority w:val="1"/>
    <w:unhideWhenUsed/>
    <w:rsid w:val="002D7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DF9"/>
  </w:style>
  <w:style w:type="character" w:customStyle="1" w:styleId="Heading1Char">
    <w:name w:val="Heading 1 Char"/>
    <w:basedOn w:val="DefaultParagraphFont"/>
    <w:link w:val="Heading1"/>
    <w:rsid w:val="002D7DF9"/>
    <w:rPr>
      <w:rFonts w:ascii="Times New Roman" w:eastAsia="Times New Roman" w:hAnsi="Times New Roman" w:cs="Times New Roman"/>
      <w:b/>
      <w:sz w:val="32"/>
      <w:szCs w:val="20"/>
      <w:lang w:eastAsia="en-US"/>
    </w:rPr>
  </w:style>
  <w:style w:type="paragraph" w:styleId="BodyText">
    <w:name w:val="Body Text"/>
    <w:basedOn w:val="Normal"/>
    <w:link w:val="BodyTextChar"/>
    <w:rsid w:val="002D7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7DF9"/>
    <w:rPr>
      <w:rFonts w:ascii="Times New Roman" w:eastAsia="Times New Roman" w:hAnsi="Times New Roman" w:cs="Times New Roman"/>
      <w:sz w:val="24"/>
      <w:lang w:eastAsia="en-US"/>
    </w:rPr>
  </w:style>
  <w:style w:type="character" w:customStyle="1" w:styleId="SpecialBold">
    <w:name w:val="Special Bold"/>
    <w:basedOn w:val="DefaultParagraphFont"/>
    <w:rsid w:val="002D7DF9"/>
    <w:rPr>
      <w:b/>
      <w:spacing w:val="0"/>
    </w:rPr>
  </w:style>
  <w:style w:type="paragraph" w:customStyle="1" w:styleId="SuperHeading">
    <w:name w:val="SuperHeading"/>
    <w:basedOn w:val="Normal"/>
    <w:rsid w:val="002D7DF9"/>
    <w:pPr>
      <w:spacing w:before="240" w:after="120"/>
      <w:outlineLvl w:val="0"/>
    </w:pPr>
    <w:rPr>
      <w:rFonts w:ascii="Times New Roman" w:hAnsi="Times New Roman"/>
      <w:b/>
      <w:sz w:val="32"/>
    </w:rPr>
  </w:style>
  <w:style w:type="paragraph" w:customStyle="1" w:styleId="AllowPageBreak">
    <w:name w:val="AllowPageBreak"/>
    <w:rsid w:val="002D7D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D7DF9"/>
    <w:pPr>
      <w:spacing w:before="60" w:after="60"/>
    </w:pPr>
  </w:style>
  <w:style w:type="character" w:customStyle="1" w:styleId="Heading2Char">
    <w:name w:val="Heading 2 Char"/>
    <w:basedOn w:val="DefaultParagraphFont"/>
    <w:link w:val="Heading2"/>
    <w:rsid w:val="002D7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DF9"/>
    <w:rPr>
      <w:rFonts w:ascii="Courier New" w:eastAsia="Times New Roman" w:hAnsi="Courier New" w:cs="Times New Roman"/>
      <w:i/>
      <w:szCs w:val="20"/>
      <w:lang w:eastAsia="en-US"/>
    </w:rPr>
  </w:style>
  <w:style w:type="paragraph" w:customStyle="1" w:styleId="HeadingBase">
    <w:name w:val="Heading Base"/>
    <w:rsid w:val="002D7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DF9"/>
    <w:pPr>
      <w:tabs>
        <w:tab w:val="right" w:leader="dot" w:pos="9072"/>
      </w:tabs>
      <w:ind w:left="567"/>
    </w:pPr>
    <w:rPr>
      <w:szCs w:val="22"/>
    </w:rPr>
  </w:style>
  <w:style w:type="paragraph" w:customStyle="1" w:styleId="TOCBase">
    <w:name w:val="TOC Base"/>
    <w:rsid w:val="002D7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DF9"/>
    <w:pPr>
      <w:tabs>
        <w:tab w:val="right" w:leader="dot" w:pos="9072"/>
      </w:tabs>
      <w:spacing w:before="40" w:after="40"/>
      <w:ind w:left="284"/>
    </w:pPr>
    <w:rPr>
      <w:rFonts w:ascii="Times New Roman" w:hAnsi="Times New Roman"/>
    </w:rPr>
  </w:style>
  <w:style w:type="paragraph" w:styleId="TOC1">
    <w:name w:val="toc 1"/>
    <w:basedOn w:val="TOCBase"/>
    <w:next w:val="Normal"/>
    <w:rsid w:val="002D7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DF9"/>
    <w:rPr>
      <w:rFonts w:ascii="Times New Roman" w:eastAsia="Times New Roman" w:hAnsi="Times New Roman" w:cs="Times New Roman"/>
      <w:sz w:val="16"/>
      <w:lang w:eastAsia="en-US"/>
    </w:rPr>
  </w:style>
  <w:style w:type="paragraph" w:styleId="Title">
    <w:name w:val="Title"/>
    <w:basedOn w:val="HeadingBase"/>
    <w:link w:val="TitleChar"/>
    <w:qFormat/>
    <w:rsid w:val="002D7DF9"/>
    <w:pPr>
      <w:spacing w:before="5040"/>
      <w:jc w:val="center"/>
    </w:pPr>
    <w:rPr>
      <w:sz w:val="48"/>
      <w:szCs w:val="72"/>
      <w:lang w:val="en-US"/>
    </w:rPr>
  </w:style>
  <w:style w:type="character" w:customStyle="1" w:styleId="TitleChar">
    <w:name w:val="Title Char"/>
    <w:basedOn w:val="DefaultParagraphFont"/>
    <w:link w:val="Title"/>
    <w:rsid w:val="002D7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DF9"/>
    <w:pPr>
      <w:tabs>
        <w:tab w:val="left" w:pos="3600"/>
        <w:tab w:val="left" w:pos="3958"/>
      </w:tabs>
    </w:pPr>
  </w:style>
  <w:style w:type="paragraph" w:styleId="List">
    <w:name w:val="List"/>
    <w:basedOn w:val="BodyText"/>
    <w:next w:val="BodyText"/>
    <w:rsid w:val="002D7DF9"/>
    <w:pPr>
      <w:tabs>
        <w:tab w:val="left" w:pos="340"/>
      </w:tabs>
      <w:spacing w:before="60" w:after="60"/>
      <w:ind w:left="340" w:hanging="340"/>
    </w:pPr>
  </w:style>
  <w:style w:type="paragraph" w:styleId="ListBullet">
    <w:name w:val="List Bullet"/>
    <w:basedOn w:val="List"/>
    <w:rsid w:val="002D7DF9"/>
    <w:pPr>
      <w:numPr>
        <w:numId w:val="11"/>
      </w:numPr>
      <w:tabs>
        <w:tab w:val="clear" w:pos="340"/>
      </w:tabs>
      <w:spacing w:before="40" w:after="40"/>
    </w:pPr>
  </w:style>
  <w:style w:type="paragraph" w:customStyle="1" w:styleId="Note">
    <w:name w:val="Note"/>
    <w:basedOn w:val="BodyText"/>
    <w:rsid w:val="002D7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DF9"/>
    <w:pPr>
      <w:framePr w:wrap="auto" w:hAnchor="text" w:y="6049"/>
    </w:pPr>
    <w:rPr>
      <w:color w:val="000000"/>
      <w:sz w:val="40"/>
    </w:rPr>
  </w:style>
  <w:style w:type="paragraph" w:customStyle="1" w:styleId="TOCTitle">
    <w:name w:val="TOCTitle"/>
    <w:basedOn w:val="Heading1"/>
    <w:rsid w:val="002D7DF9"/>
    <w:pPr>
      <w:spacing w:after="240"/>
      <w:jc w:val="center"/>
      <w:outlineLvl w:val="9"/>
    </w:pPr>
    <w:rPr>
      <w:caps/>
    </w:rPr>
  </w:style>
  <w:style w:type="paragraph" w:customStyle="1" w:styleId="Version">
    <w:name w:val="Version"/>
    <w:rsid w:val="002D7D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DF9"/>
    <w:pPr>
      <w:numPr>
        <w:numId w:val="12"/>
      </w:numPr>
      <w:tabs>
        <w:tab w:val="clear" w:pos="680"/>
      </w:tabs>
    </w:pPr>
  </w:style>
  <w:style w:type="paragraph" w:styleId="Index1">
    <w:name w:val="index 1"/>
    <w:basedOn w:val="Normal"/>
    <w:next w:val="Normal"/>
    <w:semiHidden/>
    <w:rsid w:val="002D7DF9"/>
    <w:pPr>
      <w:keepNext w:val="0"/>
      <w:tabs>
        <w:tab w:val="right" w:pos="4176"/>
      </w:tabs>
      <w:ind w:left="198" w:hanging="198"/>
    </w:pPr>
    <w:rPr>
      <w:rFonts w:ascii="Garamond" w:hAnsi="Garamond"/>
    </w:rPr>
  </w:style>
  <w:style w:type="paragraph" w:styleId="IndexHeading">
    <w:name w:val="index heading"/>
    <w:basedOn w:val="Normal"/>
    <w:next w:val="Index1"/>
    <w:semiHidden/>
    <w:rsid w:val="002D7DF9"/>
    <w:pPr>
      <w:spacing w:before="120" w:after="120"/>
    </w:pPr>
    <w:rPr>
      <w:rFonts w:ascii="Arial" w:hAnsi="Arial"/>
      <w:b/>
      <w:color w:val="918585"/>
      <w:sz w:val="24"/>
    </w:rPr>
  </w:style>
  <w:style w:type="paragraph" w:styleId="Header">
    <w:name w:val="header"/>
    <w:basedOn w:val="Normal"/>
    <w:link w:val="HeaderChar"/>
    <w:rsid w:val="002D7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DF9"/>
    <w:rPr>
      <w:rFonts w:ascii="Times New Roman" w:eastAsia="Times New Roman" w:hAnsi="Times New Roman" w:cs="Times New Roman"/>
      <w:sz w:val="16"/>
      <w:szCs w:val="20"/>
      <w:lang w:val="en-GB" w:eastAsia="en-US"/>
    </w:rPr>
  </w:style>
  <w:style w:type="paragraph" w:customStyle="1" w:styleId="Chapter">
    <w:name w:val="Chapter"/>
    <w:basedOn w:val="Normal"/>
    <w:rsid w:val="002D7DF9"/>
    <w:pPr>
      <w:spacing w:before="240"/>
    </w:pPr>
    <w:rPr>
      <w:rFonts w:ascii="Times New Roman" w:hAnsi="Times New Roman"/>
      <w:smallCaps/>
      <w:spacing w:val="80"/>
      <w:sz w:val="28"/>
    </w:rPr>
  </w:style>
  <w:style w:type="paragraph" w:customStyle="1" w:styleId="InChapter">
    <w:name w:val="InChapter"/>
    <w:basedOn w:val="Heading3"/>
    <w:rsid w:val="002D7DF9"/>
    <w:pPr>
      <w:spacing w:after="240"/>
      <w:outlineLvl w:val="9"/>
    </w:pPr>
    <w:rPr>
      <w:noProof/>
    </w:rPr>
  </w:style>
  <w:style w:type="paragraph" w:styleId="Index2">
    <w:name w:val="index 2"/>
    <w:basedOn w:val="Normal"/>
    <w:next w:val="Normal"/>
    <w:semiHidden/>
    <w:rsid w:val="002D7DF9"/>
    <w:pPr>
      <w:tabs>
        <w:tab w:val="right" w:pos="4176"/>
      </w:tabs>
      <w:ind w:left="568" w:hanging="284"/>
    </w:pPr>
    <w:rPr>
      <w:rFonts w:ascii="Garamond" w:hAnsi="Garamond"/>
    </w:rPr>
  </w:style>
  <w:style w:type="paragraph" w:customStyle="1" w:styleId="Byline">
    <w:name w:val="Byline"/>
    <w:rsid w:val="002D7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DF9"/>
    <w:pPr>
      <w:tabs>
        <w:tab w:val="clear" w:pos="3600"/>
        <w:tab w:val="clear" w:pos="3958"/>
      </w:tabs>
      <w:jc w:val="right"/>
    </w:pPr>
  </w:style>
  <w:style w:type="character" w:styleId="Emphasis">
    <w:name w:val="Emphasis"/>
    <w:basedOn w:val="DefaultParagraphFont"/>
    <w:qFormat/>
    <w:rsid w:val="002D7DF9"/>
    <w:rPr>
      <w:i/>
    </w:rPr>
  </w:style>
  <w:style w:type="paragraph" w:styleId="Caption">
    <w:name w:val="caption"/>
    <w:basedOn w:val="BodyText"/>
    <w:next w:val="Normal"/>
    <w:qFormat/>
    <w:rsid w:val="002D7DF9"/>
    <w:pPr>
      <w:framePr w:w="2268" w:hSpace="181" w:vSpace="181" w:wrap="around" w:vAnchor="text" w:hAnchor="page" w:x="1135" w:y="285" w:anchorLock="1"/>
    </w:pPr>
    <w:rPr>
      <w:i/>
    </w:rPr>
  </w:style>
  <w:style w:type="paragraph" w:customStyle="1" w:styleId="MiniTOCTitle">
    <w:name w:val="MiniTOCTitle"/>
    <w:basedOn w:val="Heading4"/>
    <w:rsid w:val="002D7DF9"/>
    <w:pPr>
      <w:spacing w:before="240"/>
      <w:outlineLvl w:val="9"/>
    </w:pPr>
    <w:rPr>
      <w:noProof/>
      <w:sz w:val="24"/>
    </w:rPr>
  </w:style>
  <w:style w:type="paragraph" w:customStyle="1" w:styleId="MiniTOCItem">
    <w:name w:val="MiniTOCItem"/>
    <w:basedOn w:val="ListBullet"/>
    <w:rsid w:val="002D7DF9"/>
    <w:pPr>
      <w:numPr>
        <w:numId w:val="0"/>
      </w:numPr>
      <w:tabs>
        <w:tab w:val="right" w:leader="dot" w:pos="6521"/>
      </w:tabs>
      <w:spacing w:before="0" w:after="0"/>
    </w:pPr>
  </w:style>
  <w:style w:type="paragraph" w:customStyle="1" w:styleId="TOFTitle">
    <w:name w:val="TOFTitle"/>
    <w:basedOn w:val="TOCTitle"/>
    <w:rsid w:val="002D7DF9"/>
  </w:style>
  <w:style w:type="paragraph" w:styleId="TableofFigures">
    <w:name w:val="table of figures"/>
    <w:basedOn w:val="Normal"/>
    <w:next w:val="Normal"/>
    <w:semiHidden/>
    <w:rsid w:val="002D7DF9"/>
    <w:pPr>
      <w:tabs>
        <w:tab w:val="right" w:leader="dot" w:pos="9072"/>
      </w:tabs>
      <w:ind w:left="970" w:hanging="403"/>
    </w:pPr>
    <w:rPr>
      <w:rFonts w:ascii="Times New Roman" w:hAnsi="Times New Roman"/>
      <w:b/>
    </w:rPr>
  </w:style>
  <w:style w:type="paragraph" w:styleId="ListNumber">
    <w:name w:val="List Number"/>
    <w:basedOn w:val="List"/>
    <w:rsid w:val="002D7DF9"/>
    <w:pPr>
      <w:numPr>
        <w:numId w:val="9"/>
      </w:numPr>
    </w:pPr>
  </w:style>
  <w:style w:type="character" w:customStyle="1" w:styleId="WingdingSymbols">
    <w:name w:val="Wingding Symbols"/>
    <w:rsid w:val="002D7DF9"/>
    <w:rPr>
      <w:rFonts w:ascii="Wingdings" w:hAnsi="Wingdings"/>
    </w:rPr>
  </w:style>
  <w:style w:type="paragraph" w:customStyle="1" w:styleId="TableHeading">
    <w:name w:val="Table Heading"/>
    <w:basedOn w:val="HeadingBase"/>
    <w:rsid w:val="002D7DF9"/>
    <w:pPr>
      <w:keepLines/>
      <w:pBdr>
        <w:bottom w:val="single" w:sz="6" w:space="1" w:color="918585"/>
      </w:pBdr>
      <w:spacing w:before="240"/>
    </w:pPr>
  </w:style>
  <w:style w:type="character" w:customStyle="1" w:styleId="HotSpot">
    <w:name w:val="HotSpot"/>
    <w:rsid w:val="002D7DF9"/>
    <w:rPr>
      <w:color w:val="0033CC"/>
      <w:u w:val="none"/>
    </w:rPr>
  </w:style>
  <w:style w:type="paragraph" w:customStyle="1" w:styleId="BodyTextRight">
    <w:name w:val="Body Text Right"/>
    <w:basedOn w:val="BodyText"/>
    <w:rsid w:val="002D7DF9"/>
    <w:pPr>
      <w:spacing w:before="0" w:after="0"/>
      <w:jc w:val="right"/>
    </w:pPr>
  </w:style>
  <w:style w:type="paragraph" w:styleId="Index3">
    <w:name w:val="index 3"/>
    <w:basedOn w:val="ListNumber2"/>
    <w:next w:val="Normal"/>
    <w:semiHidden/>
    <w:rsid w:val="002D7DF9"/>
    <w:pPr>
      <w:numPr>
        <w:numId w:val="0"/>
      </w:numPr>
      <w:tabs>
        <w:tab w:val="right" w:leader="dot" w:pos="4176"/>
      </w:tabs>
    </w:pPr>
  </w:style>
  <w:style w:type="paragraph" w:styleId="ListNumber2">
    <w:name w:val="List Number 2"/>
    <w:basedOn w:val="List2"/>
    <w:rsid w:val="002D7DF9"/>
    <w:pPr>
      <w:numPr>
        <w:numId w:val="8"/>
      </w:numPr>
      <w:tabs>
        <w:tab w:val="clear" w:pos="1060"/>
      </w:tabs>
    </w:pPr>
  </w:style>
  <w:style w:type="paragraph" w:customStyle="1" w:styleId="MarginNote">
    <w:name w:val="Margin Note"/>
    <w:basedOn w:val="BodyText"/>
    <w:rsid w:val="002D7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DF9"/>
    <w:rPr>
      <w:sz w:val="32"/>
    </w:rPr>
  </w:style>
  <w:style w:type="paragraph" w:customStyle="1" w:styleId="HeadingProcedure">
    <w:name w:val="Heading Procedure"/>
    <w:basedOn w:val="HeadingBase"/>
    <w:next w:val="Normal"/>
    <w:rsid w:val="002D7DF9"/>
    <w:pPr>
      <w:tabs>
        <w:tab w:val="left" w:pos="0"/>
      </w:tabs>
      <w:spacing w:before="120" w:after="60"/>
    </w:pPr>
    <w:rPr>
      <w:i/>
      <w:color w:val="918585"/>
      <w:sz w:val="22"/>
    </w:rPr>
  </w:style>
  <w:style w:type="paragraph" w:styleId="ListContinue">
    <w:name w:val="List Continue"/>
    <w:basedOn w:val="List"/>
    <w:rsid w:val="002D7DF9"/>
    <w:pPr>
      <w:ind w:firstLine="0"/>
    </w:pPr>
  </w:style>
  <w:style w:type="paragraph" w:customStyle="1" w:styleId="ListNote">
    <w:name w:val="List Note"/>
    <w:basedOn w:val="List"/>
    <w:rsid w:val="002D7DF9"/>
    <w:pPr>
      <w:pBdr>
        <w:top w:val="single" w:sz="6" w:space="2" w:color="918585"/>
        <w:bottom w:val="single" w:sz="6" w:space="2" w:color="918585"/>
      </w:pBdr>
      <w:tabs>
        <w:tab w:val="left" w:pos="1021"/>
      </w:tabs>
      <w:ind w:firstLine="0"/>
    </w:pPr>
  </w:style>
  <w:style w:type="paragraph" w:customStyle="1" w:styleId="Warning">
    <w:name w:val="Warning"/>
    <w:basedOn w:val="BodyText"/>
    <w:rsid w:val="002D7DF9"/>
    <w:pPr>
      <w:shd w:val="clear" w:color="auto" w:fill="D9D9D9"/>
      <w:tabs>
        <w:tab w:val="left" w:pos="992"/>
      </w:tabs>
      <w:ind w:left="119" w:right="119"/>
    </w:pPr>
    <w:rPr>
      <w:sz w:val="20"/>
    </w:rPr>
  </w:style>
  <w:style w:type="paragraph" w:customStyle="1" w:styleId="MarginIcons">
    <w:name w:val="Margin Icons"/>
    <w:basedOn w:val="BodyText"/>
    <w:rsid w:val="002D7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DF9"/>
    <w:rPr>
      <w:rFonts w:ascii="Courier New" w:hAnsi="Courier New"/>
    </w:rPr>
  </w:style>
  <w:style w:type="paragraph" w:customStyle="1" w:styleId="NoteBullet">
    <w:name w:val="Note Bullet"/>
    <w:basedOn w:val="Note"/>
    <w:rsid w:val="002D7DF9"/>
    <w:pPr>
      <w:tabs>
        <w:tab w:val="clear" w:pos="680"/>
      </w:tabs>
      <w:spacing w:before="60" w:after="60"/>
    </w:pPr>
  </w:style>
  <w:style w:type="paragraph" w:customStyle="1" w:styleId="SubHeading2">
    <w:name w:val="SubHeading2"/>
    <w:basedOn w:val="HeadingBase"/>
    <w:rsid w:val="002D7DF9"/>
    <w:pPr>
      <w:spacing w:before="240" w:after="60"/>
    </w:pPr>
    <w:rPr>
      <w:sz w:val="20"/>
    </w:rPr>
  </w:style>
  <w:style w:type="paragraph" w:customStyle="1" w:styleId="SubHeading1">
    <w:name w:val="SubHeading1"/>
    <w:basedOn w:val="HeadingBase"/>
    <w:rsid w:val="002D7DF9"/>
    <w:pPr>
      <w:spacing w:before="240" w:after="60"/>
    </w:pPr>
    <w:rPr>
      <w:color w:val="918585"/>
      <w:sz w:val="22"/>
    </w:rPr>
  </w:style>
  <w:style w:type="paragraph" w:customStyle="1" w:styleId="SideHeading">
    <w:name w:val="Side Heading"/>
    <w:basedOn w:val="HeadingBase"/>
    <w:rsid w:val="002D7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DF9"/>
    <w:pPr>
      <w:numPr>
        <w:numId w:val="10"/>
      </w:numPr>
    </w:pPr>
  </w:style>
  <w:style w:type="paragraph" w:styleId="PlainText">
    <w:name w:val="Plain Text"/>
    <w:basedOn w:val="Normal"/>
    <w:link w:val="PlainTextChar"/>
    <w:rsid w:val="002D7DF9"/>
    <w:rPr>
      <w:sz w:val="20"/>
    </w:rPr>
  </w:style>
  <w:style w:type="character" w:customStyle="1" w:styleId="PlainTextChar">
    <w:name w:val="Plain Text Char"/>
    <w:basedOn w:val="DefaultParagraphFont"/>
    <w:link w:val="PlainText"/>
    <w:rsid w:val="002D7DF9"/>
    <w:rPr>
      <w:rFonts w:ascii="Courier New" w:eastAsia="Times New Roman" w:hAnsi="Courier New" w:cs="Times New Roman"/>
      <w:sz w:val="20"/>
      <w:szCs w:val="20"/>
      <w:lang w:eastAsia="en-US"/>
    </w:rPr>
  </w:style>
  <w:style w:type="character" w:customStyle="1" w:styleId="MenuOption">
    <w:name w:val="Menu Option"/>
    <w:basedOn w:val="DefaultParagraphFont"/>
    <w:rsid w:val="002D7DF9"/>
    <w:rPr>
      <w:b/>
      <w:smallCaps/>
    </w:rPr>
  </w:style>
  <w:style w:type="paragraph" w:customStyle="1" w:styleId="TableListNumber">
    <w:name w:val="Table List Number"/>
    <w:basedOn w:val="ListNumber"/>
    <w:rsid w:val="002D7DF9"/>
    <w:pPr>
      <w:numPr>
        <w:numId w:val="0"/>
      </w:numPr>
    </w:pPr>
  </w:style>
  <w:style w:type="paragraph" w:styleId="TOC4">
    <w:name w:val="toc 4"/>
    <w:basedOn w:val="TOCBase"/>
    <w:next w:val="Normal"/>
    <w:semiHidden/>
    <w:rsid w:val="002D7DF9"/>
    <w:pPr>
      <w:tabs>
        <w:tab w:val="right" w:leader="dot" w:pos="9071"/>
      </w:tabs>
      <w:ind w:left="1701"/>
    </w:pPr>
  </w:style>
  <w:style w:type="paragraph" w:customStyle="1" w:styleId="ListAlpha">
    <w:name w:val="List Alpha"/>
    <w:basedOn w:val="List"/>
    <w:rsid w:val="002D7DF9"/>
    <w:pPr>
      <w:numPr>
        <w:numId w:val="7"/>
      </w:numPr>
    </w:pPr>
  </w:style>
  <w:style w:type="paragraph" w:customStyle="1" w:styleId="ListAlpha2">
    <w:name w:val="List Alpha 2"/>
    <w:basedOn w:val="List2"/>
    <w:rsid w:val="002D7DF9"/>
    <w:pPr>
      <w:numPr>
        <w:numId w:val="6"/>
      </w:numPr>
    </w:pPr>
  </w:style>
  <w:style w:type="paragraph" w:styleId="List2">
    <w:name w:val="List 2"/>
    <w:basedOn w:val="BodyText"/>
    <w:rsid w:val="002D7DF9"/>
    <w:pPr>
      <w:tabs>
        <w:tab w:val="left" w:pos="680"/>
      </w:tabs>
      <w:spacing w:before="60" w:after="60"/>
      <w:ind w:left="680" w:hanging="340"/>
    </w:pPr>
  </w:style>
  <w:style w:type="paragraph" w:styleId="List3">
    <w:name w:val="List 3"/>
    <w:basedOn w:val="BodyText"/>
    <w:rsid w:val="002D7DF9"/>
    <w:pPr>
      <w:tabs>
        <w:tab w:val="left" w:pos="1021"/>
      </w:tabs>
      <w:spacing w:before="60" w:after="60"/>
      <w:ind w:left="1020" w:hanging="340"/>
    </w:pPr>
  </w:style>
  <w:style w:type="paragraph" w:styleId="List4">
    <w:name w:val="List 4"/>
    <w:basedOn w:val="BodyText"/>
    <w:rsid w:val="002D7DF9"/>
    <w:pPr>
      <w:tabs>
        <w:tab w:val="left" w:pos="1361"/>
      </w:tabs>
      <w:spacing w:before="60" w:after="60"/>
      <w:ind w:left="1361" w:hanging="340"/>
    </w:pPr>
  </w:style>
  <w:style w:type="paragraph" w:styleId="List5">
    <w:name w:val="List 5"/>
    <w:basedOn w:val="BodyText"/>
    <w:rsid w:val="002D7DF9"/>
    <w:pPr>
      <w:tabs>
        <w:tab w:val="left" w:pos="1701"/>
      </w:tabs>
      <w:spacing w:before="60" w:after="60"/>
      <w:ind w:left="1701" w:hanging="340"/>
    </w:pPr>
  </w:style>
  <w:style w:type="paragraph" w:styleId="ListBullet3">
    <w:name w:val="List Bullet 3"/>
    <w:basedOn w:val="List3"/>
    <w:rsid w:val="002D7DF9"/>
    <w:pPr>
      <w:numPr>
        <w:numId w:val="13"/>
      </w:numPr>
      <w:tabs>
        <w:tab w:val="clear" w:pos="1021"/>
      </w:tabs>
      <w:ind w:left="1037" w:hanging="357"/>
    </w:pPr>
  </w:style>
  <w:style w:type="paragraph" w:styleId="ListBullet4">
    <w:name w:val="List Bullet 4"/>
    <w:basedOn w:val="List4"/>
    <w:rsid w:val="002D7DF9"/>
    <w:pPr>
      <w:numPr>
        <w:numId w:val="1"/>
      </w:numPr>
    </w:pPr>
  </w:style>
  <w:style w:type="paragraph" w:styleId="ListBullet5">
    <w:name w:val="List Bullet 5"/>
    <w:basedOn w:val="List5"/>
    <w:rsid w:val="002D7DF9"/>
    <w:pPr>
      <w:numPr>
        <w:numId w:val="2"/>
      </w:numPr>
    </w:pPr>
  </w:style>
  <w:style w:type="paragraph" w:styleId="ListContinue2">
    <w:name w:val="List Continue 2"/>
    <w:basedOn w:val="List2"/>
    <w:rsid w:val="002D7DF9"/>
    <w:pPr>
      <w:ind w:firstLine="0"/>
    </w:pPr>
  </w:style>
  <w:style w:type="paragraph" w:styleId="ListContinue3">
    <w:name w:val="List Continue 3"/>
    <w:basedOn w:val="List3"/>
    <w:rsid w:val="002D7DF9"/>
    <w:pPr>
      <w:ind w:left="1021" w:firstLine="0"/>
    </w:pPr>
  </w:style>
  <w:style w:type="paragraph" w:styleId="ListContinue4">
    <w:name w:val="List Continue 4"/>
    <w:basedOn w:val="List4"/>
    <w:rsid w:val="002D7DF9"/>
    <w:pPr>
      <w:ind w:firstLine="0"/>
    </w:pPr>
  </w:style>
  <w:style w:type="paragraph" w:styleId="ListContinue5">
    <w:name w:val="List Continue 5"/>
    <w:basedOn w:val="List5"/>
    <w:rsid w:val="002D7DF9"/>
    <w:pPr>
      <w:ind w:firstLine="0"/>
    </w:pPr>
  </w:style>
  <w:style w:type="paragraph" w:styleId="ListNumber3">
    <w:name w:val="List Number 3"/>
    <w:basedOn w:val="List3"/>
    <w:rsid w:val="002D7DF9"/>
    <w:pPr>
      <w:numPr>
        <w:numId w:val="3"/>
      </w:numPr>
    </w:pPr>
  </w:style>
  <w:style w:type="paragraph" w:styleId="ListNumber4">
    <w:name w:val="List Number 4"/>
    <w:basedOn w:val="List4"/>
    <w:rsid w:val="002D7DF9"/>
    <w:pPr>
      <w:numPr>
        <w:numId w:val="4"/>
      </w:numPr>
    </w:pPr>
  </w:style>
  <w:style w:type="paragraph" w:styleId="ListNumber5">
    <w:name w:val="List Number 5"/>
    <w:basedOn w:val="List5"/>
    <w:rsid w:val="002D7DF9"/>
    <w:pPr>
      <w:numPr>
        <w:numId w:val="5"/>
      </w:numPr>
    </w:pPr>
  </w:style>
  <w:style w:type="paragraph" w:styleId="BlockText">
    <w:name w:val="Block Text"/>
    <w:basedOn w:val="Normal"/>
    <w:rsid w:val="002D7DF9"/>
    <w:pPr>
      <w:spacing w:after="120"/>
      <w:ind w:left="1440" w:right="1440"/>
    </w:pPr>
  </w:style>
  <w:style w:type="character" w:customStyle="1" w:styleId="Subscript">
    <w:name w:val="Subscript"/>
    <w:basedOn w:val="DefaultParagraphFont"/>
    <w:rsid w:val="002D7DF9"/>
    <w:rPr>
      <w:sz w:val="16"/>
      <w:vertAlign w:val="subscript"/>
    </w:rPr>
  </w:style>
  <w:style w:type="character" w:customStyle="1" w:styleId="Superscript">
    <w:name w:val="Superscript"/>
    <w:basedOn w:val="DefaultParagraphFont"/>
    <w:rsid w:val="002D7DF9"/>
    <w:rPr>
      <w:sz w:val="16"/>
      <w:vertAlign w:val="superscript"/>
    </w:rPr>
  </w:style>
  <w:style w:type="character" w:customStyle="1" w:styleId="Symbols">
    <w:name w:val="Symbols"/>
    <w:basedOn w:val="DefaultParagraphFont"/>
    <w:rsid w:val="002D7DF9"/>
    <w:rPr>
      <w:rFonts w:ascii="Symbol" w:hAnsi="Symbol"/>
    </w:rPr>
  </w:style>
  <w:style w:type="character" w:customStyle="1" w:styleId="MenuOptions">
    <w:name w:val="Menu Options"/>
    <w:basedOn w:val="DefaultParagraphFont"/>
    <w:rsid w:val="002D7DF9"/>
    <w:rPr>
      <w:rFonts w:ascii="Arial Narrow" w:hAnsi="Arial Narrow"/>
      <w:smallCaps/>
    </w:rPr>
  </w:style>
  <w:style w:type="character" w:customStyle="1" w:styleId="Buttons">
    <w:name w:val="Buttons"/>
    <w:basedOn w:val="DefaultParagraphFont"/>
    <w:rsid w:val="002D7DF9"/>
    <w:rPr>
      <w:b/>
    </w:rPr>
  </w:style>
  <w:style w:type="character" w:customStyle="1" w:styleId="Underlined">
    <w:name w:val="Underlined"/>
    <w:basedOn w:val="DefaultParagraphFont"/>
    <w:rsid w:val="002D7DF9"/>
    <w:rPr>
      <w:u w:val="single"/>
    </w:rPr>
  </w:style>
  <w:style w:type="paragraph" w:customStyle="1" w:styleId="TableBodyTextRight">
    <w:name w:val="Table Body Text Right"/>
    <w:basedOn w:val="TableBodyText"/>
    <w:rsid w:val="002D7DF9"/>
    <w:pPr>
      <w:widowControl w:val="0"/>
      <w:autoSpaceDE w:val="0"/>
      <w:autoSpaceDN w:val="0"/>
      <w:adjustRightInd w:val="0"/>
      <w:jc w:val="right"/>
    </w:pPr>
    <w:rPr>
      <w:rFonts w:cs="Arial"/>
      <w:szCs w:val="18"/>
    </w:rPr>
  </w:style>
  <w:style w:type="paragraph" w:customStyle="1" w:styleId="CopyrightText">
    <w:name w:val="Copyright Text"/>
    <w:basedOn w:val="BodyText"/>
    <w:rsid w:val="002D7DF9"/>
    <w:rPr>
      <w:sz w:val="18"/>
    </w:rPr>
  </w:style>
  <w:style w:type="paragraph" w:customStyle="1" w:styleId="BodySmallRight">
    <w:name w:val="Body Small Right"/>
    <w:basedOn w:val="BodyTextRight"/>
    <w:rsid w:val="002D7DF9"/>
    <w:rPr>
      <w:sz w:val="18"/>
      <w:szCs w:val="18"/>
    </w:rPr>
  </w:style>
  <w:style w:type="paragraph" w:customStyle="1" w:styleId="MarginEdition">
    <w:name w:val="Margin Edition"/>
    <w:basedOn w:val="MarginNote"/>
    <w:rsid w:val="002D7DF9"/>
    <w:pPr>
      <w:spacing w:before="0" w:after="0"/>
    </w:pPr>
    <w:rPr>
      <w:rFonts w:ascii="Times New Roman" w:hAnsi="Times New Roman"/>
      <w:color w:val="999999"/>
    </w:rPr>
  </w:style>
  <w:style w:type="paragraph" w:customStyle="1" w:styleId="Spacer">
    <w:name w:val="Spacer"/>
    <w:basedOn w:val="Normal"/>
    <w:rsid w:val="002D7DF9"/>
    <w:rPr>
      <w:sz w:val="2"/>
      <w:szCs w:val="2"/>
    </w:rPr>
  </w:style>
  <w:style w:type="character" w:customStyle="1" w:styleId="Small">
    <w:name w:val="Small"/>
    <w:basedOn w:val="DefaultParagraphFont"/>
    <w:rsid w:val="002D7DF9"/>
    <w:rPr>
      <w:sz w:val="16"/>
    </w:rPr>
  </w:style>
  <w:style w:type="paragraph" w:customStyle="1" w:styleId="WideTable">
    <w:name w:val="Wide Table"/>
    <w:basedOn w:val="Normal"/>
    <w:rsid w:val="002D7DF9"/>
    <w:pPr>
      <w:ind w:left="-1418"/>
    </w:pPr>
    <w:rPr>
      <w:sz w:val="2"/>
      <w:szCs w:val="2"/>
    </w:rPr>
  </w:style>
  <w:style w:type="character" w:styleId="PageNumber">
    <w:name w:val="page number"/>
    <w:basedOn w:val="DefaultParagraphFont"/>
    <w:rsid w:val="002D7DF9"/>
  </w:style>
  <w:style w:type="paragraph" w:styleId="Quote">
    <w:name w:val="Quote"/>
    <w:basedOn w:val="Heading1"/>
    <w:link w:val="QuoteChar"/>
    <w:qFormat/>
    <w:rsid w:val="002D7DF9"/>
    <w:rPr>
      <w:b w:val="0"/>
      <w:sz w:val="72"/>
      <w:szCs w:val="72"/>
      <w:lang w:val="en-NZ"/>
    </w:rPr>
  </w:style>
  <w:style w:type="character" w:customStyle="1" w:styleId="QuoteChar">
    <w:name w:val="Quote Char"/>
    <w:basedOn w:val="DefaultParagraphFont"/>
    <w:link w:val="Quote"/>
    <w:rsid w:val="002D7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DF9"/>
    <w:pPr>
      <w:pageBreakBefore/>
    </w:pPr>
  </w:style>
  <w:style w:type="paragraph" w:customStyle="1" w:styleId="Border">
    <w:name w:val="Border"/>
    <w:basedOn w:val="Normal"/>
    <w:qFormat/>
    <w:rsid w:val="002D7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DF9"/>
    <w:rPr>
      <w:b/>
      <w:bCs/>
      <w:i/>
      <w:iCs/>
      <w:color w:val="auto"/>
    </w:rPr>
  </w:style>
  <w:style w:type="paragraph" w:styleId="IntenseQuote">
    <w:name w:val="Intense Quote"/>
    <w:basedOn w:val="Normal"/>
    <w:next w:val="Normal"/>
    <w:link w:val="IntenseQuoteChar"/>
    <w:uiPriority w:val="30"/>
    <w:qFormat/>
    <w:rsid w:val="002D7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DF9"/>
    <w:rPr>
      <w:smallCaps/>
      <w:color w:val="auto"/>
      <w:u w:val="single"/>
    </w:rPr>
  </w:style>
  <w:style w:type="character" w:styleId="IntenseReference">
    <w:name w:val="Intense Reference"/>
    <w:basedOn w:val="DefaultParagraphFont"/>
    <w:uiPriority w:val="32"/>
    <w:qFormat/>
    <w:rsid w:val="002D7DF9"/>
    <w:rPr>
      <w:b/>
      <w:bCs/>
      <w:smallCaps/>
      <w:color w:val="auto"/>
      <w:spacing w:val="5"/>
      <w:u w:val="single"/>
    </w:rPr>
  </w:style>
  <w:style w:type="paragraph" w:customStyle="1" w:styleId="2ColumnHeading">
    <w:name w:val="2Column Heading"/>
    <w:basedOn w:val="BodyText"/>
    <w:qFormat/>
    <w:rsid w:val="002D7DF9"/>
    <w:pPr>
      <w:spacing w:after="60"/>
      <w:ind w:left="-2268"/>
    </w:pPr>
    <w:rPr>
      <w:b/>
    </w:rPr>
  </w:style>
  <w:style w:type="paragraph" w:customStyle="1" w:styleId="Heading1TOC">
    <w:name w:val="Heading1 TOC"/>
    <w:basedOn w:val="Normal"/>
    <w:qFormat/>
    <w:rsid w:val="002D7DF9"/>
    <w:pPr>
      <w:spacing w:before="240" w:after="120"/>
    </w:pPr>
    <w:rPr>
      <w:rFonts w:ascii="Times New Roman" w:hAnsi="Times New Roman"/>
      <w:b/>
      <w:sz w:val="32"/>
    </w:rPr>
  </w:style>
  <w:style w:type="paragraph" w:customStyle="1" w:styleId="Heading2TOC">
    <w:name w:val="Heading2 TOC"/>
    <w:basedOn w:val="Normal"/>
    <w:qFormat/>
    <w:rsid w:val="002D7DF9"/>
    <w:pPr>
      <w:spacing w:before="240" w:after="60"/>
    </w:pPr>
    <w:rPr>
      <w:rFonts w:ascii="Times New Roman" w:hAnsi="Times New Roman"/>
      <w:b/>
      <w:sz w:val="28"/>
    </w:rPr>
  </w:style>
  <w:style w:type="character" w:customStyle="1" w:styleId="Underline">
    <w:name w:val="Underline"/>
    <w:basedOn w:val="DefaultParagraphFont"/>
    <w:qFormat/>
    <w:rsid w:val="002D7DF9"/>
    <w:rPr>
      <w:u w:val="single"/>
    </w:rPr>
  </w:style>
  <w:style w:type="character" w:customStyle="1" w:styleId="BoldandItalics">
    <w:name w:val="Bold and Italics"/>
    <w:qFormat/>
    <w:rsid w:val="002D7DF9"/>
    <w:rPr>
      <w:b/>
      <w:i/>
      <w:u w:val="none"/>
    </w:rPr>
  </w:style>
  <w:style w:type="paragraph" w:styleId="BalloonText">
    <w:name w:val="Balloon Text"/>
    <w:basedOn w:val="Normal"/>
    <w:link w:val="BalloonTextChar"/>
    <w:rsid w:val="002D7DF9"/>
    <w:rPr>
      <w:rFonts w:ascii="Tahoma" w:hAnsi="Tahoma" w:cs="Tahoma"/>
      <w:sz w:val="16"/>
      <w:szCs w:val="16"/>
    </w:rPr>
  </w:style>
  <w:style w:type="character" w:customStyle="1" w:styleId="BalloonTextChar">
    <w:name w:val="Balloon Text Char"/>
    <w:basedOn w:val="DefaultParagraphFont"/>
    <w:link w:val="BalloonText"/>
    <w:rsid w:val="002D7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7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DF9"/>
    <w:rPr>
      <w:b/>
      <w:color w:val="660033"/>
      <w:spacing w:val="0"/>
    </w:rPr>
  </w:style>
  <w:style w:type="paragraph" w:customStyle="1" w:styleId="Nameditemlist">
    <w:name w:val="Named item list"/>
    <w:basedOn w:val="BodyText"/>
    <w:qFormat/>
    <w:rsid w:val="002D7D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1404</Characters>
  <Application>Microsoft Office Word</Application>
  <DocSecurity>0</DocSecurity>
  <Lines>58</Lines>
  <Paragraphs>32</Paragraphs>
  <ScaleCrop>false</ScaleCrop>
  <Company>Author-it Software Corporation Ltd.</Company>
  <LinksUpToDate>false</LinksUpToDate>
  <CharactersWithSpaces>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PSPSS00028 Public Sector Manager Skill Set</dc:title>
  <dc:subject>Approved</dc:subject>
  <dc:creator>Government Skills Australia</dc:creator>
  <cp:keywords>Release: 1</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