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4674" w:rsidP="000946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PSPSS00007 Prepare for Workplace Inspections Skill Set</w:t>
      </w:r>
      <w:r>
        <w:fldChar w:fldCharType="end"/>
      </w:r>
    </w:p>
    <w:p w:rsidR="00094674" w:rsidP="00094674">
      <w:pPr>
        <w:pStyle w:val="Version"/>
        <w:sectPr w:rsidSect="005E48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E48CF" w:rsidP="005E48CF">
      <w:pPr>
        <w:pStyle w:val="SuperHeading"/>
      </w:pPr>
      <w:r w:rsidRPr="005E48CF">
        <w:t>PSPSS00007 Prepare for Workplace Inspections Skill Set</w:t>
      </w:r>
    </w:p>
    <w:p w:rsidR="00000000" w:rsidRPr="005E48CF" w:rsidP="005E48CF">
      <w:pPr>
        <w:pStyle w:val="Heading1"/>
      </w:pPr>
      <w:bookmarkStart w:id="1" w:name="O_422188"/>
      <w:bookmarkEnd w:id="1"/>
      <w:r w:rsidRPr="005E48CF">
        <w:t>Modification History</w:t>
      </w:r>
    </w:p>
    <w:p w:rsidR="00000000" w:rsidRPr="005E48CF" w:rsidP="005E48CF">
      <w:pPr>
        <w:pStyle w:val="BodyText"/>
      </w:pPr>
      <w:r w:rsidRPr="005E48CF">
        <w:t>Not applicable.</w:t>
      </w:r>
    </w:p>
    <w:p w:rsidR="00000000" w:rsidRPr="005E48CF" w:rsidP="005E48CF">
      <w:pPr>
        <w:pStyle w:val="AllowPageBreak"/>
      </w:pPr>
    </w:p>
    <w:p w:rsidR="00000000" w:rsidRPr="005E48CF" w:rsidP="005E48CF">
      <w:pPr>
        <w:pStyle w:val="Heading1"/>
      </w:pPr>
      <w:bookmarkStart w:id="2" w:name="O_422191"/>
      <w:bookmarkEnd w:id="2"/>
      <w:r w:rsidRPr="005E48CF">
        <w:t>Description</w:t>
      </w:r>
    </w:p>
    <w:p w:rsidR="00000000" w:rsidRPr="005E48CF" w:rsidP="005E48CF">
      <w:pPr>
        <w:pStyle w:val="BodyText"/>
      </w:pPr>
      <w:r w:rsidRPr="005E48CF">
        <w:t>Not applicable.</w:t>
      </w:r>
    </w:p>
    <w:p w:rsidR="00000000" w:rsidRPr="005E48CF" w:rsidP="005E48CF">
      <w:pPr>
        <w:pStyle w:val="AllowPageBreak"/>
      </w:pPr>
    </w:p>
    <w:p w:rsidR="00000000" w:rsidRPr="005E48CF" w:rsidP="005E48CF">
      <w:pPr>
        <w:pStyle w:val="Heading1"/>
      </w:pPr>
      <w:bookmarkStart w:id="3" w:name="O_422187"/>
      <w:bookmarkEnd w:id="3"/>
      <w:r w:rsidRPr="005E48CF">
        <w:t>Pathways Information</w:t>
      </w:r>
    </w:p>
    <w:p w:rsidR="00000000" w:rsidRPr="005E48CF" w:rsidP="005E48CF">
      <w:pPr>
        <w:pStyle w:val="BodyText"/>
      </w:pPr>
      <w:r w:rsidRPr="005E48CF">
        <w:t>These units from PSP04 Public Sector Training Package provide credit towards PSP42210 Certificate IV in Government (Work</w:t>
      </w:r>
      <w:r w:rsidRPr="005E48CF">
        <w:t>place Relations) and other public sector qualifications at Certificate IV level.</w:t>
      </w:r>
    </w:p>
    <w:p w:rsidR="00000000" w:rsidRPr="005E48CF" w:rsidP="005E48CF">
      <w:pPr>
        <w:pStyle w:val="AllowPageBreak"/>
      </w:pPr>
    </w:p>
    <w:p w:rsidR="00000000" w:rsidRPr="005E48CF" w:rsidP="005E48CF">
      <w:pPr>
        <w:pStyle w:val="Heading1"/>
      </w:pPr>
      <w:bookmarkStart w:id="4" w:name="O_422189"/>
      <w:bookmarkEnd w:id="4"/>
      <w:r w:rsidRPr="005E48CF">
        <w:t>Licensing/Regulatory Information</w:t>
      </w:r>
    </w:p>
    <w:p w:rsidR="00000000" w:rsidRPr="005E48CF" w:rsidP="005E48CF">
      <w:pPr>
        <w:pStyle w:val="BodyText"/>
      </w:pPr>
      <w:r w:rsidRPr="005E48CF">
        <w:t>Not applicable.</w:t>
      </w:r>
    </w:p>
    <w:p w:rsidR="00000000" w:rsidRPr="005E48CF" w:rsidP="005E48CF">
      <w:pPr>
        <w:pStyle w:val="AllowPageBreak"/>
      </w:pPr>
    </w:p>
    <w:p w:rsidR="00000000" w:rsidRPr="005E48CF" w:rsidP="005E48CF">
      <w:pPr>
        <w:pStyle w:val="Heading1"/>
      </w:pPr>
      <w:bookmarkStart w:id="5" w:name="O_422186"/>
      <w:bookmarkEnd w:id="5"/>
      <w:r w:rsidRPr="005E48C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66"/>
        <w:gridCol w:w="3725"/>
      </w:tblGrid>
      <w:tr w:rsidTr="00094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CF">
            <w:pPr>
              <w:pStyle w:val="BodyText"/>
              <w:rPr>
                <w:lang w:val="en-NZ"/>
              </w:rPr>
            </w:pPr>
            <w:r w:rsidRPr="005E48CF">
              <w:t>PSPGOV406B</w:t>
            </w:r>
          </w:p>
        </w:tc>
        <w:tc>
          <w:tcPr>
            <w:tcW w:w="3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CF">
            <w:pPr>
              <w:pStyle w:val="BodyText"/>
              <w:rPr>
                <w:lang w:val="en-NZ"/>
              </w:rPr>
            </w:pPr>
            <w:r w:rsidRPr="005E48CF">
              <w:t>Gather and analyse information</w:t>
            </w:r>
          </w:p>
        </w:tc>
      </w:tr>
      <w:tr w:rsidTr="00094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CF">
            <w:pPr>
              <w:pStyle w:val="BodyText"/>
              <w:rPr>
                <w:lang w:val="en-NZ"/>
              </w:rPr>
            </w:pPr>
            <w:r w:rsidRPr="005E48CF">
              <w:t>PSPGOV411A</w:t>
            </w:r>
          </w:p>
        </w:tc>
        <w:tc>
          <w:tcPr>
            <w:tcW w:w="3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8CF" w:rsidP="005E48CF">
            <w:pPr>
              <w:pStyle w:val="BodyText"/>
            </w:pPr>
            <w:r w:rsidRPr="005E48CF">
              <w:t>Deal with confl</w:t>
            </w:r>
            <w:r w:rsidRPr="005E48CF">
              <w:t>ict</w:t>
            </w:r>
          </w:p>
        </w:tc>
      </w:tr>
    </w:tbl>
    <w:p w:rsidR="00000000" w:rsidRPr="005E48CF" w:rsidP="005E48CF">
      <w:pPr>
        <w:pStyle w:val="BodyText"/>
      </w:pPr>
    </w:p>
    <w:p w:rsidR="00000000" w:rsidRPr="005E48CF" w:rsidP="005E48CF">
      <w:pPr>
        <w:pStyle w:val="AllowPageBreak"/>
      </w:pPr>
    </w:p>
    <w:p w:rsidR="00000000" w:rsidRPr="005E48CF" w:rsidP="005E48CF">
      <w:pPr>
        <w:pStyle w:val="Heading1"/>
      </w:pPr>
      <w:bookmarkStart w:id="6" w:name="O_422184"/>
      <w:bookmarkEnd w:id="6"/>
      <w:r w:rsidRPr="005E48CF">
        <w:t>Target Group</w:t>
      </w:r>
    </w:p>
    <w:p w:rsidR="00000000" w:rsidRPr="005E48CF" w:rsidP="005E48CF">
      <w:pPr>
        <w:pStyle w:val="BodyText"/>
      </w:pPr>
      <w:r w:rsidRPr="005E48CF">
        <w:t xml:space="preserve">This skill set is for those with a relevant professional or vocational qualification or commensurate industry skills as evaluated through recognition </w:t>
      </w:r>
      <w:r w:rsidRPr="005E48CF">
        <w:t>of prior learning processes. It provides the skills and knowledge required to prepare to inspect workplaces and mitigate risk prior to commencing workplace inspections.</w:t>
      </w:r>
    </w:p>
    <w:p w:rsidR="00000000" w:rsidRPr="005E48CF" w:rsidP="005E48CF">
      <w:pPr>
        <w:pStyle w:val="AllowPageBreak"/>
      </w:pPr>
    </w:p>
    <w:p w:rsidR="00000000" w:rsidRPr="005E48CF" w:rsidP="005E48CF">
      <w:pPr>
        <w:pStyle w:val="Heading1"/>
      </w:pPr>
      <w:bookmarkStart w:id="7" w:name="O_422185"/>
      <w:bookmarkEnd w:id="7"/>
      <w:r w:rsidRPr="005E48CF">
        <w:t>Suggested words for Statement of Attainment</w:t>
      </w:r>
    </w:p>
    <w:p w:rsidR="00000000" w:rsidRPr="005E48CF" w:rsidP="005E48CF">
      <w:pPr>
        <w:pStyle w:val="BodyText"/>
      </w:pPr>
      <w:r w:rsidRPr="005E48CF">
        <w:t xml:space="preserve">These units meet industry </w:t>
      </w:r>
      <w:r w:rsidRPr="005E48CF">
        <w:t>requirements for those preparing to inspect workplaces, particularly where an inspection may not be welcome.</w:t>
      </w:r>
    </w:p>
    <w:p w:rsidR="00000000" w:rsidRPr="005E48CF" w:rsidP="005E48CF"/>
    <w:sectPr w:rsidSect="005E48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8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8CF" w:rsidRPr="00094674" w:rsidP="000946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8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674" w:rsidP="005E48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094674" w:rsidP="005E48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94674" w:rsidP="005E48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8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8CF" w:rsidRPr="00094674" w:rsidP="0009467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8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674" w:rsidRPr="002D2AF8" w:rsidP="005E48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PSPSS00007 Prepare for Workplace Inspections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94674" w:rsidP="005E48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8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48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48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48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48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48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48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48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48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48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48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48CF"/>
  </w:style>
  <w:style w:type="character" w:customStyle="1" w:styleId="Heading1Char">
    <w:name w:val="Heading 1 Char"/>
    <w:basedOn w:val="DefaultParagraphFont"/>
    <w:link w:val="Heading1"/>
    <w:rsid w:val="005E48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48C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48C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E48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48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48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48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48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48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48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48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48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48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48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48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48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48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48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48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48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48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48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48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48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48C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E48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48CF"/>
    <w:rPr>
      <w:b/>
      <w:spacing w:val="0"/>
    </w:rPr>
  </w:style>
  <w:style w:type="paragraph" w:customStyle="1" w:styleId="SuperTitle">
    <w:name w:val="SuperTitle"/>
    <w:basedOn w:val="Title"/>
    <w:rsid w:val="005E48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48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48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48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48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48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48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48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48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48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48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48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48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48CF"/>
    <w:rPr>
      <w:i/>
    </w:rPr>
  </w:style>
  <w:style w:type="paragraph" w:styleId="Caption">
    <w:name w:val="caption"/>
    <w:basedOn w:val="BodyText"/>
    <w:next w:val="Normal"/>
    <w:qFormat/>
    <w:rsid w:val="005E48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48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48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48CF"/>
  </w:style>
  <w:style w:type="paragraph" w:styleId="TableofFigures">
    <w:name w:val="table of figures"/>
    <w:basedOn w:val="Normal"/>
    <w:next w:val="Normal"/>
    <w:semiHidden/>
    <w:rsid w:val="005E48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48CF"/>
    <w:pPr>
      <w:numPr>
        <w:numId w:val="9"/>
      </w:numPr>
    </w:pPr>
  </w:style>
  <w:style w:type="character" w:customStyle="1" w:styleId="WingdingSymbols">
    <w:name w:val="Wingding Symbols"/>
    <w:rsid w:val="005E48CF"/>
    <w:rPr>
      <w:rFonts w:ascii="Wingdings" w:hAnsi="Wingdings"/>
    </w:rPr>
  </w:style>
  <w:style w:type="paragraph" w:customStyle="1" w:styleId="TableHeading">
    <w:name w:val="Table Heading"/>
    <w:basedOn w:val="HeadingBase"/>
    <w:rsid w:val="005E48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48CF"/>
    <w:rPr>
      <w:color w:val="0033CC"/>
      <w:u w:val="none"/>
    </w:rPr>
  </w:style>
  <w:style w:type="paragraph" w:customStyle="1" w:styleId="BodyTextRight">
    <w:name w:val="Body Text Right"/>
    <w:basedOn w:val="BodyText"/>
    <w:rsid w:val="005E48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48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48C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48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48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48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48CF"/>
    <w:rPr>
      <w:sz w:val="32"/>
    </w:rPr>
  </w:style>
  <w:style w:type="paragraph" w:customStyle="1" w:styleId="HeadingProcedure">
    <w:name w:val="Heading Procedure"/>
    <w:basedOn w:val="HeadingBase"/>
    <w:next w:val="Normal"/>
    <w:rsid w:val="005E48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48CF"/>
    <w:pPr>
      <w:spacing w:before="60" w:after="60"/>
    </w:pPr>
  </w:style>
  <w:style w:type="paragraph" w:styleId="ListContinue">
    <w:name w:val="List Continue"/>
    <w:basedOn w:val="List"/>
    <w:rsid w:val="005E48CF"/>
    <w:pPr>
      <w:ind w:firstLine="0"/>
    </w:pPr>
  </w:style>
  <w:style w:type="paragraph" w:customStyle="1" w:styleId="ListNote">
    <w:name w:val="List Note"/>
    <w:basedOn w:val="List"/>
    <w:rsid w:val="005E48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48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48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48CF"/>
    <w:rPr>
      <w:rFonts w:ascii="Courier New" w:hAnsi="Courier New"/>
    </w:rPr>
  </w:style>
  <w:style w:type="paragraph" w:customStyle="1" w:styleId="NoteBullet">
    <w:name w:val="Note Bullet"/>
    <w:basedOn w:val="Note"/>
    <w:rsid w:val="005E48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48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48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48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48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48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48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48CF"/>
    <w:rPr>
      <w:b/>
      <w:smallCaps/>
    </w:rPr>
  </w:style>
  <w:style w:type="paragraph" w:customStyle="1" w:styleId="TableListNumber">
    <w:name w:val="Table List Number"/>
    <w:basedOn w:val="ListNumber"/>
    <w:rsid w:val="005E48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48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48CF"/>
    <w:pPr>
      <w:numPr>
        <w:numId w:val="7"/>
      </w:numPr>
    </w:pPr>
  </w:style>
  <w:style w:type="paragraph" w:customStyle="1" w:styleId="ListAlpha2">
    <w:name w:val="List Alpha 2"/>
    <w:basedOn w:val="List2"/>
    <w:rsid w:val="005E48CF"/>
    <w:pPr>
      <w:numPr>
        <w:numId w:val="6"/>
      </w:numPr>
    </w:pPr>
  </w:style>
  <w:style w:type="paragraph" w:styleId="List2">
    <w:name w:val="List 2"/>
    <w:basedOn w:val="BodyText"/>
    <w:rsid w:val="005E48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48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48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48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48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48CF"/>
    <w:pPr>
      <w:numPr>
        <w:numId w:val="1"/>
      </w:numPr>
    </w:pPr>
  </w:style>
  <w:style w:type="paragraph" w:styleId="ListBullet5">
    <w:name w:val="List Bullet 5"/>
    <w:basedOn w:val="List5"/>
    <w:rsid w:val="005E48CF"/>
    <w:pPr>
      <w:numPr>
        <w:numId w:val="2"/>
      </w:numPr>
    </w:pPr>
  </w:style>
  <w:style w:type="paragraph" w:styleId="ListContinue2">
    <w:name w:val="List Continue 2"/>
    <w:basedOn w:val="List2"/>
    <w:rsid w:val="005E48CF"/>
    <w:pPr>
      <w:ind w:firstLine="0"/>
    </w:pPr>
  </w:style>
  <w:style w:type="paragraph" w:styleId="ListContinue3">
    <w:name w:val="List Continue 3"/>
    <w:basedOn w:val="List3"/>
    <w:rsid w:val="005E48CF"/>
    <w:pPr>
      <w:ind w:left="1021" w:firstLine="0"/>
    </w:pPr>
  </w:style>
  <w:style w:type="paragraph" w:styleId="ListContinue4">
    <w:name w:val="List Continue 4"/>
    <w:basedOn w:val="List4"/>
    <w:rsid w:val="005E48CF"/>
    <w:pPr>
      <w:ind w:firstLine="0"/>
    </w:pPr>
  </w:style>
  <w:style w:type="paragraph" w:styleId="ListContinue5">
    <w:name w:val="List Continue 5"/>
    <w:basedOn w:val="List5"/>
    <w:rsid w:val="005E48CF"/>
    <w:pPr>
      <w:ind w:firstLine="0"/>
    </w:pPr>
  </w:style>
  <w:style w:type="paragraph" w:styleId="ListNumber3">
    <w:name w:val="List Number 3"/>
    <w:basedOn w:val="List3"/>
    <w:rsid w:val="005E48CF"/>
    <w:pPr>
      <w:numPr>
        <w:numId w:val="3"/>
      </w:numPr>
    </w:pPr>
  </w:style>
  <w:style w:type="paragraph" w:styleId="ListNumber4">
    <w:name w:val="List Number 4"/>
    <w:basedOn w:val="List4"/>
    <w:rsid w:val="005E48CF"/>
    <w:pPr>
      <w:numPr>
        <w:numId w:val="4"/>
      </w:numPr>
    </w:pPr>
  </w:style>
  <w:style w:type="paragraph" w:styleId="ListNumber5">
    <w:name w:val="List Number 5"/>
    <w:basedOn w:val="List5"/>
    <w:rsid w:val="005E48CF"/>
    <w:pPr>
      <w:numPr>
        <w:numId w:val="5"/>
      </w:numPr>
    </w:pPr>
  </w:style>
  <w:style w:type="paragraph" w:styleId="BlockText">
    <w:name w:val="Block Text"/>
    <w:basedOn w:val="Normal"/>
    <w:rsid w:val="005E48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48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48CF"/>
    <w:rPr>
      <w:sz w:val="16"/>
      <w:vertAlign w:val="superscript"/>
    </w:rPr>
  </w:style>
  <w:style w:type="character" w:customStyle="1" w:styleId="Symbols">
    <w:name w:val="Symbols"/>
    <w:basedOn w:val="DefaultParagraphFont"/>
    <w:rsid w:val="005E48CF"/>
    <w:rPr>
      <w:rFonts w:ascii="Symbol" w:hAnsi="Symbol"/>
    </w:rPr>
  </w:style>
  <w:style w:type="character" w:customStyle="1" w:styleId="MenuOptions">
    <w:name w:val="Menu Options"/>
    <w:basedOn w:val="DefaultParagraphFont"/>
    <w:rsid w:val="005E48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48CF"/>
    <w:rPr>
      <w:b/>
    </w:rPr>
  </w:style>
  <w:style w:type="character" w:customStyle="1" w:styleId="Underlined">
    <w:name w:val="Underlined"/>
    <w:basedOn w:val="DefaultParagraphFont"/>
    <w:rsid w:val="005E48CF"/>
    <w:rPr>
      <w:u w:val="single"/>
    </w:rPr>
  </w:style>
  <w:style w:type="paragraph" w:customStyle="1" w:styleId="TableBodyTextRight">
    <w:name w:val="Table Body Text Right"/>
    <w:basedOn w:val="TableBodyText"/>
    <w:rsid w:val="005E48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48CF"/>
    <w:rPr>
      <w:sz w:val="18"/>
    </w:rPr>
  </w:style>
  <w:style w:type="paragraph" w:customStyle="1" w:styleId="BodySmallRight">
    <w:name w:val="Body Small Right"/>
    <w:basedOn w:val="BodyTextRight"/>
    <w:rsid w:val="005E48CF"/>
    <w:rPr>
      <w:sz w:val="18"/>
      <w:szCs w:val="18"/>
    </w:rPr>
  </w:style>
  <w:style w:type="paragraph" w:customStyle="1" w:styleId="MarginEdition">
    <w:name w:val="Margin Edition"/>
    <w:basedOn w:val="MarginNote"/>
    <w:rsid w:val="005E48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48CF"/>
    <w:rPr>
      <w:sz w:val="2"/>
      <w:szCs w:val="2"/>
    </w:rPr>
  </w:style>
  <w:style w:type="character" w:customStyle="1" w:styleId="Small">
    <w:name w:val="Small"/>
    <w:basedOn w:val="DefaultParagraphFont"/>
    <w:rsid w:val="005E48CF"/>
    <w:rPr>
      <w:sz w:val="16"/>
    </w:rPr>
  </w:style>
  <w:style w:type="paragraph" w:customStyle="1" w:styleId="WideTable">
    <w:name w:val="Wide Table"/>
    <w:basedOn w:val="Normal"/>
    <w:rsid w:val="005E48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48CF"/>
  </w:style>
  <w:style w:type="paragraph" w:styleId="Quote">
    <w:name w:val="Quote"/>
    <w:basedOn w:val="Heading1"/>
    <w:link w:val="QuoteChar"/>
    <w:qFormat/>
    <w:rsid w:val="005E48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48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48CF"/>
    <w:pPr>
      <w:pageBreakBefore/>
    </w:pPr>
  </w:style>
  <w:style w:type="paragraph" w:customStyle="1" w:styleId="Border">
    <w:name w:val="Border"/>
    <w:basedOn w:val="Normal"/>
    <w:qFormat/>
    <w:rsid w:val="005E48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48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8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8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48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48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48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48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48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48CF"/>
    <w:rPr>
      <w:u w:val="single"/>
    </w:rPr>
  </w:style>
  <w:style w:type="character" w:customStyle="1" w:styleId="BoldandItalics">
    <w:name w:val="Bold and Italics"/>
    <w:qFormat/>
    <w:rsid w:val="005E48CF"/>
    <w:rPr>
      <w:b/>
      <w:i/>
      <w:u w:val="none"/>
    </w:rPr>
  </w:style>
  <w:style w:type="paragraph" w:styleId="BalloonText">
    <w:name w:val="Balloon Text"/>
    <w:basedOn w:val="Normal"/>
    <w:link w:val="BalloonTextChar"/>
    <w:rsid w:val="005E48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48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48C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48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48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48C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</Words>
  <Characters>923</Characters>
  <Application>Microsoft Office Word</Application>
  <DocSecurity>0</DocSecurity>
  <Lines>35</Lines>
  <Paragraphs>20</Paragraphs>
  <ScaleCrop>false</ScaleCrop>
  <Company>Author-it Software Corporation Ltd.</Company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PSPSS00007 Prepare for Workplace Inspections Skill Set</dc:title>
  <dc:subject>Approved</dc:subject>
  <dc:creator>Government Skills Australia</dc:creator>
  <cp:keywords>Release: 2</cp:keywords>
  <dc:description>Review Date: 12 April 2008</dc:description>
  <cp:lastModifiedBy>Windows User</cp:lastModifiedBy>
  <cp:revision>3</cp:revision>
  <dcterms:created xsi:type="dcterms:W3CDTF">2013-04-19T05:58:00Z</dcterms:created>
  <dcterms:modified xsi:type="dcterms:W3CDTF">2013-04-19T05:58:00Z</dcterms:modified>
</cp:coreProperties>
</file>