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EB9" w:rsidP="00F24EB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PSPPM401B Design simple projects</w:t>
      </w:r>
      <w:r>
        <w:fldChar w:fldCharType="end"/>
      </w:r>
    </w:p>
    <w:p w:rsidR="00F24EB9" w:rsidP="00F24EB9">
      <w:pPr>
        <w:pStyle w:val="Version"/>
        <w:sectPr w:rsidSect="00117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117D26" w:rsidP="00117D26">
      <w:pPr>
        <w:pStyle w:val="SuperHeading"/>
      </w:pPr>
      <w:r w:rsidRPr="00117D26">
        <w:t>PSPPM401B Design simple projects</w:t>
      </w:r>
    </w:p>
    <w:p w:rsidR="00000000" w:rsidRPr="00117D26" w:rsidP="00117D26">
      <w:pPr>
        <w:pStyle w:val="SuperHeading"/>
      </w:pPr>
    </w:p>
    <w:p w:rsidR="00000000" w:rsidRPr="00117D26" w:rsidP="00117D26">
      <w:pPr>
        <w:pStyle w:val="Heading1"/>
      </w:pPr>
      <w:bookmarkStart w:id="1" w:name="O_497555"/>
      <w:bookmarkEnd w:id="1"/>
      <w:r w:rsidRPr="00117D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24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SpecialBold"/>
              </w:rPr>
              <w:t>Comments</w:t>
            </w:r>
          </w:p>
        </w:tc>
      </w:tr>
      <w:tr w:rsidTr="00F24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 xml:space="preserve">Unit descriptor edited. </w:t>
            </w:r>
          </w:p>
        </w:tc>
      </w:tr>
      <w:tr w:rsidTr="00F24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Layout adjusted. No changes to content.</w:t>
            </w:r>
          </w:p>
        </w:tc>
      </w:tr>
      <w:tr w:rsidTr="00F24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t>Primary release.</w:t>
            </w:r>
          </w:p>
        </w:tc>
      </w:tr>
    </w:tbl>
    <w:p w:rsidR="00000000" w:rsidRPr="00117D26" w:rsidP="00117D26">
      <w:pPr>
        <w:pStyle w:val="BodyText"/>
      </w:pP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2" w:name="O_497549"/>
      <w:bookmarkEnd w:id="2"/>
      <w:r w:rsidRPr="00117D26">
        <w:t>Unit Descriptor</w:t>
      </w:r>
    </w:p>
    <w:p w:rsidR="00000000" w:rsidRPr="00117D26" w:rsidP="00117D26">
      <w:pPr>
        <w:pStyle w:val="BodyText"/>
      </w:pPr>
      <w:r w:rsidRPr="00117D26">
        <w:t>This unit covers the planning and development of simple, generally low risk projects that may be small scale and managed by one person or by a person w</w:t>
      </w:r>
      <w:r w:rsidRPr="00117D26">
        <w:t>ith a small team. It includes identifying project requirements, preparing a business case, preparing the project plan and establishing project infrastructure. Contract management requirements are not included as this aspect is addressed by units of compete</w:t>
      </w:r>
      <w:r w:rsidRPr="00117D26">
        <w:t xml:space="preserve">ncy within the Competency field of </w:t>
      </w:r>
      <w:r w:rsidRPr="00117D26">
        <w:rPr>
          <w:rStyle w:val="Emphasis"/>
        </w:rPr>
        <w:t>Procurement and Contract Management</w:t>
      </w:r>
      <w:r w:rsidRPr="00117D26">
        <w:t>.</w:t>
      </w:r>
    </w:p>
    <w:p w:rsidR="00000000" w:rsidRPr="00117D26" w:rsidP="00117D26">
      <w:pPr>
        <w:pStyle w:val="BodyText"/>
      </w:pPr>
      <w:r w:rsidRPr="00117D26">
        <w:t>In practice, project planning and development overlaps with other generalist and specialist work activities such as applying government processes, using resources, developing work plan</w:t>
      </w:r>
      <w:r w:rsidRPr="00117D26">
        <w:t>s, gathering information.</w:t>
      </w:r>
    </w:p>
    <w:p w:rsidR="00000000" w:rsidRPr="00117D26" w:rsidP="00117D26">
      <w:pPr>
        <w:pStyle w:val="BodyText"/>
      </w:pPr>
      <w:r w:rsidRPr="00117D26">
        <w:t xml:space="preserve">This unit, and unit </w:t>
      </w:r>
      <w:r w:rsidRPr="00117D26">
        <w:rPr>
          <w:rStyle w:val="Emphasis"/>
        </w:rPr>
        <w:t>PSPPM405A Administer simple projects</w:t>
      </w:r>
      <w:r w:rsidRPr="00117D26">
        <w:t xml:space="preserve">, are mutually exclusive. One or the other, but not both, may contribute to a qualification. </w:t>
      </w:r>
    </w:p>
    <w:p w:rsidR="00F24EB9" w:rsidP="00117D26">
      <w:pPr>
        <w:pStyle w:val="BodyText"/>
      </w:pPr>
      <w:r w:rsidRPr="00117D26">
        <w:t>No licensing, legislative, regulatory or certification requirements apply to thi</w:t>
      </w:r>
      <w:r w:rsidRPr="00117D26">
        <w:t>s unit at the time of publication</w:t>
      </w:r>
    </w:p>
    <w:p w:rsidR="00F24EB9" w:rsidP="00117D26">
      <w:pPr>
        <w:pStyle w:val="BodyText"/>
      </w:pPr>
    </w:p>
    <w:p w:rsidR="00000000" w:rsidRPr="00117D26" w:rsidP="00117D26">
      <w:pPr>
        <w:pStyle w:val="Heading1"/>
      </w:pPr>
      <w:bookmarkStart w:id="3" w:name="O_497560"/>
      <w:bookmarkEnd w:id="3"/>
      <w:r w:rsidRPr="00117D26">
        <w:t>Application of the Unit</w:t>
      </w:r>
    </w:p>
    <w:p w:rsidR="00000000" w:rsidRPr="00117D26" w:rsidP="00117D26">
      <w:pPr>
        <w:pStyle w:val="BodyText"/>
      </w:pPr>
      <w:r w:rsidRPr="00117D26">
        <w:t>Not applicable.</w:t>
      </w: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4" w:name="O_497550"/>
      <w:bookmarkEnd w:id="4"/>
      <w:r w:rsidRPr="00117D26">
        <w:t>Licensing/Regulatory Information</w:t>
      </w:r>
    </w:p>
    <w:p w:rsidR="00000000" w:rsidRPr="00117D26" w:rsidP="00117D26">
      <w:pPr>
        <w:pStyle w:val="BodyText"/>
      </w:pPr>
      <w:r w:rsidRPr="00117D26">
        <w:t>Not applicable.</w:t>
      </w: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5" w:name="O_497553"/>
      <w:bookmarkEnd w:id="5"/>
      <w:r w:rsidRPr="00117D26">
        <w:t>Pre-Requisites</w:t>
      </w:r>
    </w:p>
    <w:p w:rsidR="00000000" w:rsidRPr="00117D26" w:rsidP="00117D26">
      <w:pPr>
        <w:pStyle w:val="BodyText"/>
      </w:pPr>
      <w:r w:rsidRPr="00117D26">
        <w:t>Not applicable.</w:t>
      </w: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6" w:name="O_497556"/>
      <w:bookmarkEnd w:id="6"/>
      <w:r w:rsidRPr="00117D26">
        <w:t>Employability Skills Information</w:t>
      </w:r>
    </w:p>
    <w:p w:rsidR="00000000" w:rsidRPr="00117D26" w:rsidP="00117D26">
      <w:pPr>
        <w:pStyle w:val="BodyText"/>
      </w:pPr>
      <w:r w:rsidRPr="00117D26">
        <w:t>This unit contains employability skills.</w:t>
      </w: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7" w:name="O_497557"/>
      <w:bookmarkEnd w:id="7"/>
      <w:r w:rsidRPr="00117D26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t>Together, performance criteria specify the requirements for competent performance. Text i</w:t>
            </w:r>
            <w:r w:rsidRPr="00117D26">
              <w:t>n</w:t>
            </w:r>
            <w:r w:rsidRPr="00117D26">
              <w:rPr>
                <w:rStyle w:val="BoldandItalics"/>
              </w:rPr>
              <w:t xml:space="preserve"> bold italics</w:t>
            </w:r>
            <w:r w:rsidRPr="00117D26">
              <w:t xml:space="preserve">  is explained in the Range Statement following.</w:t>
            </w:r>
          </w:p>
        </w:tc>
      </w:tr>
    </w:tbl>
    <w:p w:rsidR="00000000" w:rsidRPr="00117D26" w:rsidP="00117D26">
      <w:pPr>
        <w:pStyle w:val="BodyText"/>
      </w:pP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8" w:name="O_497558"/>
      <w:bookmarkEnd w:id="8"/>
      <w:r w:rsidRPr="00117D2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SpecialBold"/>
              </w:rPr>
              <w:t>PERFORMANCE CRITERIA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List"/>
              <w:rPr>
                <w:lang w:val="en-NZ"/>
              </w:rPr>
            </w:pPr>
            <w:r w:rsidRPr="00117D26">
              <w:rPr>
                <w:rStyle w:val="SpecialBold"/>
              </w:rPr>
              <w:t>1</w:t>
            </w:r>
            <w:r w:rsidRPr="00117D26">
              <w:t>.</w:t>
            </w:r>
            <w:r w:rsidRPr="00117D26">
              <w:tab/>
            </w:r>
            <w:r w:rsidRPr="00117D26">
              <w:rPr>
                <w:rStyle w:val="SpecialBold"/>
              </w:rPr>
              <w:t>Identify project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"/>
            </w:pPr>
            <w:r w:rsidRPr="00117D26">
              <w:t>1.1</w:t>
            </w:r>
            <w:r w:rsidRPr="00117D26">
              <w:tab/>
            </w:r>
            <w:r w:rsidRPr="00117D26">
              <w:t>A rationale for the project is outlined that identifies the purpose, outcomes and likely benefits for the user/s.</w:t>
            </w:r>
          </w:p>
          <w:p w:rsidR="00000000" w:rsidRPr="00117D26" w:rsidP="00117D26">
            <w:pPr>
              <w:pStyle w:val="List"/>
            </w:pPr>
            <w:r w:rsidRPr="00117D26">
              <w:t>1.2</w:t>
            </w:r>
            <w:r w:rsidRPr="00117D26">
              <w:tab/>
            </w:r>
            <w:r w:rsidRPr="00117D26">
              <w:rPr>
                <w:rStyle w:val="BoldandItalics"/>
              </w:rPr>
              <w:t xml:space="preserve">Stakeholders </w:t>
            </w:r>
            <w:r w:rsidRPr="00117D26">
              <w:t>are identified and their input is obtained at the planning stage to ensure the project proposal and its objectives are requir</w:t>
            </w:r>
            <w:r w:rsidRPr="00117D26">
              <w:t>ed and achievable.</w:t>
            </w:r>
          </w:p>
          <w:p w:rsidR="00000000" w:rsidRPr="00117D26" w:rsidP="00117D26">
            <w:pPr>
              <w:pStyle w:val="List"/>
            </w:pPr>
            <w:r w:rsidRPr="00117D26">
              <w:t>1.3</w:t>
            </w:r>
            <w:r w:rsidRPr="00117D26">
              <w:tab/>
              <w:t>The project environment is assessed and environmental issues are addressed in the project proposal.</w:t>
            </w:r>
          </w:p>
          <w:p w:rsidR="00000000" w:rsidRPr="00117D26" w:rsidP="00117D26">
            <w:pPr>
              <w:pStyle w:val="List"/>
            </w:pPr>
            <w:r w:rsidRPr="00117D26">
              <w:t>1.4</w:t>
            </w:r>
            <w:r w:rsidRPr="00117D26">
              <w:tab/>
            </w:r>
            <w:r w:rsidRPr="00117D26">
              <w:rPr>
                <w:rStyle w:val="BoldandItalics"/>
              </w:rPr>
              <w:t>Project parameters</w:t>
            </w:r>
            <w:r w:rsidRPr="00117D26">
              <w:t xml:space="preserve"> are determined and a project proposal is completed to organisational standards and within guidelines.</w:t>
            </w:r>
          </w:p>
          <w:p w:rsidR="00000000" w:rsidP="00117D26">
            <w:pPr>
              <w:pStyle w:val="List"/>
              <w:rPr>
                <w:lang w:val="en-NZ"/>
              </w:rPr>
            </w:pPr>
            <w:r w:rsidRPr="00117D26">
              <w:t>1.5</w:t>
            </w:r>
            <w:r w:rsidRPr="00117D26">
              <w:tab/>
              <w:t xml:space="preserve">The </w:t>
            </w:r>
            <w:r w:rsidRPr="00117D26">
              <w:t xml:space="preserve">project proposal is structured so it is compatible with organisational objectives and other organisational projects, and is designed in accordance with the organisation's </w:t>
            </w:r>
            <w:r w:rsidRPr="00117D26">
              <w:rPr>
                <w:rStyle w:val="BoldandItalics"/>
              </w:rPr>
              <w:t>policies and procedures</w:t>
            </w:r>
            <w:r w:rsidRPr="00117D26">
              <w:t xml:space="preserve"> and in consultation with </w:t>
            </w:r>
            <w:r w:rsidRPr="00117D26">
              <w:rPr>
                <w:rStyle w:val="BoldandItalics"/>
              </w:rPr>
              <w:t xml:space="preserve">specialists </w:t>
            </w:r>
            <w:r w:rsidRPr="00117D26">
              <w:t>to meet user/client requ</w:t>
            </w:r>
            <w:r w:rsidRPr="00117D26">
              <w:t>irements.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List"/>
              <w:rPr>
                <w:lang w:val="en-NZ"/>
              </w:rPr>
            </w:pPr>
            <w:r w:rsidRPr="00117D26">
              <w:rPr>
                <w:rStyle w:val="SpecialBold"/>
              </w:rPr>
              <w:t>2</w:t>
            </w:r>
            <w:r w:rsidRPr="00117D26">
              <w:t>.</w:t>
            </w:r>
            <w:r w:rsidRPr="00117D26">
              <w:tab/>
            </w:r>
            <w:r w:rsidRPr="00117D26">
              <w:rPr>
                <w:rStyle w:val="SpecialBold"/>
              </w:rPr>
              <w:t>Prepare business case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"/>
            </w:pPr>
            <w:r w:rsidRPr="00117D26">
              <w:t>2.1</w:t>
            </w:r>
            <w:r w:rsidRPr="00117D26">
              <w:tab/>
              <w:t xml:space="preserve">Research and analysis is undertaken to identify impacts and risks, </w:t>
            </w:r>
            <w:r w:rsidRPr="00117D26">
              <w:rPr>
                <w:rStyle w:val="BoldandItalics"/>
              </w:rPr>
              <w:t xml:space="preserve">constraining factors </w:t>
            </w:r>
            <w:r w:rsidRPr="00117D26">
              <w:t>and alternate options.</w:t>
            </w:r>
          </w:p>
          <w:p w:rsidR="00000000" w:rsidRPr="00117D26" w:rsidP="00117D26">
            <w:pPr>
              <w:pStyle w:val="List"/>
            </w:pPr>
            <w:r w:rsidRPr="00117D26">
              <w:t>2.2</w:t>
            </w:r>
            <w:r w:rsidRPr="00117D26">
              <w:tab/>
              <w:t>Options and solutions are identified, advice is obtained and recommendations are made in accordance w</w:t>
            </w:r>
            <w:r w:rsidRPr="00117D26">
              <w:t>ith the strategic direction of the organisation/work unit.</w:t>
            </w:r>
          </w:p>
          <w:p w:rsidR="00000000" w:rsidRPr="00117D26" w:rsidP="00117D26">
            <w:pPr>
              <w:pStyle w:val="List"/>
            </w:pPr>
            <w:r w:rsidRPr="00117D26">
              <w:t>2.3</w:t>
            </w:r>
            <w:r w:rsidRPr="00117D26">
              <w:tab/>
              <w:t xml:space="preserve">A </w:t>
            </w:r>
            <w:r w:rsidRPr="00117D26">
              <w:rPr>
                <w:rStyle w:val="BoldandItalics"/>
              </w:rPr>
              <w:t xml:space="preserve">report </w:t>
            </w:r>
            <w:r w:rsidRPr="00117D26">
              <w:t>is prepared that demonstrates a business case for the project in accordance with organisational requirements.</w:t>
            </w:r>
          </w:p>
          <w:p w:rsidR="00000000" w:rsidP="00117D26">
            <w:pPr>
              <w:pStyle w:val="List"/>
              <w:rPr>
                <w:lang w:val="en-NZ"/>
              </w:rPr>
            </w:pPr>
            <w:r w:rsidRPr="00117D26">
              <w:t>2.4</w:t>
            </w:r>
            <w:r w:rsidRPr="00117D26">
              <w:tab/>
            </w:r>
            <w:r w:rsidRPr="00117D26">
              <w:rPr>
                <w:rStyle w:val="BoldandItalics"/>
              </w:rPr>
              <w:t xml:space="preserve">Approvals </w:t>
            </w:r>
            <w:r w:rsidRPr="00117D26">
              <w:t>for the project proposal are obtained in accordance with org</w:t>
            </w:r>
            <w:r w:rsidRPr="00117D26">
              <w:t>anisational policy and procedures.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List"/>
              <w:rPr>
                <w:lang w:val="en-NZ"/>
              </w:rPr>
            </w:pPr>
            <w:r w:rsidRPr="00117D26">
              <w:rPr>
                <w:rStyle w:val="SpecialBold"/>
              </w:rPr>
              <w:t>3</w:t>
            </w:r>
            <w:r w:rsidRPr="00117D26">
              <w:t>.</w:t>
            </w:r>
            <w:r w:rsidRPr="00117D26">
              <w:tab/>
            </w:r>
            <w:r w:rsidRPr="00117D26">
              <w:rPr>
                <w:rStyle w:val="SpecialBold"/>
              </w:rPr>
              <w:t>Prepare project plan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"/>
            </w:pPr>
            <w:r w:rsidRPr="00117D26">
              <w:t>3.1</w:t>
            </w:r>
            <w:r w:rsidRPr="00117D26">
              <w:tab/>
            </w:r>
            <w:r w:rsidRPr="00117D26">
              <w:rPr>
                <w:rStyle w:val="BoldandItalics"/>
              </w:rPr>
              <w:t xml:space="preserve">Project scope </w:t>
            </w:r>
            <w:r w:rsidRPr="00117D26">
              <w:t>is determined in terms of objectives, outcomes and project deliverables.</w:t>
            </w:r>
          </w:p>
          <w:p w:rsidR="00000000" w:rsidRPr="00117D26" w:rsidP="00117D26">
            <w:pPr>
              <w:pStyle w:val="List"/>
            </w:pPr>
            <w:r w:rsidRPr="00117D26">
              <w:t>3.2</w:t>
            </w:r>
            <w:r w:rsidRPr="00117D26">
              <w:tab/>
              <w:t>Specialists are consulted where necessary, to advise on potential risks, and</w:t>
            </w:r>
            <w:r w:rsidRPr="00117D26">
              <w:rPr>
                <w:rStyle w:val="BoldandItalics"/>
              </w:rPr>
              <w:t xml:space="preserve"> options to manage risks </w:t>
            </w:r>
            <w:r w:rsidRPr="00117D26">
              <w:t>are investigated and recorded in the</w:t>
            </w:r>
            <w:r w:rsidRPr="00117D26">
              <w:rPr>
                <w:rStyle w:val="BoldandItalics"/>
              </w:rPr>
              <w:t xml:space="preserve"> project plan.</w:t>
            </w:r>
          </w:p>
          <w:p w:rsidR="00000000" w:rsidRPr="00117D26" w:rsidP="00117D26">
            <w:pPr>
              <w:pStyle w:val="List"/>
            </w:pPr>
            <w:r w:rsidRPr="00117D26">
              <w:t>3.3</w:t>
            </w:r>
            <w:r w:rsidRPr="00117D26">
              <w:tab/>
              <w:t xml:space="preserve">Each of the </w:t>
            </w:r>
            <w:r w:rsidRPr="00117D26">
              <w:rPr>
                <w:rStyle w:val="BoldandItalics"/>
              </w:rPr>
              <w:t xml:space="preserve">parameters </w:t>
            </w:r>
            <w:r w:rsidRPr="00117D26">
              <w:t>identified in the proposal are addressed in the project plan in consultation with relevant parties and appropriate approvals are sought and recorded.</w:t>
            </w:r>
          </w:p>
          <w:p w:rsidR="00000000" w:rsidRPr="00117D26" w:rsidP="00117D26">
            <w:pPr>
              <w:pStyle w:val="List"/>
            </w:pPr>
            <w:r w:rsidRPr="00117D26">
              <w:t>3.4</w:t>
            </w:r>
            <w:r w:rsidRPr="00117D26">
              <w:tab/>
            </w:r>
            <w:r w:rsidRPr="00117D26">
              <w:rPr>
                <w:rStyle w:val="BoldandItalics"/>
              </w:rPr>
              <w:t xml:space="preserve">Project management tools </w:t>
            </w:r>
            <w:r w:rsidRPr="00117D26">
              <w:t>are utilised for planning in accordance with project requirements.</w:t>
            </w:r>
          </w:p>
          <w:p w:rsidR="00000000" w:rsidP="00117D26">
            <w:pPr>
              <w:pStyle w:val="List"/>
              <w:rPr>
                <w:lang w:val="en-NZ"/>
              </w:rPr>
            </w:pPr>
            <w:r w:rsidRPr="00117D26">
              <w:t>3.5</w:t>
            </w:r>
            <w:r w:rsidRPr="00117D26">
              <w:tab/>
              <w:t>Project outputs are determined that are measurable and achievable and indicators to monitor the performance of the project are developed, under guidance, and ag</w:t>
            </w:r>
            <w:r w:rsidRPr="00117D26">
              <w:t>reed by relevant parties in accordance with organisational policy and procedures.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List"/>
              <w:rPr>
                <w:lang w:val="en-NZ"/>
              </w:rPr>
            </w:pPr>
            <w:r w:rsidRPr="00117D26">
              <w:rPr>
                <w:rStyle w:val="SpecialBold"/>
              </w:rPr>
              <w:t>4</w:t>
            </w:r>
            <w:r w:rsidRPr="00117D26">
              <w:t>.</w:t>
            </w:r>
            <w:r w:rsidRPr="00117D26">
              <w:tab/>
            </w:r>
            <w:r w:rsidRPr="00117D26">
              <w:rPr>
                <w:rStyle w:val="SpecialBold"/>
              </w:rPr>
              <w:t>Establish project infrastructure</w:t>
            </w:r>
            <w:r w:rsidRPr="00117D2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"/>
            </w:pPr>
            <w:r w:rsidRPr="00117D26">
              <w:t>4.1</w:t>
            </w:r>
            <w:r w:rsidRPr="00117D26">
              <w:tab/>
              <w:t>An implementation strategy is developed in accordance with the project plan and organisational guidelines, and presented to stakehol</w:t>
            </w:r>
            <w:r w:rsidRPr="00117D26">
              <w:t>ders to gain project support.</w:t>
            </w:r>
          </w:p>
          <w:p w:rsidR="00000000" w:rsidRPr="00117D26" w:rsidP="00117D26">
            <w:pPr>
              <w:pStyle w:val="List"/>
            </w:pPr>
            <w:r w:rsidRPr="00117D26">
              <w:t>4.2</w:t>
            </w:r>
            <w:r w:rsidRPr="00117D26">
              <w:tab/>
              <w:t xml:space="preserve">Terms of reference and </w:t>
            </w:r>
            <w:r w:rsidRPr="00117D26">
              <w:rPr>
                <w:rStyle w:val="BoldandItalics"/>
              </w:rPr>
              <w:t xml:space="preserve">project infrastructure </w:t>
            </w:r>
            <w:r w:rsidRPr="00117D26">
              <w:t>requirements for set-up and implementation of the project are clarified in the implementation strategy in accordance with the project plan.</w:t>
            </w:r>
          </w:p>
          <w:p w:rsidR="00000000" w:rsidRPr="00117D26" w:rsidP="00117D26">
            <w:pPr>
              <w:pStyle w:val="List"/>
            </w:pPr>
            <w:r w:rsidRPr="00117D26">
              <w:t>4.3</w:t>
            </w:r>
            <w:r w:rsidRPr="00117D26">
              <w:tab/>
              <w:t>Resources are obtained to set up</w:t>
            </w:r>
            <w:r w:rsidRPr="00117D26">
              <w:t xml:space="preserve"> the project office, and roles and responsibilities are assigned to team members and stakeholders as agreed in the project plan.</w:t>
            </w:r>
          </w:p>
          <w:p w:rsidR="00000000" w:rsidRPr="00117D26" w:rsidP="00117D26">
            <w:pPr>
              <w:pStyle w:val="List"/>
            </w:pPr>
            <w:r w:rsidRPr="00117D26">
              <w:t>4.4</w:t>
            </w:r>
            <w:r w:rsidRPr="00117D26">
              <w:tab/>
              <w:t>Processes identified for monitoring, evaluating and reporting performance against project objectives are established in acc</w:t>
            </w:r>
            <w:r w:rsidRPr="00117D26">
              <w:t>ordance with the project plan.</w:t>
            </w:r>
          </w:p>
        </w:tc>
      </w:tr>
    </w:tbl>
    <w:p w:rsidR="00000000" w:rsidRPr="00117D26" w:rsidP="00117D26">
      <w:pPr>
        <w:pStyle w:val="BodyText"/>
      </w:pP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9" w:name="O_497552"/>
      <w:bookmarkEnd w:id="9"/>
      <w:r w:rsidRPr="00117D2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F24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This section describes the essential skills and knowledge and their level, required for this unit.</w:t>
            </w:r>
          </w:p>
        </w:tc>
      </w:tr>
      <w:tr w:rsidTr="00F24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rPr>
                <w:rStyle w:val="SpecialBold"/>
              </w:rPr>
              <w:t>Skill requirements</w:t>
            </w:r>
          </w:p>
          <w:p w:rsidR="00000000" w:rsidRPr="00117D26" w:rsidP="00117D26">
            <w:pPr>
              <w:pStyle w:val="BodyText"/>
            </w:pPr>
            <w:r w:rsidRPr="00117D26">
              <w:t>Look for evidence that confirms skills in:</w:t>
            </w:r>
          </w:p>
          <w:p w:rsidR="00000000" w:rsidRPr="00117D26" w:rsidP="00117D26">
            <w:pPr>
              <w:pStyle w:val="ListBullet2"/>
            </w:pPr>
            <w:r w:rsidRPr="00117D26">
              <w:t>detailing requirements, writing recommendations and preparing plans requiring precision of expression</w:t>
            </w:r>
          </w:p>
          <w:p w:rsidR="00000000" w:rsidRPr="00117D26" w:rsidP="00117D26">
            <w:pPr>
              <w:pStyle w:val="ListBullet2"/>
            </w:pPr>
            <w:r w:rsidRPr="00117D26">
              <w:t>negotiating timelines, roles and responsibilities with stakeholders or team members</w:t>
            </w:r>
          </w:p>
          <w:p w:rsidR="00000000" w:rsidRPr="00117D26" w:rsidP="00117D26">
            <w:pPr>
              <w:pStyle w:val="ListBullet2"/>
            </w:pPr>
            <w:r w:rsidRPr="00117D26">
              <w:t>communicating with stakeholders or team members using a range of commu</w:t>
            </w:r>
            <w:r w:rsidRPr="00117D26">
              <w:t>nication styles to suit different audiences and purposes</w:t>
            </w:r>
          </w:p>
          <w:p w:rsidR="00000000" w:rsidRPr="00117D26" w:rsidP="00117D26">
            <w:pPr>
              <w:pStyle w:val="ListBullet2"/>
            </w:pPr>
            <w:r w:rsidRPr="00117D26">
              <w:t>responding to diversity, including gender and disability</w:t>
            </w:r>
          </w:p>
          <w:p w:rsidR="00000000" w:rsidRPr="00117D26" w:rsidP="00117D26">
            <w:pPr>
              <w:pStyle w:val="ListBullet2"/>
            </w:pPr>
            <w:r w:rsidRPr="00117D26">
              <w:t>using project management tools</w:t>
            </w:r>
          </w:p>
          <w:p w:rsidR="00000000" w:rsidRPr="00117D26" w:rsidP="00117D26">
            <w:pPr>
              <w:pStyle w:val="ListBullet2"/>
            </w:pPr>
            <w:r w:rsidRPr="00117D26">
              <w:t>applying workplace safety procedures in line with project planning requirements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accessing/preparing information</w:t>
            </w:r>
            <w:r w:rsidRPr="00117D26">
              <w:t xml:space="preserve"> electronically or in hard copy</w:t>
            </w:r>
          </w:p>
        </w:tc>
      </w:tr>
      <w:tr w:rsidTr="00F24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rPr>
                <w:rStyle w:val="SpecialBold"/>
              </w:rPr>
              <w:t>Knowledge requirements</w:t>
            </w:r>
          </w:p>
          <w:p w:rsidR="00000000" w:rsidRPr="00117D26" w:rsidP="00117D26">
            <w:pPr>
              <w:pStyle w:val="BodyText"/>
            </w:pPr>
            <w:r w:rsidRPr="00117D26">
              <w:t xml:space="preserve"> Look for evidence that confirms knowledge and understanding of:</w:t>
            </w:r>
          </w:p>
          <w:p w:rsidR="00000000" w:rsidRPr="00117D26" w:rsidP="00117D26">
            <w:pPr>
              <w:pStyle w:val="ListBullet2"/>
            </w:pPr>
            <w:r w:rsidRPr="00117D26">
              <w:t>legislation, organisational policies and procedures that may impact on the project and management of the project, for example: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public </w:t>
            </w:r>
            <w:r w:rsidRPr="00117D26">
              <w:t>sector codes of ethics/conduct</w:t>
            </w:r>
          </w:p>
          <w:p w:rsidR="00000000" w:rsidRPr="00117D26" w:rsidP="00117D26">
            <w:pPr>
              <w:pStyle w:val="ListBullet2"/>
            </w:pPr>
            <w:r w:rsidRPr="00117D26">
              <w:t>occupational health and safety and environment requirements</w:t>
            </w:r>
          </w:p>
          <w:p w:rsidR="00000000" w:rsidRPr="00117D26" w:rsidP="00117D26">
            <w:pPr>
              <w:pStyle w:val="ListBullet2"/>
            </w:pPr>
            <w:r w:rsidRPr="00117D26">
              <w:t>quality standards</w:t>
            </w:r>
          </w:p>
          <w:p w:rsidR="00000000" w:rsidRPr="00117D26" w:rsidP="00117D26">
            <w:pPr>
              <w:pStyle w:val="ListBullet2"/>
            </w:pPr>
            <w:r w:rsidRPr="00117D26">
              <w:t>risk management</w:t>
            </w:r>
          </w:p>
          <w:p w:rsidR="00000000" w:rsidRPr="00117D26" w:rsidP="00117D26">
            <w:pPr>
              <w:pStyle w:val="ListBullet2"/>
            </w:pPr>
            <w:r w:rsidRPr="00117D26">
              <w:t>financial management</w:t>
            </w:r>
          </w:p>
          <w:p w:rsidR="00000000" w:rsidRPr="00117D26" w:rsidP="00117D26">
            <w:pPr>
              <w:pStyle w:val="ListBullet2"/>
            </w:pPr>
            <w:r w:rsidRPr="00117D26">
              <w:t>procurement</w:t>
            </w:r>
          </w:p>
          <w:p w:rsidR="00000000" w:rsidRPr="00117D26" w:rsidP="00117D26">
            <w:pPr>
              <w:pStyle w:val="ListBullet2"/>
            </w:pPr>
            <w:r w:rsidRPr="00117D26">
              <w:t>human resources</w:t>
            </w:r>
          </w:p>
          <w:p w:rsidR="00000000" w:rsidRPr="00117D26" w:rsidP="00117D26">
            <w:pPr>
              <w:pStyle w:val="ListBullet2"/>
            </w:pPr>
            <w:r w:rsidRPr="00117D26">
              <w:t>equal employment opportunity, equity and diversity principles</w:t>
            </w:r>
          </w:p>
          <w:p w:rsidR="00000000" w:rsidRPr="00117D26" w:rsidP="00117D26">
            <w:pPr>
              <w:pStyle w:val="ListBullet2"/>
            </w:pPr>
            <w:r w:rsidRPr="00117D26">
              <w:t>organi</w:t>
            </w:r>
            <w:r w:rsidRPr="00117D26">
              <w:t>sational project approval processes</w:t>
            </w:r>
          </w:p>
          <w:p w:rsidR="00000000" w:rsidRPr="00117D26" w:rsidP="00117D26">
            <w:pPr>
              <w:pStyle w:val="ListBullet2"/>
            </w:pPr>
            <w:r w:rsidRPr="00117D26">
              <w:t>scheduling</w:t>
            </w:r>
          </w:p>
          <w:p w:rsidR="00000000" w:rsidRPr="00117D26" w:rsidP="00117D26">
            <w:pPr>
              <w:pStyle w:val="ListBullet2"/>
            </w:pPr>
            <w:r w:rsidRPr="00117D26">
              <w:t>change management</w:t>
            </w:r>
          </w:p>
          <w:p w:rsidR="00000000" w:rsidRPr="00117D26" w:rsidP="00117D26">
            <w:pPr>
              <w:pStyle w:val="ListBullet2"/>
            </w:pPr>
            <w:r w:rsidRPr="00117D26">
              <w:t>project planning methods for small scale or low risk projects</w:t>
            </w:r>
          </w:p>
          <w:p w:rsidR="00000000" w:rsidRPr="00117D26" w:rsidP="00117D26">
            <w:pPr>
              <w:pStyle w:val="ListBullet2"/>
            </w:pPr>
            <w:r w:rsidRPr="00117D26">
              <w:t>project management tools to suit the projects planned</w:t>
            </w:r>
          </w:p>
          <w:p w:rsidR="00000000" w:rsidRPr="00117D26" w:rsidP="00117D26">
            <w:pPr>
              <w:pStyle w:val="ListBullet2"/>
            </w:pPr>
            <w:r w:rsidRPr="00117D26">
              <w:t>principles relating to the planning phase of project management for small s</w:t>
            </w:r>
            <w:r w:rsidRPr="00117D26">
              <w:t>cale or low risk projects</w:t>
            </w:r>
          </w:p>
        </w:tc>
      </w:tr>
    </w:tbl>
    <w:p w:rsidR="00000000" w:rsidRPr="00117D26" w:rsidP="00117D26">
      <w:pPr>
        <w:pStyle w:val="BodyText"/>
      </w:pP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10" w:name="O_497547"/>
      <w:bookmarkEnd w:id="10"/>
      <w:r w:rsidRPr="00117D26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 xml:space="preserve">The Evidence Guide specifies the evidence required to demonstrate achievement in the unit of competency as a whole. It must be read in </w:t>
            </w:r>
            <w:r w:rsidRPr="00117D26">
              <w:t>conjunction with the Unit descriptor, Performance Criteria, the Range Statement and the Assessment Guidelines for the Public Sector Training Package.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rPr>
                <w:rStyle w:val="SpecialBold"/>
              </w:rPr>
              <w:t>Units to be assessed together</w:t>
            </w:r>
            <w:r w:rsidRPr="00117D2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rPr>
                <w:rStyle w:val="Emphasis"/>
              </w:rPr>
              <w:t>Pre</w:t>
            </w:r>
            <w:r w:rsidRPr="00117D26">
              <w:t>-</w:t>
            </w:r>
            <w:r w:rsidRPr="00117D26">
              <w:rPr>
                <w:rStyle w:val="Emphasis"/>
              </w:rPr>
              <w:t>requisite</w:t>
            </w:r>
            <w:r w:rsidRPr="00117D26">
              <w:t xml:space="preserve"> units that </w:t>
            </w:r>
            <w:r w:rsidRPr="00117D26">
              <w:rPr>
                <w:rStyle w:val="Underline"/>
              </w:rPr>
              <w:t>must</w:t>
            </w:r>
            <w:r w:rsidRPr="00117D26">
              <w:t xml:space="preserve"> be achieved </w:t>
            </w:r>
            <w:r w:rsidRPr="00117D26">
              <w:rPr>
                <w:rStyle w:val="Underline"/>
              </w:rPr>
              <w:t>prior</w:t>
            </w:r>
            <w:r w:rsidRPr="00117D26">
              <w:t xml:space="preserve"> to this unit:</w:t>
            </w:r>
            <w:r w:rsidRPr="00117D26">
              <w:rPr>
                <w:rStyle w:val="Emphasis"/>
              </w:rPr>
              <w:t>Nil</w:t>
            </w:r>
          </w:p>
          <w:p w:rsidR="00000000" w:rsidRPr="00117D26" w:rsidP="00117D26">
            <w:pPr>
              <w:pStyle w:val="ListBullet2"/>
            </w:pPr>
            <w:r w:rsidRPr="00117D26">
              <w:rPr>
                <w:rStyle w:val="Emphasis"/>
              </w:rPr>
              <w:t>Co</w:t>
            </w:r>
            <w:r w:rsidRPr="00117D26">
              <w:t>-</w:t>
            </w:r>
            <w:r w:rsidRPr="00117D26">
              <w:rPr>
                <w:rStyle w:val="Emphasis"/>
              </w:rPr>
              <w:t>requ</w:t>
            </w:r>
            <w:r w:rsidRPr="00117D26">
              <w:rPr>
                <w:rStyle w:val="Emphasis"/>
              </w:rPr>
              <w:t>isite</w:t>
            </w:r>
            <w:r w:rsidRPr="00117D26">
              <w:t xml:space="preserve"> units that </w:t>
            </w:r>
            <w:r w:rsidRPr="00117D26">
              <w:rPr>
                <w:rStyle w:val="Underline"/>
              </w:rPr>
              <w:t>must</w:t>
            </w:r>
            <w:r w:rsidRPr="00117D26">
              <w:t xml:space="preserve"> be assessed </w:t>
            </w:r>
            <w:r w:rsidRPr="00117D26">
              <w:rPr>
                <w:rStyle w:val="Underline"/>
              </w:rPr>
              <w:t>with</w:t>
            </w:r>
            <w:r w:rsidRPr="00117D26">
              <w:t xml:space="preserve"> this unit:</w:t>
            </w:r>
            <w:r w:rsidRPr="00117D26">
              <w:rPr>
                <w:rStyle w:val="Emphasis"/>
              </w:rPr>
              <w:t>Nil</w:t>
            </w:r>
          </w:p>
          <w:p w:rsidR="00000000" w:rsidRPr="00117D26" w:rsidP="00117D26">
            <w:pPr>
              <w:pStyle w:val="ListBullet2"/>
            </w:pPr>
            <w:r w:rsidRPr="00117D26">
              <w:rPr>
                <w:rStyle w:val="Emphasis"/>
              </w:rPr>
              <w:t>Co</w:t>
            </w:r>
            <w:r w:rsidRPr="00117D26">
              <w:t>-</w:t>
            </w:r>
            <w:r w:rsidRPr="00117D26">
              <w:rPr>
                <w:rStyle w:val="Emphasis"/>
              </w:rPr>
              <w:t>assessed units</w:t>
            </w:r>
            <w:r w:rsidRPr="00117D26">
              <w:t xml:space="preserve"> that </w:t>
            </w:r>
            <w:r w:rsidRPr="00117D26">
              <w:rPr>
                <w:rStyle w:val="Underline"/>
              </w:rPr>
              <w:t>may</w:t>
            </w:r>
            <w:r w:rsidRPr="00117D26">
              <w:t xml:space="preserve"> be assessed with this unit to increase the efficiency and realism of the assessment process include, but are not limited to:</w:t>
            </w:r>
          </w:p>
          <w:p w:rsidR="00000000" w:rsidRPr="00117D26" w:rsidP="00117D26">
            <w:pPr>
              <w:pStyle w:val="ListBullet3"/>
            </w:pPr>
            <w:r w:rsidRPr="00117D26">
              <w:t>PSPETHC401A Uphold and support the values and prin</w:t>
            </w:r>
            <w:r w:rsidRPr="00117D26">
              <w:t>ciples of public service</w:t>
            </w:r>
          </w:p>
          <w:p w:rsidR="00000000" w:rsidRPr="00117D26" w:rsidP="00117D26">
            <w:pPr>
              <w:pStyle w:val="ListBullet3"/>
            </w:pPr>
            <w:r w:rsidRPr="00117D26">
              <w:t>PSPGOV402B Deliver and monitor service to clients</w:t>
            </w:r>
          </w:p>
          <w:p w:rsidR="00000000" w:rsidRPr="00117D26" w:rsidP="00117D26">
            <w:pPr>
              <w:pStyle w:val="ListBullet3"/>
            </w:pPr>
            <w:r w:rsidRPr="00117D26">
              <w:t>PSPGOV403B Use resources to achieve work unit goals</w:t>
            </w:r>
          </w:p>
          <w:p w:rsidR="00000000" w:rsidRPr="00117D26" w:rsidP="00117D26">
            <w:pPr>
              <w:pStyle w:val="ListBullet3"/>
            </w:pPr>
            <w:r w:rsidRPr="00117D26">
              <w:t>PSPGOV405B Provide input to change processes</w:t>
            </w:r>
          </w:p>
          <w:p w:rsidR="00000000" w:rsidRPr="00117D26" w:rsidP="00117D26">
            <w:pPr>
              <w:pStyle w:val="ListBullet3"/>
            </w:pPr>
            <w:r w:rsidRPr="00117D26">
              <w:t>PSPGOV408A Value diversity</w:t>
            </w:r>
          </w:p>
          <w:p w:rsidR="00000000" w:rsidRPr="00117D26" w:rsidP="00117D26">
            <w:pPr>
              <w:pStyle w:val="ListBullet3"/>
            </w:pPr>
            <w:r w:rsidRPr="00117D26">
              <w:t>PSPGOV411A Deal with conflict</w:t>
            </w:r>
          </w:p>
          <w:p w:rsidR="00000000" w:rsidRPr="00117D26" w:rsidP="00117D26">
            <w:pPr>
              <w:pStyle w:val="ListBullet3"/>
            </w:pPr>
            <w:r w:rsidRPr="00117D26">
              <w:t>PSPGOV</w:t>
            </w:r>
            <w:r w:rsidRPr="00117D26">
              <w:t>412A Use advanced workplace communication strategies</w:t>
            </w:r>
          </w:p>
          <w:p w:rsidR="00000000" w:rsidRPr="00117D26" w:rsidP="00117D26">
            <w:pPr>
              <w:pStyle w:val="ListBullet3"/>
            </w:pPr>
            <w:r w:rsidRPr="00117D26">
              <w:t xml:space="preserve">PSPGOV416A Monitor performance and provide feedback </w:t>
            </w:r>
          </w:p>
          <w:p w:rsidR="00000000" w:rsidRPr="00117D26" w:rsidP="00117D26">
            <w:pPr>
              <w:pStyle w:val="ListBullet3"/>
            </w:pPr>
            <w:r w:rsidRPr="00117D26">
              <w:t>PSPGOV422A Apply government processes</w:t>
            </w:r>
          </w:p>
          <w:p w:rsidR="00000000" w:rsidRPr="00117D26" w:rsidP="00117D26">
            <w:pPr>
              <w:pStyle w:val="ListBullet3"/>
            </w:pPr>
            <w:r w:rsidRPr="00117D26">
              <w:t>PSPLEGN401A Encourage compliance with legislation in the public sector</w:t>
            </w:r>
          </w:p>
          <w:p w:rsidR="00000000" w:rsidRPr="00117D26" w:rsidP="00117D26">
            <w:pPr>
              <w:pStyle w:val="ListBullet3"/>
            </w:pPr>
            <w:r w:rsidRPr="00117D26">
              <w:t>PSPOHS401B Implement workplace safety pro</w:t>
            </w:r>
            <w:r w:rsidRPr="00117D26">
              <w:t xml:space="preserve">cedures and programs </w:t>
            </w:r>
          </w:p>
          <w:p w:rsidR="00000000" w:rsidRPr="00117D26" w:rsidP="00117D26">
            <w:pPr>
              <w:pStyle w:val="ListBullet3"/>
            </w:pPr>
            <w:r w:rsidRPr="00117D26">
              <w:t>PSPPROC409A Receive and select offers</w:t>
            </w:r>
          </w:p>
          <w:p w:rsidR="00000000" w:rsidRPr="00117D26" w:rsidP="00117D26">
            <w:pPr>
              <w:pStyle w:val="ListBullet3"/>
            </w:pPr>
            <w:r w:rsidRPr="00117D26">
              <w:t>PSPPROC410A Administer contracts</w:t>
            </w:r>
          </w:p>
          <w:p w:rsidR="00000000" w:rsidRPr="00117D26" w:rsidP="00117D26">
            <w:pPr>
              <w:pStyle w:val="ListBullet3"/>
            </w:pPr>
            <w:r w:rsidRPr="00117D26">
              <w:t>PSPPM402B Manage simple projects</w:t>
            </w:r>
          </w:p>
          <w:p w:rsidR="00000000" w:rsidRPr="00117D26" w:rsidP="00117D26">
            <w:pPr>
              <w:pStyle w:val="ListBullet3"/>
            </w:pPr>
            <w:r w:rsidRPr="00117D26">
              <w:t>PSPPM403B Close simple projects</w:t>
            </w:r>
          </w:p>
          <w:p w:rsidR="00000000" w:rsidRPr="00117D26" w:rsidP="00117D26">
            <w:pPr>
              <w:pStyle w:val="ListBullet2"/>
            </w:pPr>
            <w:r w:rsidRPr="00117D26">
              <w:rPr>
                <w:rStyle w:val="Emphasis"/>
              </w:rPr>
              <w:t>Excluded units</w:t>
            </w:r>
            <w:r w:rsidRPr="00117D26">
              <w:t xml:space="preserve"> that </w:t>
            </w:r>
            <w:r w:rsidRPr="00117D26">
              <w:rPr>
                <w:rStyle w:val="Underline"/>
              </w:rPr>
              <w:t>may not</w:t>
            </w:r>
            <w:r w:rsidRPr="00117D26">
              <w:t xml:space="preserve"> contribute to the same qualification as this unit: </w:t>
            </w:r>
          </w:p>
          <w:p w:rsidR="00000000" w:rsidP="00117D26">
            <w:pPr>
              <w:pStyle w:val="ListBullet3"/>
              <w:rPr>
                <w:lang w:val="en-NZ"/>
              </w:rPr>
            </w:pPr>
            <w:r w:rsidRPr="00117D26">
              <w:t>PSPPM405A Administer simple projects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t>In addition to integrated demonstration of the elements and their related performance criteria, look for evidence that confirms: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the knowledge requirements of this unit </w:t>
            </w:r>
          </w:p>
          <w:p w:rsidR="00000000" w:rsidRPr="00117D26" w:rsidP="00117D26">
            <w:pPr>
              <w:pStyle w:val="ListBullet2"/>
            </w:pPr>
            <w:r w:rsidRPr="00117D26">
              <w:t>the skill requirements of this unit</w:t>
            </w:r>
          </w:p>
          <w:p w:rsidR="00000000" w:rsidRPr="00117D26" w:rsidP="00117D26">
            <w:pPr>
              <w:pStyle w:val="ListBullet2"/>
            </w:pPr>
            <w:r w:rsidRPr="00117D26">
              <w:t>application of the Employability Skills as they relate to this unit (see Employability Summaries in Qualifications Framework)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design of simple projects in a range of (2 or more) contexts (or occasions, over time)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SpecialBold"/>
              </w:rPr>
              <w:t>Resour</w:t>
            </w:r>
            <w:r w:rsidRPr="00117D26">
              <w:rPr>
                <w:rStyle w:val="SpecialBold"/>
              </w:rPr>
              <w:t>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t>These resources include: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legislation, guidelines, procedures and protocols relating to project management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workplace project documentation </w:t>
            </w:r>
          </w:p>
          <w:p w:rsidR="00000000" w:rsidRPr="00117D26" w:rsidP="00117D26">
            <w:pPr>
              <w:pStyle w:val="ListBullet2"/>
            </w:pPr>
            <w:r w:rsidRPr="00117D26">
              <w:t>scenarios and case studies</w:t>
            </w:r>
          </w:p>
          <w:p w:rsidR="00000000" w:rsidRPr="00117D26" w:rsidP="00117D26">
            <w:pPr>
              <w:pStyle w:val="ListBullet2"/>
            </w:pPr>
            <w:r w:rsidRPr="00117D26">
              <w:t>documented information and/or examples of the asses</w:t>
            </w:r>
            <w:r w:rsidRPr="00117D26">
              <w:t>see's personal work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project management tools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t xml:space="preserve">Valid assessment of this unit requires: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a workplace environment or one that closely resembles normal work practice and replicates </w:t>
            </w:r>
            <w:r w:rsidRPr="00117D26">
              <w:t>the range of conditions likely to be encountered when planning projects, including coping with difficulties, irregularities and breakdowns in routine</w:t>
            </w:r>
          </w:p>
          <w:p w:rsidR="00000000" w:rsidRPr="00117D26" w:rsidP="00117D26">
            <w:pPr>
              <w:pStyle w:val="ListBullet2"/>
            </w:pPr>
            <w:r w:rsidRPr="00117D26">
              <w:t>design of simple projects in a range of (2 or more) contexts (or occasions, over time)</w:t>
            </w:r>
          </w:p>
          <w:p w:rsidR="00000000" w:rsidRPr="00117D26" w:rsidP="00117D26">
            <w:pPr>
              <w:pStyle w:val="BodyText"/>
            </w:pPr>
            <w:r w:rsidRPr="00117D26">
              <w:t xml:space="preserve">Assessment methods </w:t>
            </w:r>
            <w:r w:rsidRPr="00117D26">
              <w:t>should reflect workplace demands, such as literacy, and the needs of particular groups, such as:</w:t>
            </w:r>
          </w:p>
          <w:p w:rsidR="00000000" w:rsidRPr="00117D26" w:rsidP="00117D26">
            <w:pPr>
              <w:pStyle w:val="ListBullet2"/>
            </w:pPr>
            <w:r w:rsidRPr="00117D26">
              <w:t>people with disabilities</w:t>
            </w:r>
          </w:p>
          <w:p w:rsidR="00000000" w:rsidRPr="00117D26" w:rsidP="00117D26">
            <w:pPr>
              <w:pStyle w:val="ListBullet2"/>
            </w:pPr>
            <w:r w:rsidRPr="00117D26">
              <w:t>people from culturally and linguistically diverse backgrounds</w:t>
            </w:r>
          </w:p>
          <w:p w:rsidR="00000000" w:rsidRPr="00117D26" w:rsidP="00117D26">
            <w:pPr>
              <w:pStyle w:val="ListBullet2"/>
            </w:pPr>
            <w:r w:rsidRPr="00117D26">
              <w:t>Aboriginal and Torres Strait Islander people</w:t>
            </w:r>
          </w:p>
          <w:p w:rsidR="00000000" w:rsidRPr="00117D26" w:rsidP="00117D26">
            <w:pPr>
              <w:pStyle w:val="ListBullet2"/>
            </w:pPr>
            <w:r w:rsidRPr="00117D26">
              <w:t>women</w:t>
            </w:r>
          </w:p>
          <w:p w:rsidR="00000000" w:rsidRPr="00117D26" w:rsidP="00117D26">
            <w:pPr>
              <w:pStyle w:val="ListBullet2"/>
            </w:pPr>
            <w:r w:rsidRPr="00117D26">
              <w:t>young people</w:t>
            </w:r>
          </w:p>
          <w:p w:rsidR="00000000" w:rsidRPr="00117D26" w:rsidP="00117D26">
            <w:pPr>
              <w:pStyle w:val="ListBullet2"/>
            </w:pPr>
            <w:r w:rsidRPr="00117D26">
              <w:t>older p</w:t>
            </w:r>
            <w:r w:rsidRPr="00117D26">
              <w:t>eople</w:t>
            </w:r>
          </w:p>
          <w:p w:rsidR="00000000" w:rsidRPr="00117D26" w:rsidP="00117D26">
            <w:pPr>
              <w:pStyle w:val="ListBullet2"/>
            </w:pPr>
            <w:r w:rsidRPr="00117D26">
              <w:t>people in rural and remote locations</w:t>
            </w:r>
          </w:p>
          <w:p w:rsidR="00000000" w:rsidRPr="00117D26" w:rsidP="00117D26">
            <w:pPr>
              <w:pStyle w:val="BodyText"/>
            </w:pPr>
            <w:r w:rsidRPr="00117D26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117D26" w:rsidP="00117D26">
            <w:pPr>
              <w:pStyle w:val="ListBullet2"/>
            </w:pPr>
            <w:r w:rsidRPr="00117D26">
              <w:t>case studies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demonstration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portfolios </w:t>
            </w:r>
          </w:p>
          <w:p w:rsidR="00000000" w:rsidRPr="00117D26" w:rsidP="00117D26">
            <w:pPr>
              <w:pStyle w:val="ListBullet2"/>
            </w:pPr>
            <w:r w:rsidRPr="00117D26">
              <w:t>projects</w:t>
            </w:r>
          </w:p>
          <w:p w:rsidR="00000000" w:rsidRPr="00117D26" w:rsidP="00117D26">
            <w:pPr>
              <w:pStyle w:val="ListBullet2"/>
            </w:pPr>
            <w:r w:rsidRPr="00117D26">
              <w:t>questioning</w:t>
            </w:r>
          </w:p>
          <w:p w:rsidR="00000000" w:rsidRPr="00117D26" w:rsidP="00117D26">
            <w:pPr>
              <w:pStyle w:val="ListBullet2"/>
            </w:pPr>
            <w:r w:rsidRPr="00117D26">
              <w:t>s</w:t>
            </w:r>
            <w:r w:rsidRPr="00117D26">
              <w:t>cenarios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authenticated evidence from the workplace and/or training courses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BodyText"/>
            </w:pPr>
            <w:r w:rsidRPr="00117D26">
              <w:t xml:space="preserve">Evidence must be gathered over time in a range of contexts to ensure the person can achieve the unit outcome and apply the competency in </w:t>
            </w:r>
            <w:r w:rsidRPr="00117D26">
              <w:t>different situations or environments</w:t>
            </w:r>
          </w:p>
        </w:tc>
      </w:tr>
    </w:tbl>
    <w:p w:rsidR="00000000" w:rsidRPr="00117D26" w:rsidP="00117D26">
      <w:pPr>
        <w:pStyle w:val="BodyText"/>
      </w:pP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11" w:name="O_497554"/>
      <w:bookmarkEnd w:id="11"/>
      <w:r w:rsidRPr="00117D26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t>The Range Statement provides information about the context in which the unit of competency is carried out. The variables cater for differences between States and Territories and the Co</w:t>
            </w:r>
            <w:r w:rsidRPr="00117D26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117D26">
              <w:rPr>
                <w:rStyle w:val="BoldandItalics"/>
              </w:rPr>
              <w:t xml:space="preserve"> bold italics </w:t>
            </w:r>
            <w:r w:rsidRPr="00117D26">
              <w:t>in the Perform</w:t>
            </w:r>
            <w:r w:rsidRPr="00117D26">
              <w:t>ance Criteria is explained here.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 xml:space="preserve">Stakeholders </w:t>
            </w:r>
            <w:r w:rsidRPr="00117D26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project sponsor/funding bodies</w:t>
            </w:r>
          </w:p>
          <w:p w:rsidR="00000000" w:rsidRPr="00117D26" w:rsidP="00117D26">
            <w:pPr>
              <w:pStyle w:val="ListBullet2"/>
            </w:pPr>
            <w:r w:rsidRPr="00117D26">
              <w:t>clients or customers (internal and external)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industry </w:t>
            </w:r>
          </w:p>
          <w:p w:rsidR="00000000" w:rsidRPr="00117D26" w:rsidP="00117D26">
            <w:pPr>
              <w:pStyle w:val="ListBullet2"/>
            </w:pPr>
            <w:r w:rsidRPr="00117D26">
              <w:t>other agencies</w:t>
            </w:r>
          </w:p>
          <w:p w:rsidR="00000000" w:rsidRPr="00117D26" w:rsidP="00117D26">
            <w:pPr>
              <w:pStyle w:val="ListBullet2"/>
            </w:pPr>
            <w:r w:rsidRPr="00117D26">
              <w:t>general public</w:t>
            </w:r>
          </w:p>
          <w:p w:rsidR="00000000" w:rsidRPr="00117D26" w:rsidP="00117D26">
            <w:pPr>
              <w:pStyle w:val="ListBullet2"/>
            </w:pPr>
            <w:r w:rsidRPr="00117D26">
              <w:t>relevant interest groups</w:t>
            </w:r>
          </w:p>
          <w:p w:rsidR="00000000" w:rsidRPr="00117D26" w:rsidP="00117D26">
            <w:pPr>
              <w:pStyle w:val="ListBullet2"/>
            </w:pPr>
            <w:r w:rsidRPr="00117D26">
              <w:t>unions</w:t>
            </w:r>
          </w:p>
          <w:p w:rsidR="00000000" w:rsidRPr="00117D26" w:rsidP="00117D26">
            <w:pPr>
              <w:pStyle w:val="ListBullet2"/>
            </w:pPr>
            <w:r w:rsidRPr="00117D26">
              <w:t>functional areas</w:t>
            </w:r>
          </w:p>
          <w:p w:rsidR="00000000" w:rsidRPr="00117D26" w:rsidP="00117D26">
            <w:pPr>
              <w:pStyle w:val="ListBullet2"/>
            </w:pPr>
            <w:r w:rsidRPr="00117D26">
              <w:t>the organisation's senior management</w:t>
            </w:r>
          </w:p>
          <w:p w:rsidR="00000000" w:rsidRPr="00117D26" w:rsidP="00117D26">
            <w:pPr>
              <w:pStyle w:val="ListBullet2"/>
            </w:pPr>
            <w:r w:rsidRPr="00117D26">
              <w:t>Ministers</w:t>
            </w:r>
          </w:p>
          <w:p w:rsidR="00000000" w:rsidRPr="00117D26" w:rsidP="00117D26">
            <w:pPr>
              <w:pStyle w:val="ListBullet2"/>
            </w:pPr>
            <w:r w:rsidRPr="00117D26">
              <w:t>project team</w:t>
            </w:r>
          </w:p>
          <w:p w:rsidR="00000000" w:rsidRPr="00117D26" w:rsidP="00117D26">
            <w:pPr>
              <w:pStyle w:val="ListBullet2"/>
            </w:pPr>
            <w:r w:rsidRPr="00117D26">
              <w:t>steering committee</w:t>
            </w:r>
          </w:p>
          <w:p w:rsidR="00000000" w:rsidRPr="00117D26" w:rsidP="00117D26">
            <w:pPr>
              <w:pStyle w:val="ListBullet2"/>
            </w:pPr>
            <w:r w:rsidRPr="00117D26">
              <w:t>end user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supplier/service provider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>Project parameters</w:t>
            </w:r>
            <w:r w:rsidRPr="00117D26">
              <w:t xml:space="preserve">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project scope - outcomes, objectives, project deliverables</w:t>
            </w:r>
          </w:p>
          <w:p w:rsidR="00000000" w:rsidRPr="00117D26" w:rsidP="00117D26">
            <w:pPr>
              <w:pStyle w:val="ListBullet2"/>
            </w:pPr>
            <w:r w:rsidRPr="00117D26">
              <w:t>feasibility</w:t>
            </w:r>
          </w:p>
          <w:p w:rsidR="00000000" w:rsidRPr="00117D26" w:rsidP="00117D26">
            <w:pPr>
              <w:pStyle w:val="ListBullet2"/>
            </w:pPr>
            <w:r w:rsidRPr="00117D26">
              <w:t>skills required for project team</w:t>
            </w:r>
          </w:p>
          <w:p w:rsidR="00000000" w:rsidRPr="00117D26" w:rsidP="00117D26">
            <w:pPr>
              <w:pStyle w:val="ListBullet2"/>
            </w:pPr>
            <w:r w:rsidRPr="00117D26">
              <w:t>peo</w:t>
            </w:r>
            <w:r w:rsidRPr="00117D26">
              <w:t xml:space="preserve">ple required for project including specialist expertise </w:t>
            </w:r>
          </w:p>
          <w:p w:rsidR="00000000" w:rsidRPr="00117D26" w:rsidP="00117D26">
            <w:pPr>
              <w:pStyle w:val="ListBullet2"/>
            </w:pPr>
            <w:r w:rsidRPr="00117D26">
              <w:t>communications including reporting requirements</w:t>
            </w:r>
          </w:p>
          <w:p w:rsidR="00000000" w:rsidRPr="00117D26" w:rsidP="00117D26">
            <w:pPr>
              <w:pStyle w:val="ListBullet2"/>
            </w:pPr>
            <w:r w:rsidRPr="00117D26">
              <w:t>risks associated with project including people, environment, resources, technology change during the life of the project, if applicable</w:t>
            </w:r>
          </w:p>
          <w:p w:rsidR="00000000" w:rsidRPr="00117D26" w:rsidP="00117D26">
            <w:pPr>
              <w:pStyle w:val="ListBullet2"/>
            </w:pPr>
            <w:r w:rsidRPr="00117D26">
              <w:t>steering commit</w:t>
            </w:r>
            <w:r w:rsidRPr="00117D26">
              <w:t>tee arrangements</w:t>
            </w:r>
          </w:p>
          <w:p w:rsidR="00000000" w:rsidRPr="00117D26" w:rsidP="00117D26">
            <w:pPr>
              <w:pStyle w:val="ListBullet2"/>
            </w:pPr>
            <w:r w:rsidRPr="00117D26">
              <w:t>timeframe and milestones</w:t>
            </w:r>
          </w:p>
          <w:p w:rsidR="00000000" w:rsidRPr="00117D26" w:rsidP="00117D26">
            <w:pPr>
              <w:pStyle w:val="ListBullet2"/>
            </w:pPr>
            <w:r w:rsidRPr="00117D26">
              <w:t>cost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resources for project </w:t>
            </w:r>
          </w:p>
          <w:p w:rsidR="00000000" w:rsidRPr="00117D26" w:rsidP="00117D26">
            <w:pPr>
              <w:pStyle w:val="ListBullet2"/>
            </w:pPr>
            <w:r w:rsidRPr="00117D26">
              <w:t>acquisition/procurement</w:t>
            </w:r>
          </w:p>
          <w:p w:rsidR="00000000" w:rsidRPr="00117D26" w:rsidP="00117D26">
            <w:pPr>
              <w:pStyle w:val="ListBullet2"/>
            </w:pPr>
            <w:r w:rsidRPr="00117D26">
              <w:t>organisational structure for project</w:t>
            </w:r>
          </w:p>
          <w:p w:rsidR="00000000" w:rsidRPr="00117D26" w:rsidP="00117D26">
            <w:pPr>
              <w:pStyle w:val="ListBullet2"/>
            </w:pPr>
            <w:r w:rsidRPr="00117D26">
              <w:t>project quality control and operational flexibility</w:t>
            </w:r>
          </w:p>
          <w:p w:rsidR="00000000" w:rsidRPr="00117D26" w:rsidP="00117D26">
            <w:pPr>
              <w:pStyle w:val="ListBullet2"/>
            </w:pPr>
            <w:r w:rsidRPr="00117D26">
              <w:t>project governance structure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monitoring through staged rollout </w:t>
            </w:r>
          </w:p>
          <w:p w:rsidR="00000000" w:rsidRPr="00117D26" w:rsidP="00117D26">
            <w:pPr>
              <w:pStyle w:val="ListBullet2"/>
            </w:pPr>
            <w:r w:rsidRPr="00117D26">
              <w:t>project d</w:t>
            </w:r>
            <w:r w:rsidRPr="00117D26">
              <w:t>elivery requirements</w:t>
            </w:r>
          </w:p>
          <w:p w:rsidR="00000000" w:rsidRPr="00117D26" w:rsidP="00117D26">
            <w:pPr>
              <w:pStyle w:val="ListBullet2"/>
            </w:pPr>
            <w:r w:rsidRPr="00117D26">
              <w:t>pilot outcomes</w:t>
            </w:r>
          </w:p>
          <w:p w:rsidR="00000000" w:rsidRPr="00117D26" w:rsidP="00117D26">
            <w:pPr>
              <w:pStyle w:val="ListBullet2"/>
            </w:pPr>
            <w:r w:rsidRPr="00117D26">
              <w:t>intellectual property</w:t>
            </w:r>
          </w:p>
          <w:p w:rsidR="00000000" w:rsidRPr="00117D26" w:rsidP="00117D26">
            <w:pPr>
              <w:pStyle w:val="ListBullet2"/>
            </w:pPr>
            <w:r w:rsidRPr="00117D26">
              <w:t>integration of project within organisation</w:t>
            </w:r>
          </w:p>
          <w:p w:rsidR="00000000" w:rsidRPr="00117D26" w:rsidP="00117D26">
            <w:pPr>
              <w:pStyle w:val="ListBullet2"/>
            </w:pPr>
            <w:r w:rsidRPr="00117D26">
              <w:t>transition arrangements</w:t>
            </w:r>
          </w:p>
          <w:p w:rsidR="00000000" w:rsidRPr="00117D26" w:rsidP="00117D26">
            <w:pPr>
              <w:pStyle w:val="ListBullet2"/>
            </w:pPr>
            <w:r w:rsidRPr="00117D26">
              <w:t>change management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project evaluation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>Policies and procedures</w:t>
            </w:r>
            <w:r w:rsidRPr="00117D2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government legislation (Federal, State and Local) affecting organisation's administration such as:</w:t>
            </w:r>
          </w:p>
          <w:p w:rsidR="00000000" w:rsidRPr="00117D26" w:rsidP="00117D26">
            <w:pPr>
              <w:pStyle w:val="ListBullet3"/>
            </w:pPr>
            <w:r w:rsidRPr="00117D26">
              <w:t>public sector management acts</w:t>
            </w:r>
          </w:p>
          <w:p w:rsidR="00000000" w:rsidRPr="00117D26" w:rsidP="00117D26">
            <w:pPr>
              <w:pStyle w:val="ListBullet3"/>
            </w:pPr>
            <w:r w:rsidRPr="00117D26">
              <w:t>financial management and accounting legislation and regulations</w:t>
            </w:r>
          </w:p>
          <w:p w:rsidR="00000000" w:rsidRPr="00117D26" w:rsidP="00117D26">
            <w:pPr>
              <w:pStyle w:val="ListBullet3"/>
            </w:pPr>
            <w:r w:rsidRPr="00117D26">
              <w:t>privacy legislation</w:t>
            </w:r>
          </w:p>
          <w:p w:rsidR="00000000" w:rsidRPr="00117D26" w:rsidP="00117D26">
            <w:pPr>
              <w:pStyle w:val="ListBullet2"/>
            </w:pPr>
            <w:r w:rsidRPr="00117D26">
              <w:t>government and organisational guidelines and procedures relating to:</w:t>
            </w:r>
          </w:p>
          <w:p w:rsidR="00000000" w:rsidRPr="00117D26" w:rsidP="00117D26">
            <w:pPr>
              <w:pStyle w:val="ListBullet3"/>
            </w:pPr>
            <w:r w:rsidRPr="00117D26">
              <w:t>project governance</w:t>
            </w:r>
          </w:p>
          <w:p w:rsidR="00000000" w:rsidRPr="00117D26" w:rsidP="00117D26">
            <w:pPr>
              <w:pStyle w:val="ListBullet3"/>
            </w:pPr>
            <w:r w:rsidRPr="00117D26">
              <w:t>resourcing</w:t>
            </w:r>
          </w:p>
          <w:p w:rsidR="00000000" w:rsidRPr="00117D26" w:rsidP="00117D26">
            <w:pPr>
              <w:pStyle w:val="ListBullet3"/>
            </w:pPr>
            <w:r w:rsidRPr="00117D26">
              <w:t>security</w:t>
            </w:r>
          </w:p>
          <w:p w:rsidR="00000000" w:rsidRPr="00117D26" w:rsidP="00117D26">
            <w:pPr>
              <w:pStyle w:val="ListBullet3"/>
            </w:pPr>
            <w:r w:rsidRPr="00117D26">
              <w:t>strategic plans</w:t>
            </w:r>
          </w:p>
          <w:p w:rsidR="00000000" w:rsidRPr="00117D26" w:rsidP="00117D26">
            <w:pPr>
              <w:pStyle w:val="ListBullet3"/>
            </w:pPr>
            <w:r w:rsidRPr="00117D26">
              <w:t>recruitment</w:t>
            </w:r>
          </w:p>
          <w:p w:rsidR="00000000" w:rsidRPr="00117D26" w:rsidP="00117D26">
            <w:pPr>
              <w:pStyle w:val="ListBullet3"/>
            </w:pPr>
            <w:r w:rsidRPr="00117D26">
              <w:t>risk management</w:t>
            </w:r>
          </w:p>
          <w:p w:rsidR="00000000" w:rsidRPr="00117D26" w:rsidP="00117D26">
            <w:pPr>
              <w:pStyle w:val="ListBullet3"/>
            </w:pPr>
            <w:r w:rsidRPr="00117D26">
              <w:t>procurement guidelines</w:t>
            </w:r>
          </w:p>
          <w:p w:rsidR="00000000" w:rsidRPr="00117D26" w:rsidP="00117D26">
            <w:pPr>
              <w:pStyle w:val="ListBullet3"/>
            </w:pPr>
            <w:r w:rsidRPr="00117D26">
              <w:t>designation approvals</w:t>
            </w:r>
          </w:p>
          <w:p w:rsidR="00000000" w:rsidP="00117D26">
            <w:pPr>
              <w:pStyle w:val="ListBullet3"/>
              <w:rPr>
                <w:lang w:val="en-NZ"/>
              </w:rPr>
            </w:pPr>
            <w:r w:rsidRPr="00117D26">
              <w:t>industrial agreements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 xml:space="preserve">Specialists </w:t>
            </w:r>
            <w:r w:rsidRPr="00117D26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legal</w:t>
            </w:r>
          </w:p>
          <w:p w:rsidR="00000000" w:rsidRPr="00117D26" w:rsidP="00117D26">
            <w:pPr>
              <w:pStyle w:val="ListBullet2"/>
            </w:pPr>
            <w:r w:rsidRPr="00117D26">
              <w:t>technical</w:t>
            </w:r>
          </w:p>
          <w:p w:rsidR="00000000" w:rsidRPr="00117D26" w:rsidP="00117D26">
            <w:pPr>
              <w:pStyle w:val="ListBullet2"/>
            </w:pPr>
            <w:r w:rsidRPr="00117D26">
              <w:t>financial</w:t>
            </w:r>
          </w:p>
          <w:p w:rsidR="00000000" w:rsidRPr="00117D26" w:rsidP="00117D26">
            <w:pPr>
              <w:pStyle w:val="ListBullet2"/>
            </w:pPr>
            <w:r w:rsidRPr="00117D26">
              <w:t>other functional areas</w:t>
            </w:r>
          </w:p>
          <w:p w:rsidR="00000000" w:rsidRPr="00117D26" w:rsidP="00117D26">
            <w:pPr>
              <w:pStyle w:val="ListBullet2"/>
            </w:pPr>
            <w:r w:rsidRPr="00117D26">
              <w:t>other relevant agencies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logistics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 xml:space="preserve">Constraining factors </w:t>
            </w:r>
            <w:r w:rsidRPr="00117D26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political</w:t>
            </w:r>
          </w:p>
          <w:p w:rsidR="00000000" w:rsidRPr="00117D26" w:rsidP="00117D26">
            <w:pPr>
              <w:pStyle w:val="ListBullet2"/>
            </w:pPr>
            <w:r w:rsidRPr="00117D26">
              <w:t>industrial</w:t>
            </w:r>
          </w:p>
          <w:p w:rsidR="00000000" w:rsidRPr="00117D26" w:rsidP="00117D26">
            <w:pPr>
              <w:pStyle w:val="ListBullet2"/>
            </w:pPr>
            <w:r w:rsidRPr="00117D26">
              <w:t>legislative</w:t>
            </w:r>
          </w:p>
          <w:p w:rsidR="00000000" w:rsidRPr="00117D26" w:rsidP="00117D26">
            <w:pPr>
              <w:pStyle w:val="ListBullet2"/>
            </w:pPr>
            <w:r w:rsidRPr="00117D26">
              <w:t>technical</w:t>
            </w:r>
          </w:p>
          <w:p w:rsidR="00000000" w:rsidRPr="00117D26" w:rsidP="00117D26">
            <w:pPr>
              <w:pStyle w:val="ListBullet2"/>
            </w:pPr>
            <w:r w:rsidRPr="00117D26">
              <w:t>financial</w:t>
            </w:r>
          </w:p>
          <w:p w:rsidR="00000000" w:rsidRPr="00117D26" w:rsidP="00117D26">
            <w:pPr>
              <w:pStyle w:val="ListBullet2"/>
            </w:pPr>
            <w:r w:rsidRPr="00117D26">
              <w:t>resourcing</w:t>
            </w:r>
          </w:p>
          <w:p w:rsidR="00000000" w:rsidRPr="00117D26" w:rsidP="00117D26">
            <w:pPr>
              <w:pStyle w:val="ListBullet2"/>
            </w:pPr>
            <w:r w:rsidRPr="00117D26">
              <w:t>social and cultural considerations</w:t>
            </w:r>
          </w:p>
          <w:p w:rsidR="00000000" w:rsidRPr="00117D26" w:rsidP="00117D26">
            <w:pPr>
              <w:pStyle w:val="ListBullet2"/>
            </w:pPr>
            <w:r w:rsidRPr="00117D26">
              <w:t>cultural change management (internal)</w:t>
            </w:r>
          </w:p>
          <w:p w:rsidR="00000000" w:rsidRPr="00117D26" w:rsidP="00117D26">
            <w:pPr>
              <w:pStyle w:val="ListBullet2"/>
            </w:pPr>
            <w:r w:rsidRPr="00117D26">
              <w:t>security/privacy</w:t>
            </w:r>
          </w:p>
          <w:p w:rsidR="00000000" w:rsidRPr="00117D26" w:rsidP="00117D26">
            <w:pPr>
              <w:pStyle w:val="ListBullet2"/>
            </w:pPr>
            <w:r w:rsidRPr="00117D26">
              <w:t>environmental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logistic support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 xml:space="preserve">Analysis report </w:t>
            </w:r>
            <w:r w:rsidRPr="00117D26">
              <w:t>will contain: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cost-benefit analysis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 xml:space="preserve">Approval </w:t>
            </w:r>
            <w:r w:rsidRPr="00117D26">
              <w:t>may be required from: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project sponsor/funding body</w:t>
            </w:r>
          </w:p>
          <w:p w:rsidR="00000000" w:rsidRPr="00117D26" w:rsidP="00117D26">
            <w:pPr>
              <w:pStyle w:val="ListBullet2"/>
            </w:pPr>
            <w:r w:rsidRPr="00117D26">
              <w:t>business owner of the project</w:t>
            </w:r>
          </w:p>
          <w:p w:rsidR="00000000" w:rsidRPr="00117D26" w:rsidP="00117D26">
            <w:pPr>
              <w:pStyle w:val="ListBullet2"/>
            </w:pPr>
            <w:r w:rsidRPr="00117D26">
              <w:t>program manager</w:t>
            </w:r>
          </w:p>
          <w:p w:rsidR="00000000" w:rsidRPr="00117D26" w:rsidP="00117D26">
            <w:pPr>
              <w:pStyle w:val="ListBullet2"/>
            </w:pPr>
            <w:r w:rsidRPr="00117D26">
              <w:t>line manager</w:t>
            </w:r>
          </w:p>
          <w:p w:rsidR="00000000" w:rsidRPr="00117D26" w:rsidP="00117D26">
            <w:pPr>
              <w:pStyle w:val="ListBullet2"/>
            </w:pPr>
            <w:r w:rsidRPr="00117D26">
              <w:t>project governance office/personnel in the organisation</w:t>
            </w:r>
          </w:p>
          <w:p w:rsidR="00000000" w:rsidRPr="00117D26" w:rsidP="00117D26">
            <w:pPr>
              <w:pStyle w:val="ListBullet2"/>
            </w:pPr>
            <w:r w:rsidRPr="00117D26">
              <w:t>chief executive officer, manager or management representative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customer or client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>Project scope</w:t>
            </w:r>
            <w:r w:rsidRPr="00117D26">
              <w:t xml:space="preserve"> is defined by: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objectives - aims/goals for doing the project</w:t>
            </w:r>
          </w:p>
          <w:p w:rsidR="00000000" w:rsidRPr="00117D26" w:rsidP="00117D26">
            <w:pPr>
              <w:pStyle w:val="ListBullet2"/>
            </w:pPr>
            <w:r w:rsidRPr="00117D26">
              <w:t>outcomes - measurable benefit achieved from the utilisation of the outputs delivered by the project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outputs/project deliverables - the services/products delivered by the project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>Options to manage risks</w:t>
            </w:r>
            <w:r w:rsidRPr="00117D2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 xml:space="preserve">acceptance </w:t>
            </w:r>
          </w:p>
          <w:p w:rsidR="00000000" w:rsidRPr="00117D26" w:rsidP="00117D26">
            <w:pPr>
              <w:pStyle w:val="ListBullet2"/>
            </w:pPr>
            <w:r w:rsidRPr="00117D26">
              <w:t>avoidance</w:t>
            </w:r>
          </w:p>
          <w:p w:rsidR="00000000" w:rsidRPr="00117D26" w:rsidP="00117D26">
            <w:pPr>
              <w:pStyle w:val="ListBullet2"/>
            </w:pPr>
            <w:r w:rsidRPr="00117D26">
              <w:t>minimisation</w:t>
            </w:r>
          </w:p>
          <w:p w:rsidR="00000000" w:rsidRPr="00117D26" w:rsidP="00117D26">
            <w:pPr>
              <w:pStyle w:val="ListBullet2"/>
            </w:pPr>
            <w:r w:rsidRPr="00117D26">
              <w:t>tran</w:t>
            </w:r>
            <w:r w:rsidRPr="00117D26">
              <w:t>sfer</w:t>
            </w:r>
          </w:p>
          <w:p w:rsidR="00000000" w:rsidRPr="00117D26" w:rsidP="00117D26">
            <w:pPr>
              <w:pStyle w:val="ListBullet2"/>
            </w:pPr>
            <w:r w:rsidRPr="00117D26">
              <w:t>strategies</w:t>
            </w:r>
          </w:p>
          <w:p w:rsidR="00000000" w:rsidRPr="00117D26" w:rsidP="00117D26">
            <w:pPr>
              <w:pStyle w:val="ListBullet2"/>
            </w:pPr>
            <w:r w:rsidRPr="00117D26">
              <w:t>flexibility</w:t>
            </w:r>
          </w:p>
          <w:p w:rsidR="00000000" w:rsidRPr="00117D26" w:rsidP="00117D26">
            <w:pPr>
              <w:pStyle w:val="ListBullet2"/>
            </w:pPr>
            <w:r w:rsidRPr="00117D26">
              <w:t>empathy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 xml:space="preserve">emotional intelligence 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 xml:space="preserve">Project plan </w:t>
            </w:r>
            <w:r w:rsidRPr="00117D26">
              <w:t>will include some or all of: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acquisition strategies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budget and financial management strategy </w:t>
            </w:r>
          </w:p>
          <w:p w:rsidR="00000000" w:rsidRPr="00117D26" w:rsidP="00117D26">
            <w:pPr>
              <w:pStyle w:val="ListBullet2"/>
            </w:pPr>
            <w:r w:rsidRPr="00117D26">
              <w:t>contract management</w:t>
            </w:r>
          </w:p>
          <w:p w:rsidR="00000000" w:rsidRPr="00117D26" w:rsidP="00117D26">
            <w:pPr>
              <w:pStyle w:val="ListBullet2"/>
            </w:pPr>
            <w:r w:rsidRPr="00117D26">
              <w:t>cost estimates</w:t>
            </w:r>
          </w:p>
          <w:p w:rsidR="00000000" w:rsidRPr="00117D26" w:rsidP="00117D26">
            <w:pPr>
              <w:pStyle w:val="ListBullet2"/>
            </w:pPr>
            <w:r w:rsidRPr="00117D26">
              <w:t>evaluation criteria</w:t>
            </w:r>
          </w:p>
          <w:p w:rsidR="00000000" w:rsidRPr="00117D26" w:rsidP="00117D26">
            <w:pPr>
              <w:pStyle w:val="ListBullet2"/>
            </w:pPr>
            <w:r w:rsidRPr="00117D26">
              <w:t>expected outcomes/measurable benefits of the project</w:t>
            </w:r>
          </w:p>
          <w:p w:rsidR="00000000" w:rsidRPr="00117D26" w:rsidP="00117D26">
            <w:pPr>
              <w:pStyle w:val="ListBullet2"/>
            </w:pPr>
            <w:r w:rsidRPr="00117D26">
              <w:t>facilities</w:t>
            </w:r>
          </w:p>
          <w:p w:rsidR="00000000" w:rsidRPr="00117D26" w:rsidP="00117D26">
            <w:pPr>
              <w:pStyle w:val="ListBullet2"/>
            </w:pPr>
            <w:r w:rsidRPr="00117D26">
              <w:t>inclusions and exclusions from project</w:t>
            </w:r>
          </w:p>
          <w:p w:rsidR="00000000" w:rsidRPr="00117D26" w:rsidP="00117D26">
            <w:pPr>
              <w:pStyle w:val="ListBullet2"/>
            </w:pPr>
            <w:r w:rsidRPr="00117D26">
              <w:t>information/communication strategy</w:t>
            </w:r>
          </w:p>
          <w:p w:rsidR="00000000" w:rsidRPr="00117D26" w:rsidP="00117D26">
            <w:pPr>
              <w:pStyle w:val="ListBullet2"/>
            </w:pPr>
            <w:r w:rsidRPr="00117D26">
              <w:t>intellectual property strategies</w:t>
            </w:r>
          </w:p>
          <w:p w:rsidR="00000000" w:rsidRPr="00117D26" w:rsidP="00117D26">
            <w:pPr>
              <w:pStyle w:val="ListBullet2"/>
            </w:pPr>
            <w:r w:rsidRPr="00117D26">
              <w:t>milestones</w:t>
            </w:r>
          </w:p>
          <w:p w:rsidR="00000000" w:rsidRPr="00117D26" w:rsidP="00117D26">
            <w:pPr>
              <w:pStyle w:val="ListBullet2"/>
            </w:pPr>
            <w:r w:rsidRPr="00117D26">
              <w:t>objectives</w:t>
            </w:r>
          </w:p>
          <w:p w:rsidR="00000000" w:rsidRPr="00117D26" w:rsidP="00117D26">
            <w:pPr>
              <w:pStyle w:val="ListBullet2"/>
            </w:pPr>
            <w:r w:rsidRPr="00117D26">
              <w:t>outputs/project deliverables and their acceptance criteria</w:t>
            </w:r>
          </w:p>
          <w:p w:rsidR="00000000" w:rsidRPr="00117D26" w:rsidP="00117D26">
            <w:pPr>
              <w:pStyle w:val="ListBullet2"/>
            </w:pPr>
            <w:r w:rsidRPr="00117D26">
              <w:t>people plan including human resource management and human resource development</w:t>
            </w:r>
          </w:p>
          <w:p w:rsidR="00000000" w:rsidRPr="00117D26" w:rsidP="00117D26">
            <w:pPr>
              <w:pStyle w:val="ListBullet2"/>
            </w:pPr>
            <w:r w:rsidRPr="00117D26">
              <w:t>performance criteria/indicators</w:t>
            </w:r>
          </w:p>
          <w:p w:rsidR="00000000" w:rsidRPr="00117D26" w:rsidP="00117D26">
            <w:pPr>
              <w:pStyle w:val="ListBullet2"/>
            </w:pPr>
            <w:r w:rsidRPr="00117D26">
              <w:t>project control mechanisms</w:t>
            </w:r>
          </w:p>
          <w:p w:rsidR="00000000" w:rsidRPr="00117D26" w:rsidP="00117D26">
            <w:pPr>
              <w:pStyle w:val="ListBullet2"/>
            </w:pPr>
            <w:r w:rsidRPr="00117D26">
              <w:t>project implementation strategy</w:t>
            </w:r>
          </w:p>
          <w:p w:rsidR="00000000" w:rsidRPr="00117D26" w:rsidP="00117D26">
            <w:pPr>
              <w:pStyle w:val="ListBullet2"/>
            </w:pPr>
            <w:r w:rsidRPr="00117D26">
              <w:t>project governance strategy</w:t>
            </w:r>
          </w:p>
          <w:p w:rsidR="00000000" w:rsidRPr="00117D26" w:rsidP="00117D26">
            <w:pPr>
              <w:pStyle w:val="ListBullet2"/>
            </w:pPr>
            <w:r w:rsidRPr="00117D26">
              <w:t>purpose</w:t>
            </w:r>
          </w:p>
          <w:p w:rsidR="00000000" w:rsidRPr="00117D26" w:rsidP="00117D26">
            <w:pPr>
              <w:pStyle w:val="ListBullet2"/>
            </w:pPr>
            <w:r w:rsidRPr="00117D26">
              <w:t>quality assurance</w:t>
            </w:r>
          </w:p>
          <w:p w:rsidR="00000000" w:rsidRPr="00117D26" w:rsidP="00117D26">
            <w:pPr>
              <w:pStyle w:val="ListBullet2"/>
            </w:pPr>
            <w:r w:rsidRPr="00117D26">
              <w:t>quality control</w:t>
            </w:r>
          </w:p>
          <w:p w:rsidR="00000000" w:rsidRPr="00117D26" w:rsidP="00117D26">
            <w:pPr>
              <w:pStyle w:val="ListBullet2"/>
            </w:pPr>
            <w:r w:rsidRPr="00117D26">
              <w:t>quality standard</w:t>
            </w:r>
            <w:r w:rsidRPr="00117D26">
              <w:t>s for project</w:t>
            </w:r>
          </w:p>
          <w:p w:rsidR="00000000" w:rsidRPr="00117D26" w:rsidP="00117D26">
            <w:pPr>
              <w:pStyle w:val="ListBullet2"/>
            </w:pPr>
            <w:r w:rsidRPr="00117D26">
              <w:t>rationale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required project resources </w:t>
            </w:r>
          </w:p>
          <w:p w:rsidR="00000000" w:rsidRPr="00117D26" w:rsidP="00117D26">
            <w:pPr>
              <w:pStyle w:val="ListBullet2"/>
            </w:pPr>
            <w:r w:rsidRPr="00117D26">
              <w:t>resource management</w:t>
            </w:r>
          </w:p>
          <w:p w:rsidR="00000000" w:rsidRPr="00117D26" w:rsidP="00117D26">
            <w:pPr>
              <w:pStyle w:val="ListBullet2"/>
            </w:pPr>
            <w:r w:rsidRPr="00117D26">
              <w:t>risk management</w:t>
            </w:r>
          </w:p>
          <w:p w:rsidR="00000000" w:rsidRPr="00117D26" w:rsidP="00117D26">
            <w:pPr>
              <w:pStyle w:val="ListBullet2"/>
            </w:pPr>
            <w:r w:rsidRPr="00117D26">
              <w:t>roles and responsibilities</w:t>
            </w:r>
          </w:p>
          <w:p w:rsidR="00000000" w:rsidRPr="00117D26" w:rsidP="00117D26">
            <w:pPr>
              <w:pStyle w:val="ListBullet2"/>
            </w:pPr>
            <w:r w:rsidRPr="00117D26">
              <w:t>schedule/timeline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task/work breakdown structure (WBS)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>Project parameters</w:t>
            </w:r>
            <w:r w:rsidRPr="00117D26">
              <w:t xml:space="preserve">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 xml:space="preserve">risk management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schedule management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financial management </w:t>
            </w:r>
          </w:p>
          <w:p w:rsidR="00000000" w:rsidRPr="00117D26" w:rsidP="00117D26">
            <w:pPr>
              <w:pStyle w:val="ListBullet2"/>
            </w:pPr>
            <w:r w:rsidRPr="00117D26">
              <w:t>communication, including reporting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resources management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logistics management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scope management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change management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quality management </w:t>
            </w:r>
          </w:p>
          <w:p w:rsidR="00000000" w:rsidRPr="00117D26" w:rsidP="00117D26">
            <w:pPr>
              <w:pStyle w:val="ListBullet2"/>
            </w:pPr>
            <w:r w:rsidRPr="00117D26">
              <w:t xml:space="preserve">people management 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occupational health and safety management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>Project management tools</w:t>
            </w:r>
            <w:r w:rsidRPr="00117D26">
              <w:t xml:space="preserve"> may include</w:t>
            </w:r>
            <w:r w:rsidRPr="00117D26">
              <w:t>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risk analysis</w:t>
            </w:r>
          </w:p>
          <w:p w:rsidR="00000000" w:rsidRPr="00117D26" w:rsidP="00117D26">
            <w:pPr>
              <w:pStyle w:val="ListBullet2"/>
            </w:pPr>
            <w:r w:rsidRPr="00117D26">
              <w:t>organisational project governance framework</w:t>
            </w:r>
          </w:p>
          <w:p w:rsidR="00000000" w:rsidRPr="00117D26" w:rsidP="00117D26">
            <w:pPr>
              <w:pStyle w:val="ListBullet2"/>
            </w:pPr>
            <w:r w:rsidRPr="00117D26">
              <w:t>communications plan</w:t>
            </w:r>
          </w:p>
          <w:p w:rsidR="00000000" w:rsidRPr="00117D26" w:rsidP="00117D26">
            <w:pPr>
              <w:pStyle w:val="ListBullet2"/>
            </w:pPr>
            <w:r w:rsidRPr="00117D26">
              <w:t>reporting framework</w:t>
            </w:r>
          </w:p>
          <w:p w:rsidR="00000000" w:rsidRPr="00117D26" w:rsidP="00117D26">
            <w:pPr>
              <w:pStyle w:val="ListBullet2"/>
            </w:pPr>
            <w:r w:rsidRPr="00117D26">
              <w:t>project management software and other tools:</w:t>
            </w:r>
          </w:p>
          <w:p w:rsidR="00000000" w:rsidRPr="00117D26" w:rsidP="00117D26">
            <w:pPr>
              <w:pStyle w:val="ListBullet3"/>
            </w:pPr>
            <w:r w:rsidRPr="00117D26">
              <w:t>Gantt and bar charts</w:t>
            </w:r>
          </w:p>
          <w:p w:rsidR="00000000" w:rsidRPr="00117D26" w:rsidP="00117D26">
            <w:pPr>
              <w:pStyle w:val="ListBullet3"/>
            </w:pPr>
            <w:r w:rsidRPr="00117D26">
              <w:t>Program Evaluation and Review Technique (PERT) charts</w:t>
            </w:r>
          </w:p>
          <w:p w:rsidR="00000000" w:rsidRPr="00117D26" w:rsidP="00117D26">
            <w:pPr>
              <w:pStyle w:val="ListBullet3"/>
            </w:pPr>
            <w:r w:rsidRPr="00117D26">
              <w:t>Critical Path Method</w:t>
            </w:r>
          </w:p>
          <w:p w:rsidR="00000000" w:rsidRPr="00117D26" w:rsidP="00117D26">
            <w:pPr>
              <w:pStyle w:val="ListBullet2"/>
            </w:pPr>
            <w:r w:rsidRPr="00117D26">
              <w:t>cost schedule control system</w:t>
            </w:r>
          </w:p>
          <w:p w:rsidR="00000000" w:rsidRPr="00117D26" w:rsidP="00117D26">
            <w:pPr>
              <w:pStyle w:val="ListBullet2"/>
            </w:pPr>
            <w:r w:rsidRPr="00117D26">
              <w:t>logistics support analysis</w:t>
            </w:r>
          </w:p>
          <w:p w:rsidR="00000000" w:rsidRPr="00117D26" w:rsidP="00117D26">
            <w:pPr>
              <w:pStyle w:val="ListBullet2"/>
            </w:pPr>
            <w:r w:rsidRPr="00117D26">
              <w:t>life cycle cost analysis</w:t>
            </w:r>
          </w:p>
          <w:p w:rsidR="00000000" w:rsidRPr="00117D26" w:rsidP="00117D26">
            <w:pPr>
              <w:pStyle w:val="ListBullet2"/>
            </w:pPr>
            <w:r w:rsidRPr="00117D26">
              <w:t>spreadsheets</w:t>
            </w:r>
          </w:p>
          <w:p w:rsidR="00000000" w:rsidP="00117D26">
            <w:pPr>
              <w:pStyle w:val="ListBullet2"/>
              <w:rPr>
                <w:lang w:val="en-NZ"/>
              </w:rPr>
            </w:pPr>
            <w:r w:rsidRPr="00117D26">
              <w:t>recording systems - electronic and manual</w:t>
            </w:r>
          </w:p>
        </w:tc>
      </w:tr>
      <w:tr w:rsidTr="00F24E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26">
            <w:pPr>
              <w:pStyle w:val="BodyText"/>
              <w:rPr>
                <w:lang w:val="en-NZ"/>
              </w:rPr>
            </w:pPr>
            <w:r w:rsidRPr="00117D26">
              <w:rPr>
                <w:rStyle w:val="BoldandItalics"/>
              </w:rPr>
              <w:t>Project infrastructure</w:t>
            </w:r>
            <w:r w:rsidRPr="00117D2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26" w:rsidP="00117D26">
            <w:pPr>
              <w:pStyle w:val="ListBullet2"/>
            </w:pPr>
            <w:r w:rsidRPr="00117D26">
              <w:t>staffing levels/need for recruitment action and training</w:t>
            </w:r>
          </w:p>
          <w:p w:rsidR="00000000" w:rsidRPr="00117D26" w:rsidP="00117D26">
            <w:pPr>
              <w:pStyle w:val="ListBullet2"/>
            </w:pPr>
            <w:r w:rsidRPr="00117D26">
              <w:t>equipment and technical support</w:t>
            </w:r>
          </w:p>
          <w:p w:rsidR="00000000" w:rsidRPr="00117D26" w:rsidP="00117D26">
            <w:pPr>
              <w:pStyle w:val="ListBullet2"/>
            </w:pPr>
            <w:r w:rsidRPr="00117D26">
              <w:t>resource requirements including travel, finance etc</w:t>
            </w:r>
          </w:p>
          <w:p w:rsidR="00000000" w:rsidRPr="00117D26" w:rsidP="00117D26">
            <w:pPr>
              <w:pStyle w:val="ListBullet2"/>
            </w:pPr>
            <w:r w:rsidRPr="00117D26">
              <w:t>project office accommodation</w:t>
            </w:r>
          </w:p>
          <w:p w:rsidR="00000000" w:rsidRPr="00117D26" w:rsidP="00117D26">
            <w:pPr>
              <w:pStyle w:val="ListBullet2"/>
            </w:pPr>
            <w:r w:rsidRPr="00117D26">
              <w:t>management infrastructure</w:t>
            </w:r>
          </w:p>
        </w:tc>
      </w:tr>
    </w:tbl>
    <w:p w:rsidR="00F24EB9" w:rsidP="00117D26">
      <w:pPr>
        <w:pStyle w:val="BodyText"/>
      </w:pPr>
    </w:p>
    <w:p w:rsidR="00F24EB9" w:rsidP="00117D26">
      <w:pPr>
        <w:pStyle w:val="BodyText"/>
      </w:pPr>
    </w:p>
    <w:p w:rsidR="00000000" w:rsidRPr="00117D26" w:rsidP="00117D26">
      <w:pPr>
        <w:pStyle w:val="Heading1"/>
      </w:pPr>
      <w:bookmarkStart w:id="12" w:name="O_497548"/>
      <w:bookmarkEnd w:id="12"/>
      <w:r w:rsidRPr="00117D26">
        <w:t>Unit Sector(s)</w:t>
      </w:r>
    </w:p>
    <w:p w:rsidR="00000000" w:rsidRPr="00117D26" w:rsidP="00117D26">
      <w:pPr>
        <w:pStyle w:val="BodyText"/>
      </w:pPr>
      <w:r w:rsidRPr="00117D26">
        <w:t>Not applicable.</w:t>
      </w:r>
    </w:p>
    <w:p w:rsidR="00000000" w:rsidRPr="00117D26" w:rsidP="00117D26">
      <w:pPr>
        <w:pStyle w:val="AllowPageBreak"/>
      </w:pPr>
    </w:p>
    <w:p w:rsidR="00000000" w:rsidRPr="00117D26" w:rsidP="00117D26">
      <w:pPr>
        <w:pStyle w:val="Heading1"/>
      </w:pPr>
      <w:bookmarkStart w:id="13" w:name="O_497559"/>
      <w:bookmarkEnd w:id="13"/>
      <w:r w:rsidRPr="00117D26">
        <w:t>Competency field</w:t>
      </w:r>
    </w:p>
    <w:p w:rsidR="00000000" w:rsidRPr="00117D26" w:rsidP="00117D26">
      <w:pPr>
        <w:pStyle w:val="BodyText"/>
      </w:pPr>
      <w:r w:rsidRPr="00117D26">
        <w:t>Project Management.</w:t>
      </w:r>
    </w:p>
    <w:p w:rsidR="00000000" w:rsidRPr="00117D26" w:rsidP="00117D26"/>
    <w:sectPr w:rsidSect="00117D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4EB9" w:rsidP="00F24EB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EB9" w:rsidP="00117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24EB9" w:rsidP="00117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24EB9" w:rsidP="00117D2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26" w:rsidRPr="00F24EB9" w:rsidP="00F24E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EB9" w:rsidRPr="002D2AF8" w:rsidP="00117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PSPPM401B Design simple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F24EB9" w:rsidP="00117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9E0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5AD4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D26"/>
  </w:style>
  <w:style w:type="character" w:customStyle="1" w:styleId="Heading1Char">
    <w:name w:val="Heading 1 Char"/>
    <w:basedOn w:val="DefaultParagraphFont"/>
    <w:link w:val="Heading1"/>
    <w:rsid w:val="00117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D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D2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17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D2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17D2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17D26"/>
    <w:rPr>
      <w:b/>
      <w:spacing w:val="0"/>
    </w:rPr>
  </w:style>
  <w:style w:type="paragraph" w:styleId="ListBullet2">
    <w:name w:val="List Bullet 2"/>
    <w:basedOn w:val="List2"/>
    <w:rsid w:val="00117D2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7D26"/>
    <w:rPr>
      <w:i/>
    </w:rPr>
  </w:style>
  <w:style w:type="paragraph" w:customStyle="1" w:styleId="SuperHeading">
    <w:name w:val="SuperHeading"/>
    <w:basedOn w:val="Normal"/>
    <w:rsid w:val="00117D2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7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7D26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117D26"/>
    <w:rPr>
      <w:u w:val="single"/>
    </w:rPr>
  </w:style>
  <w:style w:type="character" w:customStyle="1" w:styleId="BoldandItalics">
    <w:name w:val="Bold and Italics"/>
    <w:qFormat/>
    <w:rsid w:val="00117D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17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7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D2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17D26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7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D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D26"/>
  </w:style>
  <w:style w:type="paragraph" w:styleId="TableofFigures">
    <w:name w:val="table of figures"/>
    <w:basedOn w:val="Normal"/>
    <w:next w:val="Normal"/>
    <w:semiHidden/>
    <w:rsid w:val="00117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D26"/>
    <w:pPr>
      <w:numPr>
        <w:numId w:val="11"/>
      </w:numPr>
    </w:pPr>
  </w:style>
  <w:style w:type="character" w:customStyle="1" w:styleId="WingdingSymbols">
    <w:name w:val="Wingding Symbols"/>
    <w:rsid w:val="00117D26"/>
    <w:rPr>
      <w:rFonts w:ascii="Wingdings" w:hAnsi="Wingdings"/>
    </w:rPr>
  </w:style>
  <w:style w:type="paragraph" w:customStyle="1" w:styleId="TableHeading">
    <w:name w:val="Table Heading"/>
    <w:basedOn w:val="HeadingBase"/>
    <w:rsid w:val="00117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D26"/>
    <w:rPr>
      <w:color w:val="0033CC"/>
      <w:u w:val="none"/>
    </w:rPr>
  </w:style>
  <w:style w:type="paragraph" w:customStyle="1" w:styleId="BodyTextRight">
    <w:name w:val="Body Text Right"/>
    <w:basedOn w:val="BodyText"/>
    <w:rsid w:val="00117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D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D26"/>
    <w:rPr>
      <w:sz w:val="32"/>
    </w:rPr>
  </w:style>
  <w:style w:type="paragraph" w:customStyle="1" w:styleId="HeadingProcedure">
    <w:name w:val="Heading Procedure"/>
    <w:basedOn w:val="HeadingBase"/>
    <w:next w:val="Normal"/>
    <w:rsid w:val="00117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D26"/>
    <w:pPr>
      <w:spacing w:before="60" w:after="60"/>
    </w:pPr>
  </w:style>
  <w:style w:type="paragraph" w:styleId="ListContinue">
    <w:name w:val="List Continue"/>
    <w:basedOn w:val="List"/>
    <w:rsid w:val="00117D26"/>
    <w:pPr>
      <w:ind w:firstLine="0"/>
    </w:pPr>
  </w:style>
  <w:style w:type="paragraph" w:customStyle="1" w:styleId="ListNote">
    <w:name w:val="List Note"/>
    <w:basedOn w:val="List"/>
    <w:rsid w:val="00117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D26"/>
    <w:rPr>
      <w:rFonts w:ascii="Courier New" w:hAnsi="Courier New"/>
    </w:rPr>
  </w:style>
  <w:style w:type="paragraph" w:customStyle="1" w:styleId="NoteBullet">
    <w:name w:val="Note Bullet"/>
    <w:basedOn w:val="Note"/>
    <w:rsid w:val="00117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D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7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D26"/>
    <w:rPr>
      <w:b/>
      <w:smallCaps/>
    </w:rPr>
  </w:style>
  <w:style w:type="paragraph" w:customStyle="1" w:styleId="TableListNumber">
    <w:name w:val="Table List Number"/>
    <w:basedOn w:val="ListNumber"/>
    <w:rsid w:val="00117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D26"/>
    <w:pPr>
      <w:numPr>
        <w:numId w:val="9"/>
      </w:numPr>
    </w:pPr>
  </w:style>
  <w:style w:type="paragraph" w:customStyle="1" w:styleId="ListAlpha2">
    <w:name w:val="List Alpha 2"/>
    <w:basedOn w:val="List2"/>
    <w:rsid w:val="00117D26"/>
    <w:pPr>
      <w:numPr>
        <w:numId w:val="8"/>
      </w:numPr>
    </w:pPr>
  </w:style>
  <w:style w:type="paragraph" w:styleId="List2">
    <w:name w:val="List 2"/>
    <w:basedOn w:val="BodyText"/>
    <w:rsid w:val="00117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D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7D26"/>
    <w:pPr>
      <w:numPr>
        <w:numId w:val="3"/>
      </w:numPr>
    </w:pPr>
  </w:style>
  <w:style w:type="paragraph" w:styleId="ListBullet5">
    <w:name w:val="List Bullet 5"/>
    <w:basedOn w:val="List5"/>
    <w:rsid w:val="00117D26"/>
    <w:pPr>
      <w:numPr>
        <w:numId w:val="4"/>
      </w:numPr>
    </w:pPr>
  </w:style>
  <w:style w:type="paragraph" w:styleId="ListContinue2">
    <w:name w:val="List Continue 2"/>
    <w:basedOn w:val="List2"/>
    <w:rsid w:val="00117D26"/>
    <w:pPr>
      <w:ind w:firstLine="0"/>
    </w:pPr>
  </w:style>
  <w:style w:type="paragraph" w:styleId="ListContinue3">
    <w:name w:val="List Continue 3"/>
    <w:basedOn w:val="List3"/>
    <w:rsid w:val="00117D26"/>
    <w:pPr>
      <w:ind w:left="1021" w:firstLine="0"/>
    </w:pPr>
  </w:style>
  <w:style w:type="paragraph" w:styleId="ListContinue4">
    <w:name w:val="List Continue 4"/>
    <w:basedOn w:val="List4"/>
    <w:rsid w:val="00117D26"/>
    <w:pPr>
      <w:ind w:firstLine="0"/>
    </w:pPr>
  </w:style>
  <w:style w:type="paragraph" w:styleId="ListContinue5">
    <w:name w:val="List Continue 5"/>
    <w:basedOn w:val="List5"/>
    <w:rsid w:val="00117D26"/>
    <w:pPr>
      <w:ind w:firstLine="0"/>
    </w:pPr>
  </w:style>
  <w:style w:type="paragraph" w:styleId="ListNumber3">
    <w:name w:val="List Number 3"/>
    <w:basedOn w:val="List3"/>
    <w:rsid w:val="00117D26"/>
    <w:pPr>
      <w:numPr>
        <w:numId w:val="5"/>
      </w:numPr>
    </w:pPr>
  </w:style>
  <w:style w:type="paragraph" w:styleId="ListNumber4">
    <w:name w:val="List Number 4"/>
    <w:basedOn w:val="List4"/>
    <w:rsid w:val="00117D26"/>
    <w:pPr>
      <w:numPr>
        <w:numId w:val="6"/>
      </w:numPr>
    </w:pPr>
  </w:style>
  <w:style w:type="paragraph" w:styleId="ListNumber5">
    <w:name w:val="List Number 5"/>
    <w:basedOn w:val="List5"/>
    <w:rsid w:val="00117D26"/>
    <w:pPr>
      <w:numPr>
        <w:numId w:val="7"/>
      </w:numPr>
    </w:pPr>
  </w:style>
  <w:style w:type="paragraph" w:styleId="BlockText">
    <w:name w:val="Block Text"/>
    <w:basedOn w:val="Normal"/>
    <w:rsid w:val="00117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D26"/>
    <w:rPr>
      <w:sz w:val="16"/>
      <w:vertAlign w:val="superscript"/>
    </w:rPr>
  </w:style>
  <w:style w:type="character" w:customStyle="1" w:styleId="Symbols">
    <w:name w:val="Symbols"/>
    <w:basedOn w:val="DefaultParagraphFont"/>
    <w:rsid w:val="00117D26"/>
    <w:rPr>
      <w:rFonts w:ascii="Symbol" w:hAnsi="Symbol"/>
    </w:rPr>
  </w:style>
  <w:style w:type="character" w:customStyle="1" w:styleId="MenuOptions">
    <w:name w:val="Menu Options"/>
    <w:basedOn w:val="DefaultParagraphFont"/>
    <w:rsid w:val="00117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D26"/>
    <w:rPr>
      <w:b/>
    </w:rPr>
  </w:style>
  <w:style w:type="character" w:customStyle="1" w:styleId="Underlined">
    <w:name w:val="Underlined"/>
    <w:basedOn w:val="DefaultParagraphFont"/>
    <w:rsid w:val="00117D26"/>
    <w:rPr>
      <w:u w:val="single"/>
    </w:rPr>
  </w:style>
  <w:style w:type="paragraph" w:customStyle="1" w:styleId="TableBodyTextRight">
    <w:name w:val="Table Body Text Right"/>
    <w:basedOn w:val="TableBodyText"/>
    <w:rsid w:val="00117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D26"/>
    <w:rPr>
      <w:sz w:val="18"/>
    </w:rPr>
  </w:style>
  <w:style w:type="paragraph" w:customStyle="1" w:styleId="BodySmallRight">
    <w:name w:val="Body Small Right"/>
    <w:basedOn w:val="BodyTextRight"/>
    <w:rsid w:val="00117D26"/>
    <w:rPr>
      <w:sz w:val="18"/>
      <w:szCs w:val="18"/>
    </w:rPr>
  </w:style>
  <w:style w:type="paragraph" w:customStyle="1" w:styleId="MarginEdition">
    <w:name w:val="Margin Edition"/>
    <w:basedOn w:val="MarginNote"/>
    <w:rsid w:val="00117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D26"/>
    <w:rPr>
      <w:sz w:val="2"/>
      <w:szCs w:val="2"/>
    </w:rPr>
  </w:style>
  <w:style w:type="character" w:customStyle="1" w:styleId="Small">
    <w:name w:val="Small"/>
    <w:basedOn w:val="DefaultParagraphFont"/>
    <w:rsid w:val="00117D26"/>
    <w:rPr>
      <w:sz w:val="16"/>
    </w:rPr>
  </w:style>
  <w:style w:type="paragraph" w:customStyle="1" w:styleId="WideTable">
    <w:name w:val="Wide Table"/>
    <w:basedOn w:val="Normal"/>
    <w:rsid w:val="00117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D26"/>
  </w:style>
  <w:style w:type="paragraph" w:styleId="Quote">
    <w:name w:val="Quote"/>
    <w:basedOn w:val="Heading1"/>
    <w:link w:val="QuoteChar"/>
    <w:qFormat/>
    <w:rsid w:val="00117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D26"/>
    <w:pPr>
      <w:pageBreakBefore/>
    </w:pPr>
  </w:style>
  <w:style w:type="paragraph" w:customStyle="1" w:styleId="Border">
    <w:name w:val="Border"/>
    <w:basedOn w:val="Normal"/>
    <w:qFormat/>
    <w:rsid w:val="00117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D26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117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D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D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1905</Words>
  <Characters>12674</Characters>
  <Application>Microsoft Office Word</Application>
  <DocSecurity>0</DocSecurity>
  <Lines>443</Lines>
  <Paragraphs>306</Paragraphs>
  <ScaleCrop>false</ScaleCrop>
  <Company>Author-it Software Corporation Ltd.</Company>
  <LinksUpToDate>false</LinksUpToDate>
  <CharactersWithSpaces>14516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PSPPM401B Design simple projects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2012-11-01T16:54:00Z</dcterms:created>
  <dcterms:modified xsi:type="dcterms:W3CDTF">2012-11-01T16:54:00Z</dcterms:modified>
</cp:coreProperties>
</file>