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8EF" w:rsidP="00695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PSPSS00039 Customer Service</w:t>
      </w:r>
      <w:r>
        <w:fldChar w:fldCharType="end"/>
      </w:r>
    </w:p>
    <w:p w:rsidR="006958EF" w:rsidP="006958EF">
      <w:pPr>
        <w:pStyle w:val="Version"/>
        <w:sectPr w:rsidSect="00662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25A1" w:rsidP="006625A1">
      <w:pPr>
        <w:pStyle w:val="SuperHeading"/>
      </w:pPr>
      <w:r w:rsidRPr="006625A1">
        <w:t>PSPSS00039 Customer Service</w:t>
      </w:r>
    </w:p>
    <w:p w:rsidR="00000000" w:rsidRPr="006625A1" w:rsidP="006625A1">
      <w:pPr>
        <w:pStyle w:val="Heading1"/>
      </w:pPr>
      <w:bookmarkStart w:id="1" w:name="O_790041"/>
      <w:bookmarkEnd w:id="1"/>
      <w:r w:rsidRPr="006625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9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TableHeading"/>
              <w:rPr>
                <w:lang w:val="en-NZ"/>
              </w:rPr>
            </w:pPr>
            <w:r w:rsidRPr="006625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TableHeading"/>
              <w:rPr>
                <w:lang w:val="en-NZ"/>
              </w:rPr>
            </w:pPr>
            <w:r w:rsidRPr="006625A1">
              <w:t>Comments</w:t>
            </w:r>
          </w:p>
        </w:tc>
      </w:tr>
      <w:tr w:rsidTr="0069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A1" w:rsidP="006625A1">
            <w:pPr>
              <w:pStyle w:val="BodyText"/>
            </w:pPr>
            <w:r w:rsidRPr="006625A1">
              <w:t xml:space="preserve">This skill set was released in PSP Public Sector Training Package release 1.0 and meets the Standards for Training Packages. </w:t>
            </w:r>
          </w:p>
          <w:p w:rsidR="00000000" w:rsidRPr="006625A1" w:rsidP="006625A1">
            <w:pPr>
              <w:pStyle w:val="BodyText"/>
            </w:pPr>
          </w:p>
          <w:p w:rsidR="00000000" w:rsidRPr="006625A1" w:rsidP="006625A1">
            <w:pPr>
              <w:pStyle w:val="BodyText"/>
            </w:pPr>
            <w:r w:rsidRPr="006625A1">
              <w:t>Supersedes and is equivalent to PSP12 Customer Service Skill Set.</w:t>
            </w:r>
          </w:p>
          <w:p w:rsidR="00000000" w:rsidRPr="006625A1" w:rsidP="006625A1">
            <w:pPr>
              <w:pStyle w:val="BodyText"/>
            </w:pPr>
          </w:p>
          <w:p w:rsidR="00000000" w:rsidRPr="006625A1" w:rsidP="006625A1">
            <w:pPr>
              <w:pStyle w:val="ListBullet"/>
            </w:pPr>
            <w:r w:rsidRPr="006625A1">
              <w:t>PSP unit codes updat</w:t>
            </w:r>
            <w:r w:rsidRPr="006625A1">
              <w:t>ed</w:t>
            </w:r>
          </w:p>
        </w:tc>
      </w:tr>
    </w:tbl>
    <w:p w:rsidR="006958EF" w:rsidP="006625A1">
      <w:pPr>
        <w:pStyle w:val="BodyText"/>
      </w:pPr>
    </w:p>
    <w:p w:rsidR="006958EF" w:rsidP="006625A1">
      <w:pPr>
        <w:pStyle w:val="BodyText"/>
      </w:pPr>
    </w:p>
    <w:p w:rsidR="00000000" w:rsidRPr="006625A1" w:rsidP="006625A1">
      <w:pPr>
        <w:pStyle w:val="Heading1"/>
      </w:pPr>
      <w:bookmarkStart w:id="2" w:name="O_790042"/>
      <w:bookmarkEnd w:id="2"/>
      <w:r w:rsidRPr="006625A1">
        <w:t>Description</w:t>
      </w:r>
    </w:p>
    <w:p w:rsidR="00000000" w:rsidRPr="006625A1" w:rsidP="006625A1">
      <w:pPr>
        <w:pStyle w:val="BodyText"/>
      </w:pPr>
      <w:r w:rsidRPr="006625A1">
        <w:t>This skill set is for government workers who provide routine customer service to members of the public or answer internal or external queries.</w:t>
      </w:r>
    </w:p>
    <w:p w:rsidR="00000000" w:rsidRPr="006625A1" w:rsidP="006625A1">
      <w:pPr>
        <w:pStyle w:val="AllowPageBreak"/>
      </w:pPr>
    </w:p>
    <w:p w:rsidR="00000000" w:rsidRPr="006625A1" w:rsidP="006625A1">
      <w:pPr>
        <w:pStyle w:val="Heading1"/>
      </w:pPr>
      <w:bookmarkStart w:id="3" w:name="O_790043"/>
      <w:bookmarkEnd w:id="3"/>
      <w:r w:rsidRPr="006625A1">
        <w:t>Pathways Information</w:t>
      </w:r>
    </w:p>
    <w:p w:rsidR="00000000" w:rsidRPr="006625A1" w:rsidP="006625A1">
      <w:pPr>
        <w:pStyle w:val="BodyText"/>
      </w:pPr>
      <w:r w:rsidRPr="006625A1">
        <w:t>Completion of this skill set contributes towards PSP20116 Certificate II in Government and PSP30116 Certificate III in Government qualifications.</w:t>
      </w:r>
    </w:p>
    <w:p w:rsidR="00000000" w:rsidRPr="006625A1" w:rsidP="006625A1">
      <w:pPr>
        <w:pStyle w:val="AllowPageBreak"/>
      </w:pPr>
    </w:p>
    <w:p w:rsidR="00000000" w:rsidRPr="006625A1" w:rsidP="006625A1">
      <w:pPr>
        <w:pStyle w:val="Heading1"/>
      </w:pPr>
      <w:bookmarkStart w:id="4" w:name="O_790044"/>
      <w:bookmarkEnd w:id="4"/>
      <w:r w:rsidRPr="006625A1">
        <w:t>Licensing/Regulatory Information</w:t>
      </w:r>
    </w:p>
    <w:p w:rsidR="00000000" w:rsidRPr="006625A1" w:rsidP="006625A1">
      <w:pPr>
        <w:pStyle w:val="BodyText"/>
      </w:pPr>
      <w:r w:rsidRPr="006625A1">
        <w:t>No licensing, legislative or certification requirements appl</w:t>
      </w:r>
      <w:r w:rsidRPr="006625A1">
        <w:t>y to this skill set at the time of publication.</w:t>
      </w:r>
    </w:p>
    <w:p w:rsidR="00000000" w:rsidRPr="006625A1" w:rsidP="006625A1">
      <w:pPr>
        <w:pStyle w:val="AllowPageBreak"/>
      </w:pPr>
    </w:p>
    <w:p w:rsidR="00000000" w:rsidRPr="006625A1" w:rsidP="006625A1">
      <w:pPr>
        <w:pStyle w:val="Heading1"/>
      </w:pPr>
      <w:bookmarkStart w:id="5" w:name="O_790045"/>
      <w:bookmarkEnd w:id="5"/>
      <w:r w:rsidRPr="006625A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662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rPr>
                <w:rStyle w:val="SpecialBold"/>
              </w:rPr>
              <w:t>Units</w:t>
            </w:r>
          </w:p>
        </w:tc>
      </w:tr>
      <w:tr w:rsidTr="00662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PSPETH001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Uphold the values and principles of public service</w:t>
            </w:r>
          </w:p>
        </w:tc>
      </w:tr>
      <w:tr w:rsidTr="00662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PSPGEN002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Use routine workplace communication techniques</w:t>
            </w:r>
          </w:p>
        </w:tc>
      </w:tr>
      <w:tr w:rsidTr="00662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PSPGEN003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Deliver a service to clients</w:t>
            </w:r>
          </w:p>
        </w:tc>
      </w:tr>
      <w:tr w:rsidTr="00662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A1">
            <w:pPr>
              <w:pStyle w:val="BodyText"/>
              <w:rPr>
                <w:lang w:val="en-NZ"/>
              </w:rPr>
            </w:pPr>
            <w:r w:rsidRPr="006625A1">
              <w:t>PSPGEN016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A1" w:rsidP="006625A1">
            <w:pPr>
              <w:pStyle w:val="BodyText"/>
            </w:pPr>
            <w:r w:rsidRPr="006625A1">
              <w:t>Address client needs</w:t>
            </w:r>
          </w:p>
        </w:tc>
      </w:tr>
    </w:tbl>
    <w:p w:rsidR="00000000" w:rsidRPr="006625A1" w:rsidP="006625A1">
      <w:pPr>
        <w:pStyle w:val="BodyText"/>
      </w:pPr>
    </w:p>
    <w:p w:rsidR="00000000" w:rsidRPr="006625A1" w:rsidP="006625A1">
      <w:pPr>
        <w:pStyle w:val="AllowPageBreak"/>
      </w:pPr>
    </w:p>
    <w:p w:rsidR="00000000" w:rsidRPr="006625A1" w:rsidP="006625A1">
      <w:pPr>
        <w:pStyle w:val="Heading1"/>
      </w:pPr>
      <w:bookmarkStart w:id="6" w:name="O_790046"/>
      <w:bookmarkEnd w:id="6"/>
      <w:r w:rsidRPr="006625A1">
        <w:t>Target Group</w:t>
      </w:r>
    </w:p>
    <w:p w:rsidR="00000000" w:rsidRPr="006625A1" w:rsidP="006625A1">
      <w:pPr>
        <w:pStyle w:val="BodyText"/>
      </w:pPr>
      <w:r w:rsidRPr="006625A1">
        <w:t>Not applicable.</w:t>
      </w:r>
    </w:p>
    <w:p w:rsidR="00000000" w:rsidRPr="006625A1" w:rsidP="006625A1">
      <w:pPr>
        <w:pStyle w:val="AllowPageBreak"/>
      </w:pPr>
    </w:p>
    <w:p w:rsidR="00000000" w:rsidRPr="006625A1" w:rsidP="006625A1">
      <w:pPr>
        <w:pStyle w:val="Heading1"/>
      </w:pPr>
      <w:bookmarkStart w:id="7" w:name="O_790047"/>
      <w:bookmarkEnd w:id="7"/>
      <w:r w:rsidRPr="006625A1">
        <w:t>Suggested words for Statement of Attainment</w:t>
      </w:r>
    </w:p>
    <w:p w:rsidR="00000000" w:rsidRPr="006625A1" w:rsidP="006625A1">
      <w:pPr>
        <w:pStyle w:val="BodyText"/>
      </w:pPr>
      <w:r w:rsidRPr="006625A1">
        <w:t>These competencies meet the industry standard for handling routine customer queries in the public sector.</w:t>
      </w:r>
    </w:p>
    <w:p w:rsidR="00000000" w:rsidRPr="006625A1" w:rsidP="006625A1"/>
    <w:sectPr w:rsidSect="00662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 w:rsidRPr="006958EF" w:rsidP="00695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EF" w:rsidP="00662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8EF" w:rsidP="00662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58EF" w:rsidP="00662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 w:rsidRPr="006958EF" w:rsidP="006958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EF" w:rsidRPr="002D2AF8" w:rsidP="00662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PSPSS00039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6958EF" w:rsidP="00662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C2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5A1"/>
  </w:style>
  <w:style w:type="character" w:customStyle="1" w:styleId="Heading1Char">
    <w:name w:val="Heading 1 Char"/>
    <w:basedOn w:val="DefaultParagraphFont"/>
    <w:link w:val="Heading1"/>
    <w:rsid w:val="00662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5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5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5A1"/>
    <w:rPr>
      <w:b/>
      <w:spacing w:val="0"/>
    </w:rPr>
  </w:style>
  <w:style w:type="paragraph" w:customStyle="1" w:styleId="SuperHeading">
    <w:name w:val="SuperHeading"/>
    <w:basedOn w:val="Normal"/>
    <w:rsid w:val="00662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25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2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5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5A1"/>
    <w:rPr>
      <w:i/>
    </w:rPr>
  </w:style>
  <w:style w:type="paragraph" w:styleId="Caption">
    <w:name w:val="caption"/>
    <w:basedOn w:val="BodyText"/>
    <w:next w:val="Normal"/>
    <w:qFormat/>
    <w:rsid w:val="00662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5A1"/>
  </w:style>
  <w:style w:type="paragraph" w:styleId="TableofFigures">
    <w:name w:val="table of figures"/>
    <w:basedOn w:val="Normal"/>
    <w:next w:val="Normal"/>
    <w:semiHidden/>
    <w:rsid w:val="00662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5A1"/>
    <w:pPr>
      <w:numPr>
        <w:numId w:val="10"/>
      </w:numPr>
    </w:pPr>
  </w:style>
  <w:style w:type="character" w:customStyle="1" w:styleId="WingdingSymbols">
    <w:name w:val="Wingding Symbols"/>
    <w:rsid w:val="006625A1"/>
    <w:rPr>
      <w:rFonts w:ascii="Wingdings" w:hAnsi="Wingdings"/>
    </w:rPr>
  </w:style>
  <w:style w:type="character" w:customStyle="1" w:styleId="HotSpot">
    <w:name w:val="HotSpot"/>
    <w:rsid w:val="006625A1"/>
    <w:rPr>
      <w:color w:val="0033CC"/>
      <w:u w:val="none"/>
    </w:rPr>
  </w:style>
  <w:style w:type="paragraph" w:customStyle="1" w:styleId="BodyTextRight">
    <w:name w:val="Body Text Right"/>
    <w:basedOn w:val="BodyText"/>
    <w:rsid w:val="00662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5A1"/>
    <w:rPr>
      <w:sz w:val="32"/>
    </w:rPr>
  </w:style>
  <w:style w:type="paragraph" w:customStyle="1" w:styleId="HeadingProcedure">
    <w:name w:val="Heading Procedure"/>
    <w:basedOn w:val="HeadingBase"/>
    <w:next w:val="Normal"/>
    <w:rsid w:val="00662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5A1"/>
    <w:pPr>
      <w:spacing w:before="60" w:after="60"/>
    </w:pPr>
  </w:style>
  <w:style w:type="paragraph" w:styleId="ListContinue">
    <w:name w:val="List Continue"/>
    <w:basedOn w:val="List"/>
    <w:rsid w:val="006625A1"/>
    <w:pPr>
      <w:ind w:firstLine="0"/>
    </w:pPr>
  </w:style>
  <w:style w:type="paragraph" w:customStyle="1" w:styleId="ListNote">
    <w:name w:val="List Note"/>
    <w:basedOn w:val="List"/>
    <w:rsid w:val="00662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5A1"/>
    <w:rPr>
      <w:rFonts w:ascii="Courier New" w:hAnsi="Courier New"/>
    </w:rPr>
  </w:style>
  <w:style w:type="paragraph" w:customStyle="1" w:styleId="NoteBullet">
    <w:name w:val="Note Bullet"/>
    <w:basedOn w:val="Note"/>
    <w:rsid w:val="00662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5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5A1"/>
    <w:rPr>
      <w:b/>
      <w:smallCaps/>
    </w:rPr>
  </w:style>
  <w:style w:type="paragraph" w:customStyle="1" w:styleId="TableListNumber">
    <w:name w:val="Table List Number"/>
    <w:basedOn w:val="ListNumber"/>
    <w:rsid w:val="00662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5A1"/>
    <w:pPr>
      <w:numPr>
        <w:numId w:val="8"/>
      </w:numPr>
    </w:pPr>
  </w:style>
  <w:style w:type="paragraph" w:customStyle="1" w:styleId="ListAlpha2">
    <w:name w:val="List Alpha 2"/>
    <w:basedOn w:val="List2"/>
    <w:rsid w:val="006625A1"/>
    <w:pPr>
      <w:numPr>
        <w:numId w:val="7"/>
      </w:numPr>
    </w:pPr>
  </w:style>
  <w:style w:type="paragraph" w:styleId="List2">
    <w:name w:val="List 2"/>
    <w:basedOn w:val="BodyText"/>
    <w:rsid w:val="00662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5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5A1"/>
    <w:pPr>
      <w:numPr>
        <w:numId w:val="3"/>
      </w:numPr>
    </w:pPr>
  </w:style>
  <w:style w:type="paragraph" w:styleId="ListContinue2">
    <w:name w:val="List Continue 2"/>
    <w:basedOn w:val="List2"/>
    <w:rsid w:val="006625A1"/>
    <w:pPr>
      <w:ind w:firstLine="0"/>
    </w:pPr>
  </w:style>
  <w:style w:type="paragraph" w:styleId="ListContinue3">
    <w:name w:val="List Continue 3"/>
    <w:basedOn w:val="List3"/>
    <w:rsid w:val="006625A1"/>
    <w:pPr>
      <w:ind w:left="1021" w:firstLine="0"/>
    </w:pPr>
  </w:style>
  <w:style w:type="paragraph" w:styleId="ListContinue4">
    <w:name w:val="List Continue 4"/>
    <w:basedOn w:val="List4"/>
    <w:rsid w:val="006625A1"/>
    <w:pPr>
      <w:ind w:firstLine="0"/>
    </w:pPr>
  </w:style>
  <w:style w:type="paragraph" w:styleId="ListContinue5">
    <w:name w:val="List Continue 5"/>
    <w:basedOn w:val="List5"/>
    <w:rsid w:val="006625A1"/>
    <w:pPr>
      <w:ind w:firstLine="0"/>
    </w:pPr>
  </w:style>
  <w:style w:type="paragraph" w:styleId="ListNumber3">
    <w:name w:val="List Number 3"/>
    <w:basedOn w:val="List3"/>
    <w:rsid w:val="006625A1"/>
    <w:pPr>
      <w:numPr>
        <w:numId w:val="4"/>
      </w:numPr>
    </w:pPr>
  </w:style>
  <w:style w:type="paragraph" w:styleId="ListNumber4">
    <w:name w:val="List Number 4"/>
    <w:basedOn w:val="List4"/>
    <w:rsid w:val="006625A1"/>
    <w:pPr>
      <w:numPr>
        <w:numId w:val="5"/>
      </w:numPr>
    </w:pPr>
  </w:style>
  <w:style w:type="paragraph" w:styleId="ListNumber5">
    <w:name w:val="List Number 5"/>
    <w:basedOn w:val="List5"/>
    <w:rsid w:val="006625A1"/>
    <w:pPr>
      <w:numPr>
        <w:numId w:val="6"/>
      </w:numPr>
    </w:pPr>
  </w:style>
  <w:style w:type="paragraph" w:styleId="BlockText">
    <w:name w:val="Block Text"/>
    <w:basedOn w:val="Normal"/>
    <w:rsid w:val="00662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5A1"/>
    <w:rPr>
      <w:sz w:val="16"/>
      <w:vertAlign w:val="superscript"/>
    </w:rPr>
  </w:style>
  <w:style w:type="character" w:customStyle="1" w:styleId="Symbols">
    <w:name w:val="Symbols"/>
    <w:basedOn w:val="DefaultParagraphFont"/>
    <w:rsid w:val="006625A1"/>
    <w:rPr>
      <w:rFonts w:ascii="Symbol" w:hAnsi="Symbol"/>
    </w:rPr>
  </w:style>
  <w:style w:type="character" w:customStyle="1" w:styleId="MenuOptions">
    <w:name w:val="Menu Options"/>
    <w:basedOn w:val="DefaultParagraphFont"/>
    <w:rsid w:val="00662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5A1"/>
    <w:rPr>
      <w:b/>
    </w:rPr>
  </w:style>
  <w:style w:type="character" w:customStyle="1" w:styleId="Underlined">
    <w:name w:val="Underlined"/>
    <w:basedOn w:val="DefaultParagraphFont"/>
    <w:rsid w:val="006625A1"/>
    <w:rPr>
      <w:u w:val="single"/>
    </w:rPr>
  </w:style>
  <w:style w:type="paragraph" w:customStyle="1" w:styleId="TableBodyTextRight">
    <w:name w:val="Table Body Text Right"/>
    <w:basedOn w:val="TableBodyText"/>
    <w:rsid w:val="00662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5A1"/>
    <w:rPr>
      <w:sz w:val="18"/>
    </w:rPr>
  </w:style>
  <w:style w:type="paragraph" w:customStyle="1" w:styleId="BodySmallRight">
    <w:name w:val="Body Small Right"/>
    <w:basedOn w:val="BodyTextRight"/>
    <w:rsid w:val="006625A1"/>
    <w:rPr>
      <w:sz w:val="18"/>
      <w:szCs w:val="18"/>
    </w:rPr>
  </w:style>
  <w:style w:type="paragraph" w:customStyle="1" w:styleId="MarginEdition">
    <w:name w:val="Margin Edition"/>
    <w:basedOn w:val="MarginNote"/>
    <w:rsid w:val="00662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5A1"/>
    <w:rPr>
      <w:sz w:val="2"/>
      <w:szCs w:val="2"/>
    </w:rPr>
  </w:style>
  <w:style w:type="character" w:customStyle="1" w:styleId="Small">
    <w:name w:val="Small"/>
    <w:basedOn w:val="DefaultParagraphFont"/>
    <w:rsid w:val="006625A1"/>
    <w:rPr>
      <w:sz w:val="16"/>
    </w:rPr>
  </w:style>
  <w:style w:type="paragraph" w:customStyle="1" w:styleId="WideTable">
    <w:name w:val="Wide Table"/>
    <w:basedOn w:val="Normal"/>
    <w:rsid w:val="00662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5A1"/>
  </w:style>
  <w:style w:type="paragraph" w:styleId="Quote">
    <w:name w:val="Quote"/>
    <w:basedOn w:val="Heading1"/>
    <w:link w:val="QuoteChar"/>
    <w:qFormat/>
    <w:rsid w:val="00662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5A1"/>
    <w:pPr>
      <w:pageBreakBefore/>
    </w:pPr>
  </w:style>
  <w:style w:type="paragraph" w:customStyle="1" w:styleId="Border">
    <w:name w:val="Border"/>
    <w:basedOn w:val="Normal"/>
    <w:qFormat/>
    <w:rsid w:val="00662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5A1"/>
    <w:rPr>
      <w:u w:val="single"/>
    </w:rPr>
  </w:style>
  <w:style w:type="character" w:customStyle="1" w:styleId="BoldandItalics">
    <w:name w:val="Bold and Italics"/>
    <w:qFormat/>
    <w:rsid w:val="006625A1"/>
    <w:rPr>
      <w:b/>
      <w:i/>
      <w:u w:val="none"/>
    </w:rPr>
  </w:style>
  <w:style w:type="paragraph" w:styleId="BalloonText">
    <w:name w:val="Balloon Text"/>
    <w:basedOn w:val="Normal"/>
    <w:link w:val="BalloonTextChar"/>
    <w:rsid w:val="00662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5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5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1016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PSPSS00039 Customer Service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2016-03-07T13:10:46Z</dcterms:created>
  <dcterms:modified xsi:type="dcterms:W3CDTF">2016-01-19T00:41:00Z</dcterms:modified>
</cp:coreProperties>
</file>