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2BA" w:rsidP="00D032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PSPREG031 Carry out inspections and monitoring under guidance</w:t>
      </w:r>
      <w:r>
        <w:fldChar w:fldCharType="end"/>
      </w:r>
    </w:p>
    <w:p w:rsidR="00D032BA" w:rsidP="00D032BA">
      <w:pPr>
        <w:pStyle w:val="Version"/>
        <w:sectPr w:rsidSect="00207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0F1" w:rsidP="002070F1">
      <w:pPr>
        <w:pStyle w:val="SuperHeading"/>
      </w:pPr>
      <w:r w:rsidRPr="002070F1">
        <w:t>Assessment Requirements for PSPREG031 Carry out inspections and monitoring under guidance</w:t>
      </w:r>
    </w:p>
    <w:p w:rsidR="00000000" w:rsidRPr="002070F1" w:rsidP="002070F1">
      <w:pPr>
        <w:pStyle w:val="Heading1"/>
      </w:pPr>
      <w:bookmarkStart w:id="1" w:name="O_1216836"/>
      <w:bookmarkEnd w:id="1"/>
      <w:r w:rsidRPr="002070F1">
        <w:t>Modification History</w:t>
      </w:r>
    </w:p>
    <w:p w:rsidR="00000000" w:rsidRPr="002070F1" w:rsidP="00D032BA">
      <w:pPr>
        <w:pStyle w:val="BodyText"/>
      </w:pPr>
      <w:r w:rsidRPr="002070F1">
        <w:t xml:space="preserve">Supersedes and is not equivalent to PSPREG001 Carry out inspections and monitoring under guidance. </w:t>
      </w:r>
    </w:p>
    <w:p w:rsidR="00000000" w:rsidRPr="002070F1" w:rsidP="002070F1">
      <w:pPr>
        <w:pStyle w:val="Heading1"/>
      </w:pPr>
      <w:bookmarkStart w:id="2" w:name="O_1216837"/>
      <w:bookmarkEnd w:id="2"/>
      <w:r w:rsidRPr="002070F1">
        <w:t>Performance Evidence</w:t>
      </w:r>
    </w:p>
    <w:p w:rsidR="00000000" w:rsidRPr="002070F1" w:rsidP="00D032BA">
      <w:pPr>
        <w:pStyle w:val="BodyText"/>
      </w:pPr>
      <w:r w:rsidRPr="002070F1">
        <w:t>Evidence of the ability to complete tasks outlined in elements and performance criteria of this unit in the context of the job role, and on two occasions:</w:t>
      </w:r>
    </w:p>
    <w:p w:rsidR="00000000" w:rsidRPr="002070F1" w:rsidP="002070F1">
      <w:pPr>
        <w:pStyle w:val="ListBullet"/>
      </w:pPr>
      <w:r w:rsidRPr="002070F1">
        <w:t xml:space="preserve">assist with an inspection or observation: </w:t>
      </w:r>
    </w:p>
    <w:p w:rsidR="00000000" w:rsidRPr="002070F1" w:rsidP="002070F1">
      <w:pPr>
        <w:pStyle w:val="ListBullet2"/>
      </w:pPr>
      <w:r w:rsidRPr="002070F1">
        <w:t>provide analysis of findings</w:t>
      </w:r>
    </w:p>
    <w:p w:rsidR="00000000" w:rsidRPr="002070F1" w:rsidP="002070F1">
      <w:pPr>
        <w:pStyle w:val="ListBullet2"/>
      </w:pPr>
      <w:r w:rsidRPr="002070F1">
        <w:t>identi</w:t>
      </w:r>
      <w:r w:rsidRPr="002070F1">
        <w:t>fy any non-compliance and recommend actions</w:t>
      </w:r>
    </w:p>
    <w:p w:rsidR="00000000" w:rsidRPr="002070F1" w:rsidP="002070F1">
      <w:pPr>
        <w:pStyle w:val="ListBullet2"/>
      </w:pPr>
      <w:r w:rsidRPr="002070F1">
        <w:t>write a report using standard formats</w:t>
      </w:r>
    </w:p>
    <w:p w:rsidR="00000000" w:rsidRPr="002070F1" w:rsidP="002070F1">
      <w:pPr>
        <w:pStyle w:val="ListBullet2"/>
      </w:pPr>
      <w:r w:rsidRPr="002070F1">
        <w:t>apply work health and safety procedures for operating equipment required during inspection.</w:t>
      </w:r>
    </w:p>
    <w:p w:rsidR="00000000" w:rsidRPr="002070F1" w:rsidP="002070F1">
      <w:pPr>
        <w:pStyle w:val="AllowPageBreak"/>
      </w:pPr>
    </w:p>
    <w:p w:rsidR="00000000" w:rsidRPr="002070F1" w:rsidP="002070F1">
      <w:pPr>
        <w:pStyle w:val="Heading1"/>
      </w:pPr>
      <w:bookmarkStart w:id="3" w:name="O_1216838"/>
      <w:bookmarkEnd w:id="3"/>
      <w:r w:rsidRPr="002070F1">
        <w:t>Knowledge Evidence</w:t>
      </w:r>
    </w:p>
    <w:p w:rsidR="00000000" w:rsidRPr="002070F1" w:rsidP="00D032BA">
      <w:pPr>
        <w:pStyle w:val="BodyText"/>
      </w:pPr>
      <w:r w:rsidRPr="002070F1">
        <w:t xml:space="preserve">Demonstrated knowledge required to complete </w:t>
      </w:r>
      <w:r w:rsidRPr="002070F1">
        <w:t>the tasks outlined in elements and performance criteria of this unit:</w:t>
      </w:r>
    </w:p>
    <w:p w:rsidR="00000000" w:rsidRPr="002070F1" w:rsidP="002070F1">
      <w:pPr>
        <w:pStyle w:val="ListBullet"/>
      </w:pPr>
      <w:r w:rsidRPr="002070F1">
        <w:t>legislation and regulation that applies to routine inspections and monitoring in own job role</w:t>
      </w:r>
    </w:p>
    <w:p w:rsidR="00000000" w:rsidRPr="002070F1" w:rsidP="002070F1">
      <w:pPr>
        <w:pStyle w:val="ListBullet"/>
      </w:pPr>
      <w:r w:rsidRPr="002070F1">
        <w:t>organisational policies, procedures and protocols for routine inspections and monitoring</w:t>
      </w:r>
    </w:p>
    <w:p w:rsidR="00000000" w:rsidRPr="002070F1" w:rsidP="002070F1">
      <w:pPr>
        <w:pStyle w:val="ListBullet"/>
      </w:pPr>
      <w:r w:rsidRPr="002070F1">
        <w:t>inspection and examination procedures</w:t>
      </w:r>
    </w:p>
    <w:p w:rsidR="00000000" w:rsidRPr="002070F1" w:rsidP="002070F1">
      <w:pPr>
        <w:pStyle w:val="ListBullet"/>
      </w:pPr>
      <w:r w:rsidRPr="002070F1">
        <w:t>monitoring procedures</w:t>
      </w:r>
    </w:p>
    <w:p w:rsidR="00000000" w:rsidRPr="002070F1" w:rsidP="002070F1">
      <w:pPr>
        <w:pStyle w:val="ListBullet"/>
      </w:pPr>
      <w:r w:rsidRPr="002070F1">
        <w:t>elements of an offence</w:t>
      </w:r>
    </w:p>
    <w:p w:rsidR="00000000" w:rsidRPr="002070F1" w:rsidP="002070F1">
      <w:pPr>
        <w:pStyle w:val="ListBullet"/>
      </w:pPr>
      <w:r w:rsidRPr="002070F1">
        <w:t xml:space="preserve">responses to routine non-compliance </w:t>
      </w:r>
    </w:p>
    <w:p w:rsidR="00000000" w:rsidRPr="002070F1" w:rsidP="002070F1">
      <w:pPr>
        <w:pStyle w:val="ListBullet"/>
      </w:pPr>
      <w:r w:rsidRPr="002070F1">
        <w:t>risk management practices</w:t>
      </w:r>
    </w:p>
    <w:p w:rsidR="00000000" w:rsidRPr="002070F1" w:rsidP="002070F1">
      <w:pPr>
        <w:pStyle w:val="ListBullet"/>
      </w:pPr>
      <w:r w:rsidRPr="002070F1">
        <w:t>court attendance requirements</w:t>
      </w:r>
    </w:p>
    <w:p w:rsidR="00000000" w:rsidRPr="002070F1" w:rsidP="002070F1">
      <w:pPr>
        <w:pStyle w:val="ListBullet"/>
      </w:pPr>
      <w:r w:rsidRPr="002070F1">
        <w:t>workplace and industry environment relevant to own job role.</w:t>
      </w:r>
    </w:p>
    <w:p w:rsidR="00000000" w:rsidRPr="002070F1" w:rsidP="002070F1">
      <w:pPr>
        <w:pStyle w:val="AllowPageBreak"/>
      </w:pPr>
    </w:p>
    <w:p w:rsidR="00000000" w:rsidRPr="002070F1" w:rsidP="002070F1">
      <w:pPr>
        <w:pStyle w:val="Heading1"/>
      </w:pPr>
      <w:bookmarkStart w:id="4" w:name="O_1216839"/>
      <w:bookmarkEnd w:id="4"/>
      <w:r w:rsidRPr="002070F1">
        <w:t>Assessment Conditions</w:t>
      </w:r>
    </w:p>
    <w:p w:rsidR="00000000" w:rsidRPr="002070F1" w:rsidP="00D032BA">
      <w:pPr>
        <w:pStyle w:val="BodyText"/>
      </w:pPr>
      <w:r w:rsidRPr="002070F1">
        <w:t xml:space="preserve">Skills must be demonstrated in the workplace or in a simulated environment that reflects workplace conditions. </w:t>
      </w:r>
    </w:p>
    <w:p w:rsidR="00000000" w:rsidRPr="002070F1" w:rsidP="00D032BA">
      <w:pPr>
        <w:pStyle w:val="BodyText"/>
      </w:pPr>
      <w:r w:rsidRPr="002070F1">
        <w:t>Assessment must ensure access to:</w:t>
      </w:r>
    </w:p>
    <w:p w:rsidR="00000000" w:rsidRPr="002070F1" w:rsidP="002070F1">
      <w:pPr>
        <w:pStyle w:val="ListBullet"/>
      </w:pPr>
      <w:r w:rsidRPr="002070F1">
        <w:t>legislation and regulation that applies to inspections and monitoring</w:t>
      </w:r>
    </w:p>
    <w:p w:rsidR="00000000" w:rsidRPr="002070F1" w:rsidP="002070F1">
      <w:pPr>
        <w:pStyle w:val="ListBullet"/>
      </w:pPr>
      <w:r w:rsidRPr="002070F1">
        <w:t>organisational po</w:t>
      </w:r>
      <w:r w:rsidRPr="002070F1">
        <w:t>licies, procedures and protocols for  inspection and monitoring</w:t>
      </w:r>
    </w:p>
    <w:p w:rsidR="00000000" w:rsidRPr="002070F1" w:rsidP="002070F1">
      <w:pPr>
        <w:pStyle w:val="ListBullet"/>
      </w:pPr>
      <w:r w:rsidRPr="002070F1">
        <w:t>resources and equipment of the working environment.</w:t>
      </w:r>
    </w:p>
    <w:p w:rsidR="00000000" w:rsidRPr="002070F1" w:rsidP="00D032BA">
      <w:pPr>
        <w:pStyle w:val="BodyText"/>
      </w:pPr>
      <w:r w:rsidRPr="002070F1">
        <w:t>Assessors must satisfy the Standards for Registered Training Organisations’ requirements for assessors.</w:t>
      </w:r>
    </w:p>
    <w:p w:rsidR="00000000" w:rsidRPr="002070F1" w:rsidP="002070F1">
      <w:pPr>
        <w:pStyle w:val="Heading1"/>
      </w:pPr>
      <w:bookmarkStart w:id="5" w:name="O_1216842"/>
      <w:bookmarkEnd w:id="5"/>
      <w:r w:rsidRPr="002070F1">
        <w:t>Links</w:t>
      </w:r>
    </w:p>
    <w:p w:rsidR="00000000" w:rsidRPr="002070F1" w:rsidP="00D032BA">
      <w:pPr>
        <w:pStyle w:val="BodyText"/>
      </w:pPr>
      <w:r w:rsidRPr="002070F1">
        <w:t>Companion V</w:t>
      </w:r>
      <w:r w:rsidRPr="002070F1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E614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70F1" w:rsidP="002070F1"/>
    <w:sectPr w:rsidSect="002070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0F1" w:rsidRPr="00D032BA" w:rsidP="00D032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BA" w:rsidP="00207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32BA" w:rsidP="00207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32BA" w:rsidP="00207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0F1" w:rsidRPr="00D032BA" w:rsidP="00D032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BA" w:rsidRPr="002D2AF8" w:rsidP="00207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PSPREG031 Carry out inspections and monitoring under guidance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032BA" w:rsidP="00207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6E7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BE6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8C7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0F1"/>
  </w:style>
  <w:style w:type="character" w:customStyle="1" w:styleId="Heading1Char">
    <w:name w:val="Heading 1 Char"/>
    <w:basedOn w:val="DefaultParagraphFont"/>
    <w:link w:val="Heading1"/>
    <w:rsid w:val="00207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0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70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70F1"/>
    <w:rPr>
      <w:b/>
      <w:spacing w:val="0"/>
    </w:rPr>
  </w:style>
  <w:style w:type="paragraph" w:customStyle="1" w:styleId="SuperTitle">
    <w:name w:val="SuperTitle"/>
    <w:basedOn w:val="Title"/>
    <w:rsid w:val="00207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0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0F1"/>
    <w:rPr>
      <w:i/>
    </w:rPr>
  </w:style>
  <w:style w:type="paragraph" w:styleId="Caption">
    <w:name w:val="caption"/>
    <w:basedOn w:val="BodyText"/>
    <w:next w:val="Normal"/>
    <w:qFormat/>
    <w:rsid w:val="00207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0F1"/>
  </w:style>
  <w:style w:type="paragraph" w:styleId="TableofFigures">
    <w:name w:val="table of figures"/>
    <w:basedOn w:val="Normal"/>
    <w:next w:val="Normal"/>
    <w:semiHidden/>
    <w:rsid w:val="00207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0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0F1"/>
    <w:rPr>
      <w:rFonts w:ascii="Wingdings" w:hAnsi="Wingdings"/>
    </w:rPr>
  </w:style>
  <w:style w:type="paragraph" w:customStyle="1" w:styleId="TableHeading">
    <w:name w:val="Table Heading"/>
    <w:basedOn w:val="HeadingBase"/>
    <w:rsid w:val="00207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0F1"/>
    <w:rPr>
      <w:color w:val="0033CC"/>
      <w:u w:val="none"/>
    </w:rPr>
  </w:style>
  <w:style w:type="paragraph" w:customStyle="1" w:styleId="BodyTextRight">
    <w:name w:val="Body Text Right"/>
    <w:basedOn w:val="BodyText"/>
    <w:rsid w:val="00207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0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0F1"/>
    <w:rPr>
      <w:sz w:val="32"/>
    </w:rPr>
  </w:style>
  <w:style w:type="paragraph" w:customStyle="1" w:styleId="HeadingProcedure">
    <w:name w:val="Heading Procedure"/>
    <w:basedOn w:val="HeadingBase"/>
    <w:next w:val="Normal"/>
    <w:rsid w:val="00207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0F1"/>
    <w:pPr>
      <w:spacing w:before="60" w:after="60"/>
    </w:pPr>
  </w:style>
  <w:style w:type="paragraph" w:styleId="ListContinue">
    <w:name w:val="List Continue"/>
    <w:basedOn w:val="List"/>
    <w:rsid w:val="002070F1"/>
    <w:pPr>
      <w:ind w:firstLine="0"/>
    </w:pPr>
  </w:style>
  <w:style w:type="paragraph" w:customStyle="1" w:styleId="ListNote">
    <w:name w:val="List Note"/>
    <w:basedOn w:val="List"/>
    <w:rsid w:val="00207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0F1"/>
    <w:rPr>
      <w:rFonts w:ascii="Courier New" w:hAnsi="Courier New"/>
    </w:rPr>
  </w:style>
  <w:style w:type="paragraph" w:customStyle="1" w:styleId="NoteBullet">
    <w:name w:val="Note Bullet"/>
    <w:basedOn w:val="Note"/>
    <w:rsid w:val="00207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0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0F1"/>
    <w:rPr>
      <w:b/>
      <w:smallCaps/>
    </w:rPr>
  </w:style>
  <w:style w:type="paragraph" w:customStyle="1" w:styleId="TableListNumber">
    <w:name w:val="Table List Number"/>
    <w:basedOn w:val="ListNumber"/>
    <w:rsid w:val="00207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0F1"/>
    <w:pPr>
      <w:numPr>
        <w:numId w:val="9"/>
      </w:numPr>
    </w:pPr>
  </w:style>
  <w:style w:type="paragraph" w:customStyle="1" w:styleId="ListAlpha2">
    <w:name w:val="List Alpha 2"/>
    <w:basedOn w:val="List2"/>
    <w:rsid w:val="002070F1"/>
    <w:pPr>
      <w:numPr>
        <w:numId w:val="8"/>
      </w:numPr>
    </w:pPr>
  </w:style>
  <w:style w:type="paragraph" w:styleId="List2">
    <w:name w:val="List 2"/>
    <w:basedOn w:val="BodyText"/>
    <w:rsid w:val="00207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0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0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0F1"/>
    <w:pPr>
      <w:numPr>
        <w:numId w:val="4"/>
      </w:numPr>
    </w:pPr>
  </w:style>
  <w:style w:type="paragraph" w:styleId="ListContinue2">
    <w:name w:val="List Continue 2"/>
    <w:basedOn w:val="List2"/>
    <w:rsid w:val="002070F1"/>
    <w:pPr>
      <w:ind w:firstLine="0"/>
    </w:pPr>
  </w:style>
  <w:style w:type="paragraph" w:styleId="ListContinue3">
    <w:name w:val="List Continue 3"/>
    <w:basedOn w:val="List3"/>
    <w:rsid w:val="002070F1"/>
    <w:pPr>
      <w:ind w:left="1021" w:firstLine="0"/>
    </w:pPr>
  </w:style>
  <w:style w:type="paragraph" w:styleId="ListContinue4">
    <w:name w:val="List Continue 4"/>
    <w:basedOn w:val="List4"/>
    <w:rsid w:val="002070F1"/>
    <w:pPr>
      <w:ind w:firstLine="0"/>
    </w:pPr>
  </w:style>
  <w:style w:type="paragraph" w:styleId="ListContinue5">
    <w:name w:val="List Continue 5"/>
    <w:basedOn w:val="List5"/>
    <w:rsid w:val="002070F1"/>
    <w:pPr>
      <w:ind w:firstLine="0"/>
    </w:pPr>
  </w:style>
  <w:style w:type="paragraph" w:styleId="ListNumber3">
    <w:name w:val="List Number 3"/>
    <w:basedOn w:val="List3"/>
    <w:rsid w:val="002070F1"/>
    <w:pPr>
      <w:numPr>
        <w:numId w:val="5"/>
      </w:numPr>
    </w:pPr>
  </w:style>
  <w:style w:type="paragraph" w:styleId="ListNumber4">
    <w:name w:val="List Number 4"/>
    <w:basedOn w:val="List4"/>
    <w:rsid w:val="002070F1"/>
    <w:pPr>
      <w:numPr>
        <w:numId w:val="6"/>
      </w:numPr>
    </w:pPr>
  </w:style>
  <w:style w:type="paragraph" w:styleId="ListNumber5">
    <w:name w:val="List Number 5"/>
    <w:basedOn w:val="List5"/>
    <w:rsid w:val="002070F1"/>
    <w:pPr>
      <w:numPr>
        <w:numId w:val="7"/>
      </w:numPr>
    </w:pPr>
  </w:style>
  <w:style w:type="paragraph" w:styleId="BlockText">
    <w:name w:val="Block Text"/>
    <w:basedOn w:val="Normal"/>
    <w:rsid w:val="00207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0F1"/>
    <w:rPr>
      <w:sz w:val="16"/>
      <w:vertAlign w:val="superscript"/>
    </w:rPr>
  </w:style>
  <w:style w:type="character" w:customStyle="1" w:styleId="Symbols">
    <w:name w:val="Symbols"/>
    <w:basedOn w:val="DefaultParagraphFont"/>
    <w:rsid w:val="002070F1"/>
    <w:rPr>
      <w:rFonts w:ascii="Symbol" w:hAnsi="Symbol"/>
    </w:rPr>
  </w:style>
  <w:style w:type="character" w:customStyle="1" w:styleId="MenuOptions">
    <w:name w:val="Menu Options"/>
    <w:basedOn w:val="DefaultParagraphFont"/>
    <w:rsid w:val="00207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0F1"/>
    <w:rPr>
      <w:b/>
    </w:rPr>
  </w:style>
  <w:style w:type="character" w:customStyle="1" w:styleId="Underlined">
    <w:name w:val="Underlined"/>
    <w:basedOn w:val="DefaultParagraphFont"/>
    <w:rsid w:val="002070F1"/>
    <w:rPr>
      <w:u w:val="single"/>
    </w:rPr>
  </w:style>
  <w:style w:type="paragraph" w:customStyle="1" w:styleId="TableBodyTextRight">
    <w:name w:val="Table Body Text Right"/>
    <w:basedOn w:val="TableBodyText"/>
    <w:rsid w:val="00207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0F1"/>
    <w:rPr>
      <w:sz w:val="18"/>
    </w:rPr>
  </w:style>
  <w:style w:type="paragraph" w:customStyle="1" w:styleId="BodySmallRight">
    <w:name w:val="Body Small Right"/>
    <w:basedOn w:val="BodyTextRight"/>
    <w:rsid w:val="002070F1"/>
    <w:rPr>
      <w:sz w:val="18"/>
      <w:szCs w:val="18"/>
    </w:rPr>
  </w:style>
  <w:style w:type="paragraph" w:customStyle="1" w:styleId="MarginEdition">
    <w:name w:val="Margin Edition"/>
    <w:basedOn w:val="MarginNote"/>
    <w:rsid w:val="00207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0F1"/>
    <w:rPr>
      <w:sz w:val="2"/>
      <w:szCs w:val="2"/>
    </w:rPr>
  </w:style>
  <w:style w:type="character" w:customStyle="1" w:styleId="Small">
    <w:name w:val="Small"/>
    <w:basedOn w:val="DefaultParagraphFont"/>
    <w:rsid w:val="002070F1"/>
    <w:rPr>
      <w:sz w:val="16"/>
    </w:rPr>
  </w:style>
  <w:style w:type="paragraph" w:customStyle="1" w:styleId="WideTable">
    <w:name w:val="Wide Table"/>
    <w:basedOn w:val="Normal"/>
    <w:rsid w:val="00207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0F1"/>
  </w:style>
  <w:style w:type="paragraph" w:styleId="Quote">
    <w:name w:val="Quote"/>
    <w:basedOn w:val="Heading1"/>
    <w:link w:val="QuoteChar"/>
    <w:qFormat/>
    <w:rsid w:val="00207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0F1"/>
    <w:pPr>
      <w:pageBreakBefore/>
    </w:pPr>
  </w:style>
  <w:style w:type="paragraph" w:customStyle="1" w:styleId="Border">
    <w:name w:val="Border"/>
    <w:basedOn w:val="Normal"/>
    <w:qFormat/>
    <w:rsid w:val="00207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0F1"/>
    <w:rPr>
      <w:u w:val="single"/>
    </w:rPr>
  </w:style>
  <w:style w:type="character" w:customStyle="1" w:styleId="BoldandItalics">
    <w:name w:val="Bold and Italics"/>
    <w:qFormat/>
    <w:rsid w:val="002070F1"/>
    <w:rPr>
      <w:b/>
      <w:i/>
      <w:u w:val="none"/>
    </w:rPr>
  </w:style>
  <w:style w:type="paragraph" w:styleId="BalloonText">
    <w:name w:val="Balloon Text"/>
    <w:basedOn w:val="Normal"/>
    <w:link w:val="BalloonTextChar"/>
    <w:rsid w:val="00207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0F1"/>
    <w:pPr>
      <w:spacing w:before="0" w:after="0"/>
    </w:pPr>
  </w:style>
  <w:style w:type="paragraph" w:customStyle="1" w:styleId="BodyTextBold">
    <w:name w:val="Body Text Bold"/>
    <w:basedOn w:val="BodyText"/>
    <w:qFormat/>
    <w:rsid w:val="002070F1"/>
    <w:rPr>
      <w:b/>
    </w:rPr>
  </w:style>
  <w:style w:type="character" w:styleId="Hyperlink">
    <w:name w:val="Hyperlink"/>
    <w:basedOn w:val="DefaultParagraphFont"/>
    <w:uiPriority w:val="99"/>
    <w:unhideWhenUsed/>
    <w:rsid w:val="00D032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1828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PSPREG031 Carry out inspections and monitoring under guidance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