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AE1" w:rsidP="00223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PSPREG008 Act on non-compliance</w:t>
      </w:r>
      <w:r>
        <w:fldChar w:fldCharType="end"/>
      </w:r>
    </w:p>
    <w:p w:rsidR="00223AE1" w:rsidP="00223AE1">
      <w:pPr>
        <w:pStyle w:val="Version"/>
        <w:sectPr w:rsidSect="008644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4434" w:rsidP="00864434">
      <w:pPr>
        <w:pStyle w:val="SuperHeading"/>
      </w:pPr>
      <w:r w:rsidRPr="00864434">
        <w:t>Assessment Requirements for PSPREG008 Act on non-compliance</w:t>
      </w:r>
    </w:p>
    <w:p w:rsidR="00000000" w:rsidRPr="00864434" w:rsidP="00864434">
      <w:pPr>
        <w:pStyle w:val="Heading1"/>
      </w:pPr>
      <w:bookmarkStart w:id="1" w:name="O_825713"/>
      <w:bookmarkEnd w:id="1"/>
      <w:r w:rsidRPr="008644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23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434">
            <w:pPr>
              <w:pStyle w:val="TableHeading"/>
              <w:rPr>
                <w:lang w:val="en-NZ"/>
              </w:rPr>
            </w:pPr>
            <w:r w:rsidRPr="0086443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434">
            <w:pPr>
              <w:pStyle w:val="TableHeading"/>
              <w:rPr>
                <w:lang w:val="en-NZ"/>
              </w:rPr>
            </w:pPr>
            <w:r w:rsidRPr="00864434">
              <w:t>Comments</w:t>
            </w:r>
          </w:p>
        </w:tc>
      </w:tr>
      <w:tr w:rsidTr="00223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434">
            <w:pPr>
              <w:pStyle w:val="BodyText"/>
              <w:rPr>
                <w:lang w:val="en-NZ"/>
              </w:rPr>
            </w:pPr>
            <w:r w:rsidRPr="0086443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434" w:rsidP="00864434">
            <w:pPr>
              <w:pStyle w:val="BodyText"/>
            </w:pPr>
            <w:r w:rsidRPr="00864434">
              <w:t xml:space="preserve">These Assessment Requirements were released in PSP Public Sector Training Package release 1.0 and meet the Standards for Training Packages. </w:t>
            </w:r>
          </w:p>
          <w:p w:rsidR="00000000" w:rsidRPr="00864434" w:rsidP="00864434">
            <w:pPr>
              <w:pStyle w:val="BodyText"/>
            </w:pPr>
          </w:p>
          <w:p w:rsidR="00000000" w:rsidRPr="00864434" w:rsidP="00864434">
            <w:pPr>
              <w:pStyle w:val="ListBullet"/>
            </w:pPr>
            <w:r w:rsidRPr="00864434">
              <w:t>Assessment Requirements created drawing upon specified a</w:t>
            </w:r>
            <w:r w:rsidRPr="00864434">
              <w:t>ssessment information from superseded unit</w:t>
            </w:r>
          </w:p>
        </w:tc>
      </w:tr>
    </w:tbl>
    <w:p w:rsidR="00000000" w:rsidRPr="00864434" w:rsidP="00864434">
      <w:pPr>
        <w:pStyle w:val="BodyText"/>
      </w:pPr>
    </w:p>
    <w:p w:rsidR="00000000" w:rsidRPr="00864434" w:rsidP="00864434">
      <w:pPr>
        <w:pStyle w:val="AllowPageBreak"/>
      </w:pPr>
    </w:p>
    <w:p w:rsidR="00000000" w:rsidRPr="00864434" w:rsidP="00864434">
      <w:pPr>
        <w:pStyle w:val="Heading1"/>
      </w:pPr>
      <w:bookmarkStart w:id="2" w:name="O_825714"/>
      <w:bookmarkEnd w:id="2"/>
      <w:r w:rsidRPr="00864434">
        <w:t>Performance Evidence</w:t>
      </w:r>
    </w:p>
    <w:p w:rsidR="00000000" w:rsidRPr="00864434" w:rsidP="00223AE1">
      <w:pPr>
        <w:pStyle w:val="BodyText"/>
      </w:pPr>
      <w:r w:rsidRPr="00864434">
        <w:t xml:space="preserve">Evidence required to demonstrate competence must satisfy all of the requirements of the elements and performance criteria. If not otherwise specified </w:t>
      </w:r>
      <w:r w:rsidRPr="00864434">
        <w:t>the candidate must demonstrate evidence of performance of the following on at least one occasion.</w:t>
      </w:r>
    </w:p>
    <w:p w:rsidR="00000000" w:rsidRPr="00864434" w:rsidP="00864434">
      <w:pPr>
        <w:pStyle w:val="ListBullet"/>
      </w:pPr>
      <w:r w:rsidRPr="00864434">
        <w:t>undertaking negotiation and conflict resolution</w:t>
      </w:r>
    </w:p>
    <w:p w:rsidR="00000000" w:rsidRPr="00864434" w:rsidP="00864434">
      <w:pPr>
        <w:pStyle w:val="ListBullet"/>
      </w:pPr>
      <w:r w:rsidRPr="00864434">
        <w:t>applying risk management and self-preservation techniques</w:t>
      </w:r>
    </w:p>
    <w:p w:rsidR="00000000" w:rsidRPr="00864434" w:rsidP="00864434">
      <w:pPr>
        <w:pStyle w:val="ListBullet"/>
      </w:pPr>
      <w:r w:rsidRPr="00864434">
        <w:t>using judgment and decision making</w:t>
      </w:r>
    </w:p>
    <w:p w:rsidR="00000000" w:rsidRPr="00864434" w:rsidP="00864434">
      <w:pPr>
        <w:pStyle w:val="ListBullet"/>
      </w:pPr>
      <w:r w:rsidRPr="00864434">
        <w:t>exchanging often</w:t>
      </w:r>
      <w:r w:rsidRPr="00864434">
        <w:t xml:space="preserve"> complex oral information in a form to suit diverse audiences</w:t>
      </w:r>
    </w:p>
    <w:p w:rsidR="00000000" w:rsidRPr="00864434" w:rsidP="00864434">
      <w:pPr>
        <w:pStyle w:val="ListBullet"/>
      </w:pPr>
      <w:r w:rsidRPr="00864434">
        <w:t>writing requiring accuracy of expression and formality in structure and format</w:t>
      </w:r>
    </w:p>
    <w:p w:rsidR="00000000" w:rsidRPr="00864434" w:rsidP="00864434">
      <w:pPr>
        <w:pStyle w:val="AllowPageBreak"/>
      </w:pPr>
    </w:p>
    <w:p w:rsidR="00000000" w:rsidRPr="00864434" w:rsidP="00864434">
      <w:pPr>
        <w:pStyle w:val="Heading1"/>
      </w:pPr>
      <w:bookmarkStart w:id="3" w:name="O_825715"/>
      <w:bookmarkEnd w:id="3"/>
      <w:r w:rsidRPr="00864434">
        <w:t>Knowledge Evidence</w:t>
      </w:r>
    </w:p>
    <w:p w:rsidR="00000000" w:rsidRPr="00864434" w:rsidP="00223AE1">
      <w:pPr>
        <w:pStyle w:val="BodyText"/>
      </w:pPr>
      <w:r w:rsidRPr="00864434">
        <w:t>Evidence required to demonstrate competence must satisfy all of the requirement</w:t>
      </w:r>
      <w:r w:rsidRPr="00864434">
        <w:t>s of the elements and performance criteria. If not otherwise specified the depth of knowledge demonstrated must be appropriate to the job context of the candidate.</w:t>
      </w:r>
    </w:p>
    <w:p w:rsidR="00000000" w:rsidRPr="00864434" w:rsidP="00864434">
      <w:pPr>
        <w:pStyle w:val="ListBullet"/>
      </w:pPr>
      <w:r w:rsidRPr="00864434">
        <w:t>public sector legislation</w:t>
      </w:r>
    </w:p>
    <w:p w:rsidR="00000000" w:rsidRPr="00864434" w:rsidP="00864434">
      <w:pPr>
        <w:pStyle w:val="ListBullet"/>
      </w:pPr>
      <w:r w:rsidRPr="00864434">
        <w:t>organisational parameters for decision-making</w:t>
      </w:r>
    </w:p>
    <w:p w:rsidR="00000000" w:rsidRPr="00864434" w:rsidP="00864434">
      <w:pPr>
        <w:pStyle w:val="ListBullet"/>
      </w:pPr>
      <w:r w:rsidRPr="00864434">
        <w:t>range of appropriat</w:t>
      </w:r>
      <w:r w:rsidRPr="00864434">
        <w:t>e actions possible for different offences</w:t>
      </w:r>
    </w:p>
    <w:p w:rsidR="00000000" w:rsidRPr="00864434" w:rsidP="00864434">
      <w:pPr>
        <w:pStyle w:val="ListBullet"/>
      </w:pPr>
      <w:r w:rsidRPr="00864434">
        <w:t>negotiation in the context of achieving compliance</w:t>
      </w:r>
    </w:p>
    <w:p w:rsidR="00000000" w:rsidRPr="00864434" w:rsidP="00864434">
      <w:pPr>
        <w:pStyle w:val="ListBullet"/>
      </w:pPr>
      <w:r w:rsidRPr="00864434">
        <w:t xml:space="preserve">awareness of social and cultural issues </w:t>
      </w:r>
    </w:p>
    <w:p w:rsidR="00000000" w:rsidRPr="00864434" w:rsidP="00864434">
      <w:pPr>
        <w:pStyle w:val="AllowPageBreak"/>
      </w:pPr>
    </w:p>
    <w:p w:rsidR="00000000" w:rsidRPr="00864434" w:rsidP="00864434">
      <w:pPr>
        <w:pStyle w:val="Heading1"/>
      </w:pPr>
      <w:bookmarkStart w:id="4" w:name="O_825716"/>
      <w:bookmarkEnd w:id="4"/>
      <w:r w:rsidRPr="00864434">
        <w:t>Assessment Conditions</w:t>
      </w:r>
    </w:p>
    <w:p w:rsidR="00000000" w:rsidRPr="00864434" w:rsidP="00223AE1">
      <w:pPr>
        <w:pStyle w:val="BodyText"/>
      </w:pPr>
      <w:r w:rsidRPr="00864434">
        <w:t>This unit contains no specific industry-mandated assessment conditions. Guidance on</w:t>
      </w:r>
      <w:r w:rsidRPr="00864434">
        <w:t xml:space="preserve"> suggested and recommended conditions and methods can be found in the Implementation Guide.</w:t>
      </w:r>
    </w:p>
    <w:p w:rsidR="00223AE1" w:rsidP="00223AE1">
      <w:pPr>
        <w:pStyle w:val="BodyText"/>
      </w:pPr>
      <w:r w:rsidRPr="00864434">
        <w:t>Assessors must satisfy the NVR/AQTF mandatory competency requirements for assessors.</w:t>
      </w:r>
    </w:p>
    <w:p w:rsidR="00000000" w:rsidRPr="00864434" w:rsidP="00864434">
      <w:pPr>
        <w:pStyle w:val="Heading1"/>
      </w:pPr>
      <w:bookmarkStart w:id="5" w:name="O_825719"/>
      <w:bookmarkEnd w:id="5"/>
      <w:r w:rsidRPr="00864434">
        <w:t>Links</w:t>
      </w:r>
    </w:p>
    <w:p w:rsidR="00000000" w:rsidRPr="00864434" w:rsidP="00223AE1">
      <w:pPr>
        <w:pStyle w:val="BodyText"/>
      </w:pPr>
      <w:r w:rsidRPr="008644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46DA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64434" w:rsidP="00223AE1">
      <w:pPr>
        <w:pStyle w:val="BodyText"/>
      </w:pPr>
      <w:r w:rsidRPr="008644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46DA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64434" w:rsidP="00223AE1">
      <w:pPr>
        <w:pStyle w:val="BodyText"/>
      </w:pPr>
      <w:r w:rsidRPr="008644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46DA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64434" w:rsidP="00864434"/>
    <w:sectPr w:rsidSect="008644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34" w:rsidRPr="00223AE1" w:rsidP="00223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E1" w:rsidP="00864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3AE1" w:rsidP="00864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3AE1" w:rsidP="008644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434" w:rsidRPr="00223AE1" w:rsidP="00223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E1" w:rsidRPr="002D2AF8" w:rsidP="00864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PSPREG008 Act on non-compliance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23AE1" w:rsidP="008644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AEF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2EC5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4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4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4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4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4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4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4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4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4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4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4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434"/>
  </w:style>
  <w:style w:type="character" w:customStyle="1" w:styleId="Heading1Char">
    <w:name w:val="Heading 1 Char"/>
    <w:basedOn w:val="DefaultParagraphFont"/>
    <w:link w:val="Heading1"/>
    <w:rsid w:val="008644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4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4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4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644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6443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644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4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4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4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4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4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4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4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4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4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4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4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4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4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4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4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4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4434"/>
    <w:rPr>
      <w:b/>
      <w:spacing w:val="0"/>
    </w:rPr>
  </w:style>
  <w:style w:type="paragraph" w:customStyle="1" w:styleId="SuperTitle">
    <w:name w:val="SuperTitle"/>
    <w:basedOn w:val="Title"/>
    <w:rsid w:val="008644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4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4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44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44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4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4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4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4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4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4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4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4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4434"/>
    <w:rPr>
      <w:i/>
    </w:rPr>
  </w:style>
  <w:style w:type="paragraph" w:styleId="Caption">
    <w:name w:val="caption"/>
    <w:basedOn w:val="BodyText"/>
    <w:next w:val="Normal"/>
    <w:qFormat/>
    <w:rsid w:val="008644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4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4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434"/>
  </w:style>
  <w:style w:type="paragraph" w:styleId="TableofFigures">
    <w:name w:val="table of figures"/>
    <w:basedOn w:val="Normal"/>
    <w:next w:val="Normal"/>
    <w:semiHidden/>
    <w:rsid w:val="008644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4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4434"/>
    <w:rPr>
      <w:rFonts w:ascii="Wingdings" w:hAnsi="Wingdings"/>
    </w:rPr>
  </w:style>
  <w:style w:type="character" w:customStyle="1" w:styleId="HotSpot">
    <w:name w:val="HotSpot"/>
    <w:rsid w:val="00864434"/>
    <w:rPr>
      <w:color w:val="0033CC"/>
      <w:u w:val="none"/>
    </w:rPr>
  </w:style>
  <w:style w:type="paragraph" w:customStyle="1" w:styleId="BodyTextRight">
    <w:name w:val="Body Text Right"/>
    <w:basedOn w:val="BodyText"/>
    <w:rsid w:val="008644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4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4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4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4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4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434"/>
    <w:rPr>
      <w:sz w:val="32"/>
    </w:rPr>
  </w:style>
  <w:style w:type="paragraph" w:customStyle="1" w:styleId="HeadingProcedure">
    <w:name w:val="Heading Procedure"/>
    <w:basedOn w:val="HeadingBase"/>
    <w:next w:val="Normal"/>
    <w:rsid w:val="008644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434"/>
    <w:pPr>
      <w:spacing w:before="60" w:after="60"/>
    </w:pPr>
  </w:style>
  <w:style w:type="paragraph" w:styleId="ListContinue">
    <w:name w:val="List Continue"/>
    <w:basedOn w:val="List"/>
    <w:rsid w:val="00864434"/>
    <w:pPr>
      <w:ind w:firstLine="0"/>
    </w:pPr>
  </w:style>
  <w:style w:type="paragraph" w:customStyle="1" w:styleId="ListNote">
    <w:name w:val="List Note"/>
    <w:basedOn w:val="List"/>
    <w:rsid w:val="008644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4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4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434"/>
    <w:rPr>
      <w:rFonts w:ascii="Courier New" w:hAnsi="Courier New"/>
    </w:rPr>
  </w:style>
  <w:style w:type="paragraph" w:customStyle="1" w:styleId="NoteBullet">
    <w:name w:val="Note Bullet"/>
    <w:basedOn w:val="Note"/>
    <w:rsid w:val="008644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4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4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4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4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44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4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434"/>
    <w:rPr>
      <w:b/>
      <w:smallCaps/>
    </w:rPr>
  </w:style>
  <w:style w:type="paragraph" w:customStyle="1" w:styleId="TableListNumber">
    <w:name w:val="Table List Number"/>
    <w:basedOn w:val="ListNumber"/>
    <w:rsid w:val="008644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4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434"/>
    <w:pPr>
      <w:numPr>
        <w:numId w:val="8"/>
      </w:numPr>
    </w:pPr>
  </w:style>
  <w:style w:type="paragraph" w:customStyle="1" w:styleId="ListAlpha2">
    <w:name w:val="List Alpha 2"/>
    <w:basedOn w:val="List2"/>
    <w:rsid w:val="00864434"/>
    <w:pPr>
      <w:numPr>
        <w:numId w:val="7"/>
      </w:numPr>
    </w:pPr>
  </w:style>
  <w:style w:type="paragraph" w:styleId="List2">
    <w:name w:val="List 2"/>
    <w:basedOn w:val="BodyText"/>
    <w:rsid w:val="008644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4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4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4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4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4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4434"/>
    <w:pPr>
      <w:numPr>
        <w:numId w:val="3"/>
      </w:numPr>
    </w:pPr>
  </w:style>
  <w:style w:type="paragraph" w:styleId="ListContinue2">
    <w:name w:val="List Continue 2"/>
    <w:basedOn w:val="List2"/>
    <w:rsid w:val="00864434"/>
    <w:pPr>
      <w:ind w:firstLine="0"/>
    </w:pPr>
  </w:style>
  <w:style w:type="paragraph" w:styleId="ListContinue3">
    <w:name w:val="List Continue 3"/>
    <w:basedOn w:val="List3"/>
    <w:rsid w:val="00864434"/>
    <w:pPr>
      <w:ind w:left="1021" w:firstLine="0"/>
    </w:pPr>
  </w:style>
  <w:style w:type="paragraph" w:styleId="ListContinue4">
    <w:name w:val="List Continue 4"/>
    <w:basedOn w:val="List4"/>
    <w:rsid w:val="00864434"/>
    <w:pPr>
      <w:ind w:firstLine="0"/>
    </w:pPr>
  </w:style>
  <w:style w:type="paragraph" w:styleId="ListContinue5">
    <w:name w:val="List Continue 5"/>
    <w:basedOn w:val="List5"/>
    <w:rsid w:val="00864434"/>
    <w:pPr>
      <w:ind w:firstLine="0"/>
    </w:pPr>
  </w:style>
  <w:style w:type="paragraph" w:styleId="ListNumber3">
    <w:name w:val="List Number 3"/>
    <w:basedOn w:val="List3"/>
    <w:rsid w:val="00864434"/>
    <w:pPr>
      <w:numPr>
        <w:numId w:val="4"/>
      </w:numPr>
    </w:pPr>
  </w:style>
  <w:style w:type="paragraph" w:styleId="ListNumber4">
    <w:name w:val="List Number 4"/>
    <w:basedOn w:val="List4"/>
    <w:rsid w:val="00864434"/>
    <w:pPr>
      <w:numPr>
        <w:numId w:val="5"/>
      </w:numPr>
    </w:pPr>
  </w:style>
  <w:style w:type="paragraph" w:styleId="ListNumber5">
    <w:name w:val="List Number 5"/>
    <w:basedOn w:val="List5"/>
    <w:rsid w:val="00864434"/>
    <w:pPr>
      <w:numPr>
        <w:numId w:val="6"/>
      </w:numPr>
    </w:pPr>
  </w:style>
  <w:style w:type="paragraph" w:styleId="BlockText">
    <w:name w:val="Block Text"/>
    <w:basedOn w:val="Normal"/>
    <w:rsid w:val="008644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4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434"/>
    <w:rPr>
      <w:sz w:val="16"/>
      <w:vertAlign w:val="superscript"/>
    </w:rPr>
  </w:style>
  <w:style w:type="character" w:customStyle="1" w:styleId="Symbols">
    <w:name w:val="Symbols"/>
    <w:basedOn w:val="DefaultParagraphFont"/>
    <w:rsid w:val="00864434"/>
    <w:rPr>
      <w:rFonts w:ascii="Symbol" w:hAnsi="Symbol"/>
    </w:rPr>
  </w:style>
  <w:style w:type="character" w:customStyle="1" w:styleId="MenuOptions">
    <w:name w:val="Menu Options"/>
    <w:basedOn w:val="DefaultParagraphFont"/>
    <w:rsid w:val="008644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434"/>
    <w:rPr>
      <w:b/>
    </w:rPr>
  </w:style>
  <w:style w:type="character" w:customStyle="1" w:styleId="Underlined">
    <w:name w:val="Underlined"/>
    <w:basedOn w:val="DefaultParagraphFont"/>
    <w:rsid w:val="00864434"/>
    <w:rPr>
      <w:u w:val="single"/>
    </w:rPr>
  </w:style>
  <w:style w:type="paragraph" w:customStyle="1" w:styleId="TableBodyTextRight">
    <w:name w:val="Table Body Text Right"/>
    <w:basedOn w:val="TableBodyText"/>
    <w:rsid w:val="008644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434"/>
    <w:rPr>
      <w:sz w:val="18"/>
    </w:rPr>
  </w:style>
  <w:style w:type="paragraph" w:customStyle="1" w:styleId="BodySmallRight">
    <w:name w:val="Body Small Right"/>
    <w:basedOn w:val="BodyTextRight"/>
    <w:rsid w:val="00864434"/>
    <w:rPr>
      <w:sz w:val="18"/>
      <w:szCs w:val="18"/>
    </w:rPr>
  </w:style>
  <w:style w:type="paragraph" w:customStyle="1" w:styleId="MarginEdition">
    <w:name w:val="Margin Edition"/>
    <w:basedOn w:val="MarginNote"/>
    <w:rsid w:val="008644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434"/>
    <w:rPr>
      <w:sz w:val="2"/>
      <w:szCs w:val="2"/>
    </w:rPr>
  </w:style>
  <w:style w:type="character" w:customStyle="1" w:styleId="Small">
    <w:name w:val="Small"/>
    <w:basedOn w:val="DefaultParagraphFont"/>
    <w:rsid w:val="00864434"/>
    <w:rPr>
      <w:sz w:val="16"/>
    </w:rPr>
  </w:style>
  <w:style w:type="paragraph" w:customStyle="1" w:styleId="WideTable">
    <w:name w:val="Wide Table"/>
    <w:basedOn w:val="Normal"/>
    <w:rsid w:val="008644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434"/>
  </w:style>
  <w:style w:type="paragraph" w:styleId="Quote">
    <w:name w:val="Quote"/>
    <w:basedOn w:val="Heading1"/>
    <w:link w:val="QuoteChar"/>
    <w:qFormat/>
    <w:rsid w:val="008644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4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434"/>
    <w:pPr>
      <w:pageBreakBefore/>
    </w:pPr>
  </w:style>
  <w:style w:type="paragraph" w:customStyle="1" w:styleId="Border">
    <w:name w:val="Border"/>
    <w:basedOn w:val="Normal"/>
    <w:qFormat/>
    <w:rsid w:val="008644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4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4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4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4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4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4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4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4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434"/>
    <w:rPr>
      <w:u w:val="single"/>
    </w:rPr>
  </w:style>
  <w:style w:type="character" w:customStyle="1" w:styleId="BoldandItalics">
    <w:name w:val="Bold and Italics"/>
    <w:qFormat/>
    <w:rsid w:val="00864434"/>
    <w:rPr>
      <w:b/>
      <w:i/>
      <w:u w:val="none"/>
    </w:rPr>
  </w:style>
  <w:style w:type="paragraph" w:styleId="BalloonText">
    <w:name w:val="Balloon Text"/>
    <w:basedOn w:val="Normal"/>
    <w:link w:val="BalloonTextChar"/>
    <w:rsid w:val="00864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4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4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4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4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4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434"/>
    <w:pPr>
      <w:spacing w:before="0" w:after="0"/>
    </w:pPr>
  </w:style>
  <w:style w:type="paragraph" w:customStyle="1" w:styleId="BodyTextBold">
    <w:name w:val="Body Text Bold"/>
    <w:basedOn w:val="BodyText"/>
    <w:qFormat/>
    <w:rsid w:val="00864434"/>
    <w:rPr>
      <w:b/>
    </w:rPr>
  </w:style>
  <w:style w:type="character" w:styleId="Hyperlink">
    <w:name w:val="Hyperlink"/>
    <w:basedOn w:val="DefaultParagraphFont"/>
    <w:uiPriority w:val="99"/>
    <w:unhideWhenUsed/>
    <w:rsid w:val="00223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2266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PSPREG008 Act on non-compliance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2023-01-24T14:00:00Z</dcterms:created>
  <dcterms:modified xsi:type="dcterms:W3CDTF">2023-01-24T14:00:00Z</dcterms:modified>
</cp:coreProperties>
</file>