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74C" w:rsidP="00FC474C">
      <w:pPr>
        <w:pStyle w:val="Title"/>
      </w:pPr>
      <w:r>
        <w:fldChar w:fldCharType="begin"/>
      </w:r>
      <w:r>
        <w:instrText xml:space="preserve"> TITLE   \* MERGEFORMAT </w:instrText>
      </w:r>
      <w:r>
        <w:fldChar w:fldCharType="separate"/>
      </w:r>
      <w:r>
        <w:t>PSPPCM023 Manage strategic contracts</w:t>
      </w:r>
      <w:r>
        <w:fldChar w:fldCharType="end"/>
      </w:r>
    </w:p>
    <w:p w:rsidR="00FC474C" w:rsidP="00FC474C">
      <w:pPr>
        <w:pStyle w:val="Version"/>
        <w:sectPr w:rsidSect="00594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981" w:rsidP="00594981">
      <w:pPr>
        <w:pStyle w:val="SuperHeading"/>
      </w:pPr>
      <w:r w:rsidRPr="00594981">
        <w:t>PSPPCM023 Manage strategic contracts</w:t>
      </w:r>
    </w:p>
    <w:p w:rsidR="00000000" w:rsidRPr="00594981" w:rsidP="00594981">
      <w:pPr>
        <w:pStyle w:val="Heading1"/>
      </w:pPr>
      <w:bookmarkStart w:id="1" w:name="O_824848"/>
      <w:bookmarkEnd w:id="1"/>
      <w:r w:rsidRPr="00594981">
        <w:t>Modification History</w:t>
      </w:r>
    </w:p>
    <w:tbl>
      <w:tblPr>
        <w:tblW w:w="0" w:type="auto"/>
        <w:tblLayout w:type="fixed"/>
        <w:tblCellMar>
          <w:left w:w="62" w:type="dxa"/>
          <w:right w:w="62" w:type="dxa"/>
        </w:tblCellMar>
        <w:tblLook w:val="0000"/>
      </w:tblPr>
      <w:tblGrid>
        <w:gridCol w:w="1134"/>
        <w:gridCol w:w="7937"/>
      </w:tblGrid>
      <w:tr w:rsidTr="00FC47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TableHeading"/>
              <w:rPr>
                <w:lang w:val="en-NZ"/>
              </w:rPr>
            </w:pPr>
            <w:r w:rsidRPr="005949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TableHeading"/>
              <w:rPr>
                <w:lang w:val="en-NZ"/>
              </w:rPr>
            </w:pPr>
            <w:r w:rsidRPr="00594981">
              <w:t>Comments</w:t>
            </w:r>
          </w:p>
        </w:tc>
      </w:tr>
      <w:tr w:rsidTr="00FC47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BodyText"/>
              <w:rPr>
                <w:lang w:val="en-NZ"/>
              </w:rPr>
            </w:pPr>
            <w:r w:rsidRPr="005949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81" w:rsidP="00594981">
            <w:pPr>
              <w:pStyle w:val="BodyText"/>
            </w:pPr>
            <w:r w:rsidRPr="00594981">
              <w:t xml:space="preserve">This unit was released in PSP Public Sector Training Package release 1.0 and meets the Standards for Training Packages. </w:t>
            </w:r>
          </w:p>
          <w:p w:rsidR="00000000" w:rsidRPr="00594981" w:rsidP="00594981">
            <w:pPr>
              <w:pStyle w:val="BodyText"/>
            </w:pPr>
          </w:p>
          <w:p w:rsidR="00000000" w:rsidRPr="00594981" w:rsidP="00594981">
            <w:pPr>
              <w:pStyle w:val="BodyText"/>
            </w:pPr>
            <w:r w:rsidRPr="00594981">
              <w:t>This unit supersedes and is equivalent to PSPPROC607A Manage strategic contracts.</w:t>
            </w:r>
          </w:p>
          <w:p w:rsidR="00000000" w:rsidRPr="00594981" w:rsidP="00594981">
            <w:pPr>
              <w:pStyle w:val="BodyText"/>
            </w:pPr>
          </w:p>
          <w:p w:rsidR="00000000" w:rsidRPr="00594981" w:rsidP="00594981">
            <w:pPr>
              <w:pStyle w:val="ListBullet"/>
            </w:pPr>
            <w:r w:rsidRPr="00594981">
              <w:t>Unit code</w:t>
            </w:r>
            <w:r w:rsidRPr="00594981">
              <w:t xml:space="preserve"> updated</w:t>
            </w:r>
          </w:p>
          <w:p w:rsidR="00000000" w:rsidRPr="00594981" w:rsidP="00594981">
            <w:pPr>
              <w:pStyle w:val="ListBullet"/>
            </w:pPr>
            <w:r w:rsidRPr="00594981">
              <w:t>Content and formatting updated to comply with new standards</w:t>
            </w:r>
          </w:p>
          <w:p w:rsidR="00000000" w:rsidRPr="00594981" w:rsidP="00594981">
            <w:pPr>
              <w:pStyle w:val="ListBullet"/>
            </w:pPr>
            <w:r w:rsidRPr="00594981">
              <w:t>All PC transitioned from passive to active voice</w:t>
            </w:r>
          </w:p>
        </w:tc>
      </w:tr>
    </w:tbl>
    <w:p w:rsidR="00000000" w:rsidRPr="00594981" w:rsidP="00594981">
      <w:pPr>
        <w:pStyle w:val="BodyText"/>
      </w:pPr>
    </w:p>
    <w:p w:rsidR="00000000" w:rsidRPr="00594981" w:rsidP="00594981">
      <w:pPr>
        <w:pStyle w:val="AllowPageBreak"/>
      </w:pPr>
    </w:p>
    <w:p w:rsidR="00000000" w:rsidRPr="00594981" w:rsidP="00594981">
      <w:pPr>
        <w:pStyle w:val="Heading1"/>
      </w:pPr>
      <w:bookmarkStart w:id="2" w:name="O_824849"/>
      <w:bookmarkEnd w:id="2"/>
      <w:r w:rsidRPr="00594981">
        <w:t>Application</w:t>
      </w:r>
    </w:p>
    <w:p w:rsidR="00000000" w:rsidRPr="00594981" w:rsidP="00FC474C">
      <w:pPr>
        <w:pStyle w:val="BodyText"/>
      </w:pPr>
      <w:r w:rsidRPr="00594981">
        <w:t xml:space="preserve">This unit describes the skills required to manage contracts for strategic purchases, to effectively minimise risks and achieve value for money to meet an organisation’s core objectives. It includes managing the establishment, performance and evaluation of </w:t>
      </w:r>
      <w:r w:rsidRPr="00594981">
        <w:t>strategic contracts.</w:t>
      </w:r>
    </w:p>
    <w:p w:rsidR="00000000" w:rsidRPr="00594981" w:rsidP="00FC474C">
      <w:pPr>
        <w:pStyle w:val="BodyText"/>
      </w:pPr>
      <w:r w:rsidRPr="00594981">
        <w:t>This unit applies to those working in roles that involve the acquisition of strategic assets.</w:t>
      </w:r>
    </w:p>
    <w:p w:rsidR="00000000" w:rsidRPr="00594981" w:rsidP="00FC474C">
      <w:pPr>
        <w:pStyle w:val="BodyText"/>
      </w:pPr>
      <w:r w:rsidRPr="00594981">
        <w:t>The skills and knowledge described in this unit must be applied within the legislative, regulatory and policy environment in which they are</w:t>
      </w:r>
      <w:r w:rsidRPr="00594981">
        <w:t xml:space="preserve"> carried out. Organisational policies and procedures must be consulted and adhered to.</w:t>
      </w:r>
    </w:p>
    <w:p w:rsidR="00000000" w:rsidRPr="00594981" w:rsidP="00FC474C">
      <w:pPr>
        <w:pStyle w:val="BodyText"/>
      </w:pPr>
      <w:r w:rsidRPr="00594981">
        <w:t>Those undertaking this unit would work independently seeking advice as required, performing complex tasks in a range of familiar and unfamiliar contexts.</w:t>
      </w:r>
    </w:p>
    <w:p w:rsidR="00FC474C" w:rsidP="00FC474C">
      <w:pPr>
        <w:pStyle w:val="BodyText"/>
      </w:pPr>
      <w:r w:rsidRPr="00594981">
        <w:t>No licensing, legislative or certification requirements apply to unit at the time of publication.</w:t>
      </w:r>
    </w:p>
    <w:p w:rsidR="00000000" w:rsidRPr="00594981" w:rsidP="00594981">
      <w:pPr>
        <w:pStyle w:val="Heading1"/>
      </w:pPr>
      <w:bookmarkStart w:id="3" w:name="O_824851"/>
      <w:bookmarkEnd w:id="3"/>
      <w:r w:rsidRPr="00594981">
        <w:t>Competency Field</w:t>
      </w:r>
    </w:p>
    <w:p w:rsidR="00000000" w:rsidRPr="00594981" w:rsidP="00FC474C">
      <w:pPr>
        <w:pStyle w:val="BodyText"/>
      </w:pPr>
      <w:r w:rsidRPr="00594981">
        <w:t xml:space="preserve">Procurement </w:t>
      </w:r>
    </w:p>
    <w:p w:rsidR="00000000" w:rsidRPr="00594981" w:rsidP="00594981">
      <w:pPr>
        <w:pStyle w:val="Heading1"/>
      </w:pPr>
      <w:bookmarkStart w:id="4" w:name="O_824853"/>
      <w:bookmarkEnd w:id="4"/>
      <w:r w:rsidRPr="00594981">
        <w:t>Elements and Performance Criteria</w:t>
      </w:r>
    </w:p>
    <w:tbl>
      <w:tblPr>
        <w:tblW w:w="0" w:type="auto"/>
        <w:tblLayout w:type="fixed"/>
        <w:tblCellMar>
          <w:left w:w="62" w:type="dxa"/>
          <w:right w:w="62" w:type="dxa"/>
        </w:tblCellMar>
        <w:tblLook w:val="0000"/>
      </w:tblPr>
      <w:tblGrid>
        <w:gridCol w:w="2203"/>
        <w:gridCol w:w="6804"/>
      </w:tblGrid>
      <w:tr w:rsidTr="005949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TableHeading"/>
              <w:rPr>
                <w:lang w:val="en-NZ"/>
              </w:rPr>
            </w:pPr>
            <w:r w:rsidRPr="005949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TableHeading"/>
              <w:rPr>
                <w:lang w:val="en-NZ"/>
              </w:rPr>
            </w:pPr>
            <w:r w:rsidRPr="00594981">
              <w:t>PERFORMANCE CRITERIA</w:t>
            </w:r>
          </w:p>
        </w:tc>
      </w:tr>
      <w:tr w:rsidTr="005949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BodyText"/>
              <w:rPr>
                <w:lang w:val="en-NZ"/>
              </w:rPr>
            </w:pPr>
            <w:r w:rsidRPr="00594981">
              <w:t>Elements describe the essent</w:t>
            </w:r>
            <w:r w:rsidRPr="00594981">
              <w: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BodyText"/>
              <w:rPr>
                <w:lang w:val="en-NZ"/>
              </w:rPr>
            </w:pPr>
            <w:r w:rsidRPr="00594981">
              <w:t>Performance criteria describe the performance needed to demonstrate achievement of the element. Where bold italicised text is used, further information is detailed in the range of conditions section.</w:t>
            </w:r>
          </w:p>
        </w:tc>
      </w:tr>
      <w:tr w:rsidTr="005949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List"/>
              <w:rPr>
                <w:lang w:val="en-NZ"/>
              </w:rPr>
            </w:pPr>
            <w:r w:rsidRPr="00594981">
              <w:rPr>
                <w:rStyle w:val="SpecialBold"/>
              </w:rPr>
              <w:t>1.</w:t>
            </w:r>
            <w:r w:rsidRPr="00594981">
              <w:rPr>
                <w:rStyle w:val="SpecialBold"/>
              </w:rPr>
              <w:tab/>
              <w:t>Manage contract establishment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81" w:rsidP="00594981">
            <w:pPr>
              <w:pStyle w:val="List"/>
            </w:pPr>
            <w:r w:rsidRPr="00594981">
              <w:t>1.1</w:t>
            </w:r>
            <w:r w:rsidRPr="00594981">
              <w:tab/>
              <w:t>Discu</w:t>
            </w:r>
            <w:r w:rsidRPr="00594981">
              <w:t>ss and agree upon requirements of contracts and strategic initiatives with all parties.</w:t>
            </w:r>
          </w:p>
          <w:p w:rsidR="00000000" w:rsidRPr="00594981" w:rsidP="00594981">
            <w:pPr>
              <w:pStyle w:val="List"/>
            </w:pPr>
            <w:r w:rsidRPr="00594981">
              <w:t>1.2</w:t>
            </w:r>
            <w:r w:rsidRPr="00594981">
              <w:tab/>
              <w:t>Assign responsibilities for establishing and carrying out procedures to achieve contract outcomes.</w:t>
            </w:r>
          </w:p>
          <w:p w:rsidR="00000000" w:rsidRPr="00594981" w:rsidP="00594981">
            <w:pPr>
              <w:pStyle w:val="List"/>
            </w:pPr>
            <w:r w:rsidRPr="00594981">
              <w:t>1.3</w:t>
            </w:r>
            <w:r w:rsidRPr="00594981">
              <w:tab/>
              <w:t>Establish and implement effective communication strategies an</w:t>
            </w:r>
            <w:r w:rsidRPr="00594981">
              <w:t>d processes to assist ongoing communication between internal and external stakeholders and contractors.</w:t>
            </w:r>
          </w:p>
          <w:p w:rsidR="00000000" w:rsidRPr="00594981" w:rsidP="00594981">
            <w:pPr>
              <w:pStyle w:val="List"/>
            </w:pPr>
            <w:r w:rsidRPr="00594981">
              <w:t>1.4</w:t>
            </w:r>
            <w:r w:rsidRPr="00594981">
              <w:tab/>
              <w:t>Perform relationship management with all levels of personnel involved in procurement and contract management, within probity boundaries.</w:t>
            </w:r>
          </w:p>
          <w:p w:rsidR="00000000" w:rsidRPr="00594981" w:rsidP="00594981">
            <w:pPr>
              <w:pStyle w:val="List"/>
            </w:pPr>
            <w:r w:rsidRPr="00594981">
              <w:t>1.5</w:t>
            </w:r>
            <w:r w:rsidRPr="00594981">
              <w:tab/>
            </w:r>
            <w:r w:rsidRPr="00594981">
              <w:t>Establish strategic relationships within probity boundaries to improve procurement capability and performance.</w:t>
            </w:r>
          </w:p>
          <w:p w:rsidR="00000000" w:rsidP="00594981">
            <w:pPr>
              <w:pStyle w:val="List"/>
              <w:rPr>
                <w:lang w:val="en-NZ"/>
              </w:rPr>
            </w:pPr>
            <w:r w:rsidRPr="00594981">
              <w:t>1.6</w:t>
            </w:r>
            <w:r w:rsidRPr="00594981">
              <w:tab/>
              <w:t xml:space="preserve">Update risk management plans. </w:t>
            </w:r>
          </w:p>
        </w:tc>
      </w:tr>
      <w:tr w:rsidTr="005949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List"/>
              <w:rPr>
                <w:lang w:val="en-NZ"/>
              </w:rPr>
            </w:pPr>
            <w:r w:rsidRPr="00594981">
              <w:rPr>
                <w:rStyle w:val="SpecialBold"/>
              </w:rPr>
              <w:t>2.</w:t>
            </w:r>
            <w:r w:rsidRPr="00594981">
              <w:rPr>
                <w:rStyle w:val="SpecialBold"/>
              </w:rPr>
              <w:tab/>
              <w:t>Manage contract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81" w:rsidP="00594981">
            <w:pPr>
              <w:pStyle w:val="List"/>
            </w:pPr>
            <w:r w:rsidRPr="00594981">
              <w:t>2.1</w:t>
            </w:r>
            <w:r w:rsidRPr="00594981">
              <w:tab/>
              <w:t>Monitor progress of contracts against set targets and performance measures</w:t>
            </w:r>
            <w:r w:rsidRPr="00594981">
              <w:t xml:space="preserve"> to ensure success of procurement activities.</w:t>
            </w:r>
          </w:p>
          <w:p w:rsidR="00000000" w:rsidRPr="00594981" w:rsidP="00594981">
            <w:pPr>
              <w:pStyle w:val="List"/>
            </w:pPr>
            <w:r w:rsidRPr="00594981">
              <w:t>2.2</w:t>
            </w:r>
            <w:r w:rsidRPr="00594981">
              <w:tab/>
              <w:t>Take action to rectify performance where set targets, performance measures and probity requirements are not being met.</w:t>
            </w:r>
          </w:p>
          <w:p w:rsidR="00000000" w:rsidRPr="00594981" w:rsidP="00594981">
            <w:pPr>
              <w:pStyle w:val="List"/>
            </w:pPr>
            <w:r w:rsidRPr="00594981">
              <w:t>2.3</w:t>
            </w:r>
            <w:r w:rsidRPr="00594981">
              <w:tab/>
              <w:t>Provide advice and support to solve problems, make improvements and maintain progre</w:t>
            </w:r>
            <w:r w:rsidRPr="00594981">
              <w:t>ss.</w:t>
            </w:r>
          </w:p>
          <w:p w:rsidR="00000000" w:rsidRPr="00594981" w:rsidP="00594981">
            <w:pPr>
              <w:pStyle w:val="List"/>
            </w:pPr>
            <w:r w:rsidRPr="00594981">
              <w:t>2.4</w:t>
            </w:r>
            <w:r w:rsidRPr="00594981">
              <w:tab/>
              <w:t>Manage disputes promptly according to contractual conditions to achieve resolution and maintain contract performance and progress.</w:t>
            </w:r>
          </w:p>
          <w:p w:rsidR="00000000" w:rsidRPr="00594981" w:rsidP="00594981">
            <w:pPr>
              <w:pStyle w:val="List"/>
            </w:pPr>
            <w:r w:rsidRPr="00594981">
              <w:t>2.5</w:t>
            </w:r>
            <w:r w:rsidRPr="00594981">
              <w:tab/>
              <w:t>Seek and negotiate opportunities to continuously improve procurement outcomes with contractors.</w:t>
            </w:r>
          </w:p>
          <w:p w:rsidR="00000000" w:rsidRPr="00594981" w:rsidP="00594981">
            <w:pPr>
              <w:pStyle w:val="List"/>
            </w:pPr>
            <w:r w:rsidRPr="00594981">
              <w:t>2.6</w:t>
            </w:r>
            <w:r w:rsidRPr="00594981">
              <w:tab/>
              <w:t>Provide or ga</w:t>
            </w:r>
            <w:r w:rsidRPr="00594981">
              <w:t>in approvals for contract variations that are negotiated and agreed between the parties.</w:t>
            </w:r>
          </w:p>
          <w:p w:rsidR="00000000" w:rsidRPr="00594981" w:rsidP="00594981">
            <w:pPr>
              <w:pStyle w:val="List"/>
            </w:pPr>
            <w:r w:rsidRPr="00594981">
              <w:t>2.7</w:t>
            </w:r>
            <w:r w:rsidRPr="00594981">
              <w:tab/>
              <w:t>Provide opportunities for stakeholders and contractors to have input into and receive feedback on progress during the performance of the contract.</w:t>
            </w:r>
          </w:p>
          <w:p w:rsidR="00000000" w:rsidP="00594981">
            <w:pPr>
              <w:pStyle w:val="List"/>
              <w:rPr>
                <w:lang w:val="en-NZ"/>
              </w:rPr>
            </w:pPr>
            <w:r w:rsidRPr="00594981">
              <w:t>2.8</w:t>
            </w:r>
            <w:r w:rsidRPr="00594981">
              <w:tab/>
              <w:t>Engage inter</w:t>
            </w:r>
            <w:r w:rsidRPr="00594981">
              <w:t>nal and external stakeholders as necessary throughout the life of the contract to maintain progress.</w:t>
            </w:r>
          </w:p>
        </w:tc>
      </w:tr>
      <w:tr w:rsidTr="005949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List"/>
              <w:rPr>
                <w:lang w:val="en-NZ"/>
              </w:rPr>
            </w:pPr>
            <w:r w:rsidRPr="00594981">
              <w:rPr>
                <w:rStyle w:val="SpecialBold"/>
              </w:rPr>
              <w:t>3.</w:t>
            </w:r>
            <w:r w:rsidRPr="00594981">
              <w:rPr>
                <w:rStyle w:val="SpecialBold"/>
              </w:rPr>
              <w:tab/>
              <w:t>Manage contract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81" w:rsidP="00594981">
            <w:pPr>
              <w:pStyle w:val="List"/>
            </w:pPr>
            <w:r w:rsidRPr="00594981">
              <w:t>3.1</w:t>
            </w:r>
            <w:r w:rsidRPr="00594981">
              <w:tab/>
              <w:t>Evaluate contract performance relative to planned performance measures and in consultation with stakeholders and contrac</w:t>
            </w:r>
            <w:r w:rsidRPr="00594981">
              <w:t>tors.</w:t>
            </w:r>
          </w:p>
          <w:p w:rsidR="00000000" w:rsidRPr="00594981" w:rsidP="00594981">
            <w:pPr>
              <w:pStyle w:val="List"/>
            </w:pPr>
            <w:r w:rsidRPr="00594981">
              <w:t>3.2</w:t>
            </w:r>
            <w:r w:rsidRPr="00594981">
              <w:tab/>
              <w:t>Undertake dispute resolution where stakeholders and contractors do not agree.</w:t>
            </w:r>
          </w:p>
          <w:p w:rsidR="00000000" w:rsidRPr="00594981" w:rsidP="00594981">
            <w:pPr>
              <w:pStyle w:val="List"/>
            </w:pPr>
            <w:r w:rsidRPr="00594981">
              <w:t>3.3</w:t>
            </w:r>
            <w:r w:rsidRPr="00594981">
              <w:tab/>
              <w:t xml:space="preserve">Detail conclusions against agreed criteria to provide a complete </w:t>
            </w:r>
            <w:r w:rsidRPr="00594981">
              <w:t>picture of performance of contractors, organisation’s procurement processes and value for money.</w:t>
            </w:r>
          </w:p>
          <w:p w:rsidR="00000000" w:rsidRPr="00594981" w:rsidP="00594981">
            <w:pPr>
              <w:pStyle w:val="List"/>
            </w:pPr>
            <w:r w:rsidRPr="00594981">
              <w:t>3.</w:t>
            </w:r>
            <w:r w:rsidRPr="00594981">
              <w:t>4</w:t>
            </w:r>
            <w:r w:rsidRPr="00594981">
              <w:tab/>
              <w:t>Measure performance of strategic initiatives relative to planned outcomes in consultation with industry and other stakeholders.</w:t>
            </w:r>
          </w:p>
          <w:p w:rsidR="00000000" w:rsidRPr="00594981" w:rsidP="00594981">
            <w:pPr>
              <w:pStyle w:val="List"/>
            </w:pPr>
            <w:r w:rsidRPr="00594981">
              <w:t>3.5</w:t>
            </w:r>
            <w:r w:rsidRPr="00594981">
              <w:tab/>
              <w:t>Document lessons learnt from evaluations of contracts and strategic initiatives and use to continuously improve future pro</w:t>
            </w:r>
            <w:r w:rsidRPr="00594981">
              <w:t>curement activities.</w:t>
            </w:r>
          </w:p>
          <w:p w:rsidR="00000000" w:rsidRPr="00594981" w:rsidP="00594981">
            <w:pPr>
              <w:pStyle w:val="List"/>
            </w:pPr>
            <w:r w:rsidRPr="00594981">
              <w:t>3.6</w:t>
            </w:r>
            <w:r w:rsidRPr="00594981">
              <w:tab/>
              <w:t xml:space="preserve">Advise contractors and stakeholders of evaluation outcomes. </w:t>
            </w:r>
          </w:p>
        </w:tc>
      </w:tr>
    </w:tbl>
    <w:p w:rsidR="00000000" w:rsidRPr="00594981" w:rsidP="00594981">
      <w:pPr>
        <w:pStyle w:val="BodyText"/>
      </w:pPr>
    </w:p>
    <w:p w:rsidR="00000000" w:rsidRPr="00594981" w:rsidP="00594981">
      <w:pPr>
        <w:pStyle w:val="AllowPageBreak"/>
      </w:pPr>
    </w:p>
    <w:p w:rsidR="00000000" w:rsidRPr="00594981" w:rsidP="00594981">
      <w:pPr>
        <w:pStyle w:val="Heading1"/>
      </w:pPr>
      <w:bookmarkStart w:id="5" w:name="O_824854"/>
      <w:bookmarkEnd w:id="5"/>
      <w:r w:rsidRPr="00594981">
        <w:t>Foundation Skills</w:t>
      </w:r>
    </w:p>
    <w:p w:rsidR="00000000" w:rsidRPr="00594981" w:rsidP="00FC474C">
      <w:pPr>
        <w:pStyle w:val="BodyText"/>
      </w:pPr>
      <w:r w:rsidRPr="00594981">
        <w:t>Foundation skills are embedded within the elements and performance criteria of this unit.</w:t>
      </w:r>
    </w:p>
    <w:p w:rsidR="00000000" w:rsidRPr="00594981" w:rsidP="00594981">
      <w:pPr>
        <w:pStyle w:val="Heading1"/>
      </w:pPr>
      <w:bookmarkStart w:id="6" w:name="O_824856"/>
      <w:bookmarkEnd w:id="6"/>
      <w:r w:rsidRPr="00594981">
        <w:t>Unit Mapping Information</w:t>
      </w:r>
    </w:p>
    <w:p w:rsidR="00000000" w:rsidRPr="00594981" w:rsidP="00FC474C">
      <w:pPr>
        <w:pStyle w:val="BodyText"/>
      </w:pPr>
      <w:r w:rsidRPr="00594981">
        <w:t>This unit supersedes and is equivalent to PSPPROC607A Manage strategic contracts.</w:t>
      </w:r>
    </w:p>
    <w:p w:rsidR="00000000" w:rsidRPr="00594981" w:rsidP="00594981">
      <w:pPr>
        <w:pStyle w:val="Heading1"/>
      </w:pPr>
      <w:bookmarkStart w:id="7" w:name="O_824863"/>
      <w:bookmarkEnd w:id="7"/>
      <w:r w:rsidRPr="00594981">
        <w:t>Links</w:t>
      </w:r>
    </w:p>
    <w:p w:rsidR="00000000" w:rsidRPr="00594981" w:rsidP="00FC474C">
      <w:pPr>
        <w:pStyle w:val="BodyText"/>
      </w:pPr>
      <w:r w:rsidRPr="005949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FC474C">
      <w:pPr>
        <w:pStyle w:val="BodyText"/>
      </w:pPr>
      <w:r w:rsidRPr="00594981">
        <w:t>Compa</w:t>
      </w:r>
      <w:r w:rsidRPr="00594981">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FC474C">
      <w:pPr>
        <w:pStyle w:val="BodyText"/>
      </w:pPr>
      <w:r w:rsidRPr="005949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FC474C">
      <w:pPr>
        <w:pStyle w:val="BodyText"/>
      </w:pPr>
      <w:r w:rsidRPr="005949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FC474C">
      <w:pPr>
        <w:pStyle w:val="BodyText"/>
        <w:sectPr w:rsidSect="00594981">
          <w:headerReference w:type="default" r:id="rId10"/>
          <w:footerReference w:type="default" r:id="rId11"/>
          <w:pgSz w:w="11908" w:h="16833"/>
          <w:pgMar w:top="1702" w:right="1418" w:bottom="1702" w:left="1418" w:header="992" w:footer="992" w:gutter="0"/>
          <w:cols w:space="720"/>
          <w:noEndnote/>
          <w:docGrid w:linePitch="299"/>
        </w:sectPr>
      </w:pPr>
    </w:p>
    <w:p w:rsidR="00000000" w:rsidRPr="00594981" w:rsidP="00594981">
      <w:pPr>
        <w:pStyle w:val="SuperHeading"/>
      </w:pPr>
      <w:r w:rsidRPr="00594981">
        <w:t>Assessment Requirements for PSPP</w:t>
      </w:r>
      <w:r w:rsidRPr="00594981">
        <w:t>CM023 Manage strategic contracts</w:t>
      </w:r>
    </w:p>
    <w:p w:rsidR="00000000" w:rsidRPr="00594981" w:rsidP="00594981">
      <w:pPr>
        <w:pStyle w:val="Heading1"/>
      </w:pPr>
      <w:bookmarkStart w:id="8" w:name="O_824858"/>
      <w:bookmarkEnd w:id="8"/>
      <w:r w:rsidRPr="00594981">
        <w:t>Modification History</w:t>
      </w:r>
    </w:p>
    <w:tbl>
      <w:tblPr>
        <w:tblW w:w="0" w:type="auto"/>
        <w:tblLayout w:type="fixed"/>
        <w:tblCellMar>
          <w:left w:w="62" w:type="dxa"/>
          <w:right w:w="62" w:type="dxa"/>
        </w:tblCellMar>
        <w:tblLook w:val="0000"/>
      </w:tblPr>
      <w:tblGrid>
        <w:gridCol w:w="1134"/>
        <w:gridCol w:w="7937"/>
      </w:tblGrid>
      <w:tr w:rsidTr="00FC47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TableHeading"/>
              <w:rPr>
                <w:lang w:val="en-NZ"/>
              </w:rPr>
            </w:pPr>
            <w:r w:rsidRPr="005949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TableHeading"/>
              <w:rPr>
                <w:lang w:val="en-NZ"/>
              </w:rPr>
            </w:pPr>
            <w:r w:rsidRPr="00594981">
              <w:t>Comments</w:t>
            </w:r>
          </w:p>
        </w:tc>
      </w:tr>
      <w:tr w:rsidTr="00FC47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981">
            <w:pPr>
              <w:pStyle w:val="BodyText"/>
              <w:rPr>
                <w:lang w:val="en-NZ"/>
              </w:rPr>
            </w:pPr>
            <w:r w:rsidRPr="005949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981" w:rsidP="00594981">
            <w:pPr>
              <w:pStyle w:val="BodyText"/>
            </w:pPr>
            <w:r w:rsidRPr="00594981">
              <w:t xml:space="preserve">These Assessment Requirements were released in PSP Public Sector Training Package release 1.0 and meet the Standards for Training Packages. </w:t>
            </w:r>
          </w:p>
          <w:p w:rsidR="00000000" w:rsidRPr="00594981" w:rsidP="00594981">
            <w:pPr>
              <w:pStyle w:val="BodyText"/>
            </w:pPr>
          </w:p>
          <w:p w:rsidR="00000000" w:rsidRPr="00594981" w:rsidP="00594981">
            <w:pPr>
              <w:pStyle w:val="ListBullet"/>
            </w:pPr>
            <w:r w:rsidRPr="00594981">
              <w:t>Assessment Requirements created drawing upon specified assessment information from superseded unit</w:t>
            </w:r>
          </w:p>
        </w:tc>
      </w:tr>
    </w:tbl>
    <w:p w:rsidR="00000000" w:rsidRPr="00594981" w:rsidP="00594981">
      <w:pPr>
        <w:pStyle w:val="BodyText"/>
      </w:pPr>
    </w:p>
    <w:p w:rsidR="00000000" w:rsidRPr="00594981" w:rsidP="00594981">
      <w:pPr>
        <w:pStyle w:val="AllowPageBreak"/>
      </w:pPr>
    </w:p>
    <w:p w:rsidR="00000000" w:rsidRPr="00594981" w:rsidP="00594981">
      <w:pPr>
        <w:pStyle w:val="Heading1"/>
      </w:pPr>
      <w:bookmarkStart w:id="9" w:name="O_824859"/>
      <w:bookmarkEnd w:id="9"/>
      <w:r w:rsidRPr="00594981">
        <w:t>Performance Evidence</w:t>
      </w:r>
    </w:p>
    <w:p w:rsidR="00000000" w:rsidRPr="00594981" w:rsidP="00FC474C">
      <w:pPr>
        <w:pStyle w:val="BodyText"/>
      </w:pPr>
      <w:r w:rsidRPr="00594981">
        <w:t>Evidence required to demonstrate competence must satisfy all of the requirements of the elements and performance crit</w:t>
      </w:r>
      <w:r w:rsidRPr="00594981">
        <w:t>eria. If not otherwise specified the candidate must demonstrate evidence of performance of the following on at least one occasion.</w:t>
      </w:r>
    </w:p>
    <w:p w:rsidR="00000000" w:rsidRPr="00594981" w:rsidP="00594981">
      <w:pPr>
        <w:pStyle w:val="ListBullet"/>
      </w:pPr>
      <w:r w:rsidRPr="00594981">
        <w:t>writing complex documents</w:t>
      </w:r>
    </w:p>
    <w:p w:rsidR="00000000" w:rsidRPr="00594981" w:rsidP="00594981">
      <w:pPr>
        <w:pStyle w:val="ListBullet"/>
      </w:pPr>
      <w:r w:rsidRPr="00594981">
        <w:t>managing teams of expert negotiators in functions identifying and resolving strategic contract management issues</w:t>
      </w:r>
    </w:p>
    <w:p w:rsidR="00000000" w:rsidRPr="00594981" w:rsidP="00594981">
      <w:pPr>
        <w:pStyle w:val="ListBullet"/>
      </w:pPr>
      <w:r w:rsidRPr="00594981">
        <w:t xml:space="preserve">identifying, assessing and implementing opportunities for performance improvement </w:t>
      </w:r>
    </w:p>
    <w:p w:rsidR="00000000" w:rsidRPr="00594981" w:rsidP="00594981">
      <w:pPr>
        <w:pStyle w:val="ListBullet"/>
      </w:pPr>
      <w:r w:rsidRPr="00594981">
        <w:t xml:space="preserve">manage strategic procurement contracts, contract management </w:t>
      </w:r>
      <w:r w:rsidRPr="00594981">
        <w:t>plans and sub-plans</w:t>
      </w:r>
    </w:p>
    <w:p w:rsidR="00000000" w:rsidRPr="00594981" w:rsidP="00594981">
      <w:pPr>
        <w:pStyle w:val="AllowPageBreak"/>
      </w:pPr>
    </w:p>
    <w:p w:rsidR="00000000" w:rsidRPr="00594981" w:rsidP="00594981">
      <w:pPr>
        <w:pStyle w:val="Heading1"/>
      </w:pPr>
      <w:bookmarkStart w:id="10" w:name="O_824860"/>
      <w:bookmarkEnd w:id="10"/>
      <w:r w:rsidRPr="00594981">
        <w:t>Knowledge Evidence</w:t>
      </w:r>
    </w:p>
    <w:p w:rsidR="00000000" w:rsidRPr="00594981" w:rsidP="00FC474C">
      <w:pPr>
        <w:pStyle w:val="BodyText"/>
      </w:pPr>
      <w:r w:rsidRPr="00594981">
        <w:t>Evidence required to demonstrate competence must satisfy all of the requirements of the elements and performance criteria. If not otherwise specified the depth of knowledge demonstrated must be approp</w:t>
      </w:r>
      <w:r w:rsidRPr="00594981">
        <w:t>riate to the job context of the candidate.</w:t>
      </w:r>
    </w:p>
    <w:p w:rsidR="00000000" w:rsidRPr="00594981" w:rsidP="00594981">
      <w:pPr>
        <w:pStyle w:val="ListBullet"/>
      </w:pPr>
      <w:r w:rsidRPr="00594981">
        <w:t>Commonwealth, state or territory, and local government legislation, policies, practices and guidelines relating to managing strategic contracts, including environmental purchasing guidance.</w:t>
      </w:r>
    </w:p>
    <w:p w:rsidR="00000000" w:rsidRPr="00594981" w:rsidP="00594981">
      <w:pPr>
        <w:pStyle w:val="ListBullet"/>
      </w:pPr>
      <w:r w:rsidRPr="00594981">
        <w:t>organisational procure</w:t>
      </w:r>
      <w:r w:rsidRPr="00594981">
        <w:t>ment policies, practices and approval processes</w:t>
      </w:r>
    </w:p>
    <w:p w:rsidR="00000000" w:rsidRPr="00594981" w:rsidP="00594981">
      <w:pPr>
        <w:pStyle w:val="ListBullet"/>
      </w:pPr>
      <w:r w:rsidRPr="00594981">
        <w:t>aspects of law of contract, trade practices law, and commercial law relating to managing strategic contracts</w:t>
      </w:r>
    </w:p>
    <w:p w:rsidR="00000000" w:rsidRPr="00594981" w:rsidP="00594981">
      <w:pPr>
        <w:pStyle w:val="ListBullet"/>
      </w:pPr>
      <w:r w:rsidRPr="00594981">
        <w:t>codes of conduct, codes of practice and standards of individual behaviour relating to management of</w:t>
      </w:r>
      <w:r w:rsidRPr="00594981">
        <w:t xml:space="preserve"> contracts and relationships with contractors</w:t>
      </w:r>
    </w:p>
    <w:p w:rsidR="00000000" w:rsidRPr="00594981" w:rsidP="00594981">
      <w:pPr>
        <w:pStyle w:val="ListBullet"/>
      </w:pPr>
      <w:r w:rsidRPr="00594981">
        <w:t xml:space="preserve">government procurement environment </w:t>
      </w:r>
    </w:p>
    <w:p w:rsidR="00000000" w:rsidRPr="00594981" w:rsidP="00594981">
      <w:pPr>
        <w:pStyle w:val="ListBullet"/>
      </w:pPr>
      <w:r w:rsidRPr="00594981">
        <w:t>implications of particular contracting arrangements</w:t>
      </w:r>
    </w:p>
    <w:p w:rsidR="00000000" w:rsidRPr="00594981" w:rsidP="00594981">
      <w:pPr>
        <w:pStyle w:val="ListBullet"/>
      </w:pPr>
      <w:r w:rsidRPr="00594981">
        <w:t>whole-of-life considerations</w:t>
      </w:r>
    </w:p>
    <w:p w:rsidR="00000000" w:rsidRPr="00594981" w:rsidP="00594981">
      <w:pPr>
        <w:pStyle w:val="ListBullet"/>
      </w:pPr>
      <w:r w:rsidRPr="00594981">
        <w:t>cultural issues relating to contract management and industry development</w:t>
      </w:r>
    </w:p>
    <w:p w:rsidR="00000000" w:rsidRPr="00594981" w:rsidP="00594981">
      <w:pPr>
        <w:pStyle w:val="ListBullet"/>
      </w:pPr>
      <w:r w:rsidRPr="00594981">
        <w:t>relationship managem</w:t>
      </w:r>
      <w:r w:rsidRPr="00594981">
        <w:t>ent at all personnel levels</w:t>
      </w:r>
    </w:p>
    <w:p w:rsidR="00000000" w:rsidRPr="00594981" w:rsidP="00594981">
      <w:pPr>
        <w:pStyle w:val="ListBullet"/>
      </w:pPr>
      <w:r w:rsidRPr="00594981">
        <w:t>environmental, sustainability and corporate social responsibility principles relevant to managing strategic contracts</w:t>
      </w:r>
    </w:p>
    <w:p w:rsidR="00000000" w:rsidRPr="00594981" w:rsidP="00594981">
      <w:pPr>
        <w:pStyle w:val="AllowPageBreak"/>
      </w:pPr>
    </w:p>
    <w:p w:rsidR="00000000" w:rsidRPr="00594981" w:rsidP="00594981">
      <w:pPr>
        <w:pStyle w:val="Heading1"/>
      </w:pPr>
      <w:bookmarkStart w:id="11" w:name="O_824861"/>
      <w:bookmarkEnd w:id="11"/>
      <w:r w:rsidRPr="00594981">
        <w:t>Assessment Conditions</w:t>
      </w:r>
    </w:p>
    <w:p w:rsidR="00000000" w:rsidRPr="00594981" w:rsidP="00FC474C">
      <w:pPr>
        <w:pStyle w:val="BodyText"/>
      </w:pPr>
      <w:r w:rsidRPr="00594981">
        <w:t>This unit contains no specific industry-mandated assessment conditions.</w:t>
      </w:r>
      <w:r w:rsidRPr="00594981">
        <w:t xml:space="preserve"> Guidance on suggested and </w:t>
      </w:r>
      <w:r w:rsidRPr="00594981">
        <w:t xml:space="preserve">recommended conditions and methods can be found in the Implementation Guide. </w:t>
      </w:r>
    </w:p>
    <w:p w:rsidR="00FC474C" w:rsidP="00FC474C">
      <w:pPr>
        <w:pStyle w:val="BodyText"/>
      </w:pPr>
      <w:r w:rsidRPr="00594981">
        <w:t>Assessors must satisfy the NVR/AQTF mandatory competency requirements for assessors.</w:t>
      </w:r>
    </w:p>
    <w:p w:rsidR="00000000" w:rsidRPr="00594981" w:rsidP="00594981">
      <w:pPr>
        <w:pStyle w:val="Heading1"/>
      </w:pPr>
      <w:bookmarkStart w:id="12" w:name="O_824864"/>
      <w:bookmarkEnd w:id="12"/>
      <w:r w:rsidRPr="00594981">
        <w:t>Links</w:t>
      </w:r>
    </w:p>
    <w:p w:rsidR="00000000" w:rsidRPr="00594981" w:rsidP="00FC474C">
      <w:pPr>
        <w:pStyle w:val="BodyText"/>
      </w:pPr>
      <w:r w:rsidRPr="005949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FC474C">
      <w:pPr>
        <w:pStyle w:val="BodyText"/>
      </w:pPr>
      <w:r w:rsidRPr="005949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FC474C">
      <w:pPr>
        <w:pStyle w:val="BodyText"/>
      </w:pPr>
      <w:r w:rsidRPr="005949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0FBA">
        <w:rPr>
          <w:rStyle w:val="Hyperlink"/>
        </w:rPr>
        <w:t>https://vetnet.gov.au/Pages/TrainingDocs.aspx?q=bebbece7-ff48-4d2c-8876-405679019623</w:t>
      </w:r>
      <w:r>
        <w:fldChar w:fldCharType="end"/>
      </w:r>
    </w:p>
    <w:p w:rsidR="00000000" w:rsidRPr="00594981" w:rsidP="00594981"/>
    <w:sectPr w:rsidSect="005949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rsidRPr="00FC474C" w:rsidP="00FC4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4C" w:rsidP="00594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474C" w:rsidP="005949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C474C" w:rsidP="005949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rsidP="00594981">
    <w:pPr>
      <w:pStyle w:val="Footer"/>
      <w:framePr w:wrap="around"/>
    </w:pPr>
    <w:r>
      <w:fldChar w:fldCharType="begin"/>
    </w:r>
    <w:r>
      <w:instrText xml:space="preserve"> DOCPROPERTY  Subject  \* MERGEFORMAT </w:instrText>
    </w:r>
    <w:r>
      <w:fldChar w:fldCharType="separate"/>
    </w:r>
    <w:r w:rsidR="00FC474C">
      <w:t>Approved</w:t>
    </w:r>
    <w:r w:rsidR="00FC474C">
      <w:fldChar w:fldCharType="end"/>
    </w:r>
    <w:r>
      <w:tab/>
      <w:t xml:space="preserve">Page </w:t>
    </w:r>
    <w:r>
      <w:fldChar w:fldCharType="begin"/>
    </w:r>
    <w:r>
      <w:instrText xml:space="preserve"> PAGE  \* Arabic  \* MERGEFORMAT </w:instrText>
    </w:r>
    <w:r>
      <w:fldChar w:fldCharType="separate"/>
    </w:r>
    <w:r w:rsidR="00FC47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474C">
      <w:rPr>
        <w:noProof/>
      </w:rPr>
      <w:t>5</w:t>
    </w:r>
    <w:r>
      <w:rPr>
        <w:noProof/>
      </w:rPr>
      <w:fldChar w:fldCharType="end"/>
    </w:r>
  </w:p>
  <w:p w:rsidR="00594981" w:rsidP="00594981">
    <w:pPr>
      <w:pStyle w:val="Footer"/>
      <w:framePr w:wrap="around"/>
    </w:pPr>
    <w:r>
      <w:t xml:space="preserve">© Commonwealth of Australia, </w:t>
    </w:r>
    <w:r>
      <w:fldChar w:fldCharType="begin"/>
    </w:r>
    <w:r>
      <w:instrText xml:space="preserve"> DATE  \@ "yyyy"  \* MERGEFORMAT </w:instrText>
    </w:r>
    <w:r>
      <w:fldChar w:fldCharType="separate"/>
    </w:r>
    <w:r w:rsidR="00FC474C">
      <w:rPr>
        <w:noProof/>
      </w:rPr>
      <w:t>2025</w:t>
    </w:r>
    <w:r>
      <w:fldChar w:fldCharType="end"/>
    </w:r>
    <w:r>
      <w:tab/>
    </w:r>
    <w:r>
      <w:fldChar w:fldCharType="begin"/>
    </w:r>
    <w:r>
      <w:instrText xml:space="preserve"> DOCPROPERTY  Author  \* MERGEFORMAT </w:instrText>
    </w:r>
    <w:r>
      <w:fldChar w:fldCharType="separate"/>
    </w:r>
    <w:r w:rsidR="00FC474C">
      <w:t>Public Skills Australia</w:t>
    </w:r>
    <w:r w:rsidR="00FC474C">
      <w:fldChar w:fldCharType="end"/>
    </w:r>
  </w:p>
  <w:p w:rsidR="00594981" w:rsidP="00594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981" w:rsidRPr="00FC474C" w:rsidP="00FC4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4C" w:rsidRPr="002D2AF8" w:rsidP="00594981">
    <w:pPr>
      <w:pStyle w:val="Header"/>
      <w:framePr w:wrap="around"/>
    </w:pPr>
    <w:r>
      <w:fldChar w:fldCharType="begin"/>
    </w:r>
    <w:r>
      <w:instrText xml:space="preserve"> TITLE   \* MERGEFORMAT </w:instrText>
    </w:r>
    <w:r>
      <w:fldChar w:fldCharType="separate"/>
    </w:r>
    <w:r>
      <w:t>PSPPCM023 Manage strategic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474C" w:rsidP="005949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81" w:rsidRPr="002D2AF8" w:rsidP="00594981">
    <w:pPr>
      <w:pStyle w:val="Header"/>
      <w:framePr w:wrap="around"/>
    </w:pPr>
    <w:r>
      <w:fldChar w:fldCharType="begin"/>
    </w:r>
    <w:r>
      <w:instrText xml:space="preserve"> TITLE   \* MERGEFORMAT </w:instrText>
    </w:r>
    <w:r>
      <w:fldChar w:fldCharType="separate"/>
    </w:r>
    <w:r w:rsidR="00FC474C">
      <w:t>PSPPCM023 Manage strategic contracts</w:t>
    </w:r>
    <w:r w:rsidR="00FC474C">
      <w:fldChar w:fldCharType="end"/>
    </w:r>
    <w:r>
      <w:tab/>
      <w:t xml:space="preserve">Date this document was generated: </w:t>
    </w:r>
    <w:r>
      <w:fldChar w:fldCharType="begin"/>
    </w:r>
    <w:r>
      <w:instrText xml:space="preserve"> CREATEDATE  \@ "d MMMM yyyy"  \* MERGEFORMAT </w:instrText>
    </w:r>
    <w:r>
      <w:fldChar w:fldCharType="separate"/>
    </w:r>
    <w:r w:rsidR="00FC474C">
      <w:rPr>
        <w:noProof/>
      </w:rPr>
      <w:t>2 March 2025</w:t>
    </w:r>
    <w:r>
      <w:fldChar w:fldCharType="end"/>
    </w:r>
  </w:p>
  <w:p w:rsidR="00594981" w:rsidP="00594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A60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FE3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981"/>
    <w:pPr>
      <w:spacing w:before="360" w:after="60"/>
      <w:outlineLvl w:val="0"/>
    </w:pPr>
    <w:rPr>
      <w:sz w:val="32"/>
    </w:rPr>
  </w:style>
  <w:style w:type="paragraph" w:styleId="Heading2">
    <w:name w:val="heading 2"/>
    <w:basedOn w:val="HeadingBase"/>
    <w:next w:val="BodyText"/>
    <w:link w:val="Heading2Char"/>
    <w:qFormat/>
    <w:rsid w:val="00594981"/>
    <w:pPr>
      <w:keepLines/>
      <w:spacing w:before="240" w:after="120"/>
      <w:outlineLvl w:val="1"/>
    </w:pPr>
    <w:rPr>
      <w:sz w:val="28"/>
      <w:szCs w:val="40"/>
    </w:rPr>
  </w:style>
  <w:style w:type="paragraph" w:styleId="Heading3">
    <w:name w:val="heading 3"/>
    <w:basedOn w:val="HeadingBase"/>
    <w:next w:val="BodyText"/>
    <w:link w:val="Heading3Char"/>
    <w:qFormat/>
    <w:rsid w:val="00594981"/>
    <w:pPr>
      <w:spacing w:before="180" w:after="120"/>
      <w:outlineLvl w:val="2"/>
    </w:pPr>
    <w:rPr>
      <w:spacing w:val="-10"/>
      <w:kern w:val="32"/>
    </w:rPr>
  </w:style>
  <w:style w:type="paragraph" w:styleId="Heading4">
    <w:name w:val="heading 4"/>
    <w:basedOn w:val="HeadingBase"/>
    <w:next w:val="BodyText"/>
    <w:link w:val="Heading4Char"/>
    <w:qFormat/>
    <w:rsid w:val="00594981"/>
    <w:pPr>
      <w:spacing w:before="160" w:after="120"/>
      <w:outlineLvl w:val="3"/>
    </w:pPr>
    <w:rPr>
      <w:sz w:val="22"/>
    </w:rPr>
  </w:style>
  <w:style w:type="paragraph" w:styleId="Heading5">
    <w:name w:val="heading 5"/>
    <w:basedOn w:val="HeadingBase"/>
    <w:next w:val="Normal"/>
    <w:link w:val="Heading5Char"/>
    <w:qFormat/>
    <w:rsid w:val="00594981"/>
    <w:pPr>
      <w:spacing w:before="80"/>
      <w:outlineLvl w:val="4"/>
    </w:pPr>
    <w:rPr>
      <w:color w:val="918585"/>
      <w:sz w:val="20"/>
    </w:rPr>
  </w:style>
  <w:style w:type="paragraph" w:styleId="Heading6">
    <w:name w:val="heading 6"/>
    <w:basedOn w:val="HeadingBase"/>
    <w:next w:val="Normal"/>
    <w:link w:val="Heading6Char"/>
    <w:qFormat/>
    <w:rsid w:val="00594981"/>
    <w:pPr>
      <w:spacing w:before="60"/>
      <w:outlineLvl w:val="5"/>
    </w:pPr>
    <w:rPr>
      <w:color w:val="918585"/>
      <w:sz w:val="20"/>
    </w:rPr>
  </w:style>
  <w:style w:type="paragraph" w:styleId="Heading7">
    <w:name w:val="heading 7"/>
    <w:basedOn w:val="Normal"/>
    <w:next w:val="Normal"/>
    <w:link w:val="Heading7Char"/>
    <w:qFormat/>
    <w:rsid w:val="00594981"/>
    <w:pPr>
      <w:ind w:left="720"/>
      <w:outlineLvl w:val="6"/>
    </w:pPr>
    <w:rPr>
      <w:i/>
    </w:rPr>
  </w:style>
  <w:style w:type="paragraph" w:styleId="Heading8">
    <w:name w:val="heading 8"/>
    <w:basedOn w:val="Normal"/>
    <w:next w:val="Normal"/>
    <w:link w:val="Heading8Char"/>
    <w:qFormat/>
    <w:rsid w:val="00594981"/>
    <w:pPr>
      <w:ind w:left="720"/>
      <w:outlineLvl w:val="7"/>
    </w:pPr>
    <w:rPr>
      <w:i/>
    </w:rPr>
  </w:style>
  <w:style w:type="paragraph" w:styleId="Heading9">
    <w:name w:val="heading 9"/>
    <w:basedOn w:val="Normal"/>
    <w:next w:val="Normal"/>
    <w:link w:val="Heading9Char"/>
    <w:qFormat/>
    <w:rsid w:val="00594981"/>
    <w:pPr>
      <w:ind w:left="720"/>
      <w:outlineLvl w:val="8"/>
    </w:pPr>
    <w:rPr>
      <w:i/>
    </w:rPr>
  </w:style>
  <w:style w:type="character" w:default="1" w:styleId="DefaultParagraphFont">
    <w:name w:val="Default Paragraph Font"/>
    <w:uiPriority w:val="1"/>
    <w:unhideWhenUsed/>
    <w:rsid w:val="00594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981"/>
  </w:style>
  <w:style w:type="character" w:customStyle="1" w:styleId="Heading1Char">
    <w:name w:val="Heading 1 Char"/>
    <w:basedOn w:val="DefaultParagraphFont"/>
    <w:link w:val="Heading1"/>
    <w:rsid w:val="00594981"/>
    <w:rPr>
      <w:rFonts w:ascii="Times New Roman" w:eastAsia="Times New Roman" w:hAnsi="Times New Roman" w:cs="Times New Roman"/>
      <w:b/>
      <w:sz w:val="32"/>
      <w:szCs w:val="20"/>
      <w:lang w:eastAsia="en-US"/>
    </w:rPr>
  </w:style>
  <w:style w:type="paragraph" w:styleId="BodyText">
    <w:name w:val="Body Text"/>
    <w:basedOn w:val="Normal"/>
    <w:link w:val="BodyTextChar"/>
    <w:rsid w:val="00594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981"/>
    <w:rPr>
      <w:rFonts w:ascii="Times New Roman" w:eastAsia="Times New Roman" w:hAnsi="Times New Roman" w:cs="Times New Roman"/>
      <w:sz w:val="24"/>
      <w:lang w:eastAsia="en-US"/>
    </w:rPr>
  </w:style>
  <w:style w:type="paragraph" w:styleId="List">
    <w:name w:val="List"/>
    <w:basedOn w:val="BodyText"/>
    <w:next w:val="BodyText"/>
    <w:rsid w:val="00594981"/>
    <w:pPr>
      <w:tabs>
        <w:tab w:val="left" w:pos="340"/>
      </w:tabs>
      <w:spacing w:before="60" w:after="60"/>
      <w:ind w:left="340" w:hanging="340"/>
    </w:pPr>
  </w:style>
  <w:style w:type="paragraph" w:styleId="ListBullet">
    <w:name w:val="List Bullet"/>
    <w:basedOn w:val="List"/>
    <w:rsid w:val="00594981"/>
    <w:pPr>
      <w:numPr>
        <w:numId w:val="11"/>
      </w:numPr>
      <w:tabs>
        <w:tab w:val="clear" w:pos="340"/>
      </w:tabs>
      <w:spacing w:before="40" w:after="40"/>
    </w:pPr>
  </w:style>
  <w:style w:type="character" w:customStyle="1" w:styleId="SpecialBold">
    <w:name w:val="Special Bold"/>
    <w:basedOn w:val="DefaultParagraphFont"/>
    <w:rsid w:val="00594981"/>
    <w:rPr>
      <w:b/>
      <w:spacing w:val="0"/>
    </w:rPr>
  </w:style>
  <w:style w:type="paragraph" w:customStyle="1" w:styleId="SuperHeading">
    <w:name w:val="SuperHeading"/>
    <w:basedOn w:val="Normal"/>
    <w:rsid w:val="00594981"/>
    <w:pPr>
      <w:spacing w:before="240" w:after="120"/>
      <w:outlineLvl w:val="0"/>
    </w:pPr>
    <w:rPr>
      <w:rFonts w:ascii="Times New Roman" w:hAnsi="Times New Roman"/>
      <w:b/>
      <w:sz w:val="32"/>
    </w:rPr>
  </w:style>
  <w:style w:type="paragraph" w:customStyle="1" w:styleId="TableHeading">
    <w:name w:val="Table Heading"/>
    <w:basedOn w:val="HeadingBase"/>
    <w:rsid w:val="00594981"/>
    <w:pPr>
      <w:keepLines/>
      <w:pBdr>
        <w:bottom w:val="single" w:sz="6" w:space="1" w:color="918585"/>
      </w:pBdr>
      <w:spacing w:before="240"/>
    </w:pPr>
  </w:style>
  <w:style w:type="paragraph" w:customStyle="1" w:styleId="AllowPageBreak">
    <w:name w:val="AllowPageBreak"/>
    <w:rsid w:val="00594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981"/>
    <w:rPr>
      <w:rFonts w:ascii="Courier New" w:eastAsia="Times New Roman" w:hAnsi="Courier New" w:cs="Times New Roman"/>
      <w:i/>
      <w:szCs w:val="20"/>
      <w:lang w:eastAsia="en-US"/>
    </w:rPr>
  </w:style>
  <w:style w:type="paragraph" w:customStyle="1" w:styleId="HeadingBase">
    <w:name w:val="Heading Base"/>
    <w:rsid w:val="00594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981"/>
    <w:pPr>
      <w:tabs>
        <w:tab w:val="right" w:leader="dot" w:pos="9072"/>
      </w:tabs>
      <w:ind w:left="567"/>
    </w:pPr>
    <w:rPr>
      <w:szCs w:val="22"/>
    </w:rPr>
  </w:style>
  <w:style w:type="paragraph" w:customStyle="1" w:styleId="TOCBase">
    <w:name w:val="TOC Base"/>
    <w:rsid w:val="00594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981"/>
    <w:pPr>
      <w:tabs>
        <w:tab w:val="right" w:leader="dot" w:pos="9072"/>
      </w:tabs>
      <w:spacing w:before="40" w:after="40"/>
      <w:ind w:left="284"/>
    </w:pPr>
    <w:rPr>
      <w:rFonts w:ascii="Times New Roman" w:hAnsi="Times New Roman"/>
    </w:rPr>
  </w:style>
  <w:style w:type="paragraph" w:styleId="TOC1">
    <w:name w:val="toc 1"/>
    <w:basedOn w:val="TOCBase"/>
    <w:next w:val="Normal"/>
    <w:rsid w:val="00594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981"/>
    <w:rPr>
      <w:rFonts w:ascii="Times New Roman" w:eastAsia="Times New Roman" w:hAnsi="Times New Roman" w:cs="Times New Roman"/>
      <w:sz w:val="16"/>
      <w:lang w:eastAsia="en-US"/>
    </w:rPr>
  </w:style>
  <w:style w:type="paragraph" w:styleId="Title">
    <w:name w:val="Title"/>
    <w:basedOn w:val="HeadingBase"/>
    <w:link w:val="TitleChar"/>
    <w:qFormat/>
    <w:rsid w:val="00594981"/>
    <w:pPr>
      <w:spacing w:before="5040"/>
      <w:jc w:val="center"/>
    </w:pPr>
    <w:rPr>
      <w:sz w:val="48"/>
      <w:szCs w:val="72"/>
      <w:lang w:val="en-US"/>
    </w:rPr>
  </w:style>
  <w:style w:type="character" w:customStyle="1" w:styleId="TitleChar">
    <w:name w:val="Title Char"/>
    <w:basedOn w:val="DefaultParagraphFont"/>
    <w:link w:val="Title"/>
    <w:rsid w:val="00594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981"/>
    <w:pPr>
      <w:tabs>
        <w:tab w:val="left" w:pos="3600"/>
        <w:tab w:val="left" w:pos="3958"/>
      </w:tabs>
    </w:pPr>
  </w:style>
  <w:style w:type="paragraph" w:customStyle="1" w:styleId="Note">
    <w:name w:val="Note"/>
    <w:basedOn w:val="BodyText"/>
    <w:rsid w:val="00594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981"/>
    <w:pPr>
      <w:framePr w:wrap="auto" w:hAnchor="text" w:y="6049"/>
    </w:pPr>
    <w:rPr>
      <w:color w:val="000000"/>
      <w:sz w:val="40"/>
    </w:rPr>
  </w:style>
  <w:style w:type="paragraph" w:customStyle="1" w:styleId="TOCTitle">
    <w:name w:val="TOCTitle"/>
    <w:basedOn w:val="Heading1"/>
    <w:rsid w:val="00594981"/>
    <w:pPr>
      <w:spacing w:after="240"/>
      <w:jc w:val="center"/>
      <w:outlineLvl w:val="9"/>
    </w:pPr>
    <w:rPr>
      <w:caps/>
    </w:rPr>
  </w:style>
  <w:style w:type="paragraph" w:customStyle="1" w:styleId="Version">
    <w:name w:val="Version"/>
    <w:rsid w:val="005949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981"/>
    <w:pPr>
      <w:numPr>
        <w:numId w:val="12"/>
      </w:numPr>
      <w:tabs>
        <w:tab w:val="clear" w:pos="680"/>
      </w:tabs>
    </w:pPr>
  </w:style>
  <w:style w:type="paragraph" w:styleId="Index1">
    <w:name w:val="index 1"/>
    <w:basedOn w:val="Normal"/>
    <w:next w:val="Normal"/>
    <w:semiHidden/>
    <w:rsid w:val="00594981"/>
    <w:pPr>
      <w:keepNext w:val="0"/>
      <w:tabs>
        <w:tab w:val="right" w:pos="4176"/>
      </w:tabs>
      <w:ind w:left="198" w:hanging="198"/>
    </w:pPr>
    <w:rPr>
      <w:rFonts w:ascii="Garamond" w:hAnsi="Garamond"/>
    </w:rPr>
  </w:style>
  <w:style w:type="paragraph" w:styleId="IndexHeading">
    <w:name w:val="index heading"/>
    <w:basedOn w:val="Normal"/>
    <w:next w:val="Index1"/>
    <w:semiHidden/>
    <w:rsid w:val="00594981"/>
    <w:pPr>
      <w:spacing w:before="120" w:after="120"/>
    </w:pPr>
    <w:rPr>
      <w:rFonts w:ascii="Arial" w:hAnsi="Arial"/>
      <w:b/>
      <w:color w:val="918585"/>
      <w:sz w:val="24"/>
    </w:rPr>
  </w:style>
  <w:style w:type="paragraph" w:styleId="Header">
    <w:name w:val="header"/>
    <w:basedOn w:val="Normal"/>
    <w:link w:val="HeaderChar"/>
    <w:rsid w:val="00594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981"/>
    <w:rPr>
      <w:rFonts w:ascii="Times New Roman" w:eastAsia="Times New Roman" w:hAnsi="Times New Roman" w:cs="Times New Roman"/>
      <w:sz w:val="16"/>
      <w:szCs w:val="20"/>
      <w:lang w:val="en-GB" w:eastAsia="en-US"/>
    </w:rPr>
  </w:style>
  <w:style w:type="paragraph" w:customStyle="1" w:styleId="Chapter">
    <w:name w:val="Chapter"/>
    <w:basedOn w:val="Normal"/>
    <w:rsid w:val="00594981"/>
    <w:pPr>
      <w:spacing w:before="240"/>
    </w:pPr>
    <w:rPr>
      <w:rFonts w:ascii="Times New Roman" w:hAnsi="Times New Roman"/>
      <w:smallCaps/>
      <w:spacing w:val="80"/>
      <w:sz w:val="28"/>
    </w:rPr>
  </w:style>
  <w:style w:type="paragraph" w:customStyle="1" w:styleId="InChapter">
    <w:name w:val="InChapter"/>
    <w:basedOn w:val="Heading3"/>
    <w:rsid w:val="00594981"/>
    <w:pPr>
      <w:spacing w:after="240"/>
      <w:outlineLvl w:val="9"/>
    </w:pPr>
    <w:rPr>
      <w:noProof/>
    </w:rPr>
  </w:style>
  <w:style w:type="paragraph" w:styleId="Index2">
    <w:name w:val="index 2"/>
    <w:basedOn w:val="Normal"/>
    <w:next w:val="Normal"/>
    <w:semiHidden/>
    <w:rsid w:val="00594981"/>
    <w:pPr>
      <w:tabs>
        <w:tab w:val="right" w:pos="4176"/>
      </w:tabs>
      <w:ind w:left="568" w:hanging="284"/>
    </w:pPr>
    <w:rPr>
      <w:rFonts w:ascii="Garamond" w:hAnsi="Garamond"/>
    </w:rPr>
  </w:style>
  <w:style w:type="paragraph" w:customStyle="1" w:styleId="Byline">
    <w:name w:val="Byline"/>
    <w:rsid w:val="00594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981"/>
    <w:pPr>
      <w:tabs>
        <w:tab w:val="clear" w:pos="3600"/>
        <w:tab w:val="clear" w:pos="3958"/>
      </w:tabs>
      <w:jc w:val="right"/>
    </w:pPr>
  </w:style>
  <w:style w:type="character" w:styleId="Emphasis">
    <w:name w:val="Emphasis"/>
    <w:basedOn w:val="DefaultParagraphFont"/>
    <w:qFormat/>
    <w:rsid w:val="00594981"/>
    <w:rPr>
      <w:i/>
    </w:rPr>
  </w:style>
  <w:style w:type="paragraph" w:styleId="Caption">
    <w:name w:val="caption"/>
    <w:basedOn w:val="BodyText"/>
    <w:next w:val="Normal"/>
    <w:qFormat/>
    <w:rsid w:val="00594981"/>
    <w:pPr>
      <w:framePr w:w="2268" w:hSpace="181" w:vSpace="181" w:wrap="around" w:vAnchor="text" w:hAnchor="page" w:x="1135" w:y="285" w:anchorLock="1"/>
    </w:pPr>
    <w:rPr>
      <w:i/>
    </w:rPr>
  </w:style>
  <w:style w:type="paragraph" w:customStyle="1" w:styleId="MiniTOCTitle">
    <w:name w:val="MiniTOCTitle"/>
    <w:basedOn w:val="Heading4"/>
    <w:rsid w:val="00594981"/>
    <w:pPr>
      <w:spacing w:before="240"/>
      <w:outlineLvl w:val="9"/>
    </w:pPr>
    <w:rPr>
      <w:noProof/>
      <w:sz w:val="24"/>
    </w:rPr>
  </w:style>
  <w:style w:type="paragraph" w:customStyle="1" w:styleId="MiniTOCItem">
    <w:name w:val="MiniTOCItem"/>
    <w:basedOn w:val="ListBullet"/>
    <w:rsid w:val="00594981"/>
    <w:pPr>
      <w:numPr>
        <w:numId w:val="0"/>
      </w:numPr>
      <w:tabs>
        <w:tab w:val="right" w:leader="dot" w:pos="6521"/>
      </w:tabs>
      <w:spacing w:before="0" w:after="0"/>
    </w:pPr>
  </w:style>
  <w:style w:type="paragraph" w:customStyle="1" w:styleId="TOFTitle">
    <w:name w:val="TOFTitle"/>
    <w:basedOn w:val="TOCTitle"/>
    <w:rsid w:val="00594981"/>
  </w:style>
  <w:style w:type="paragraph" w:styleId="TableofFigures">
    <w:name w:val="table of figures"/>
    <w:basedOn w:val="Normal"/>
    <w:next w:val="Normal"/>
    <w:semiHidden/>
    <w:rsid w:val="00594981"/>
    <w:pPr>
      <w:tabs>
        <w:tab w:val="right" w:leader="dot" w:pos="9072"/>
      </w:tabs>
      <w:ind w:left="970" w:hanging="403"/>
    </w:pPr>
    <w:rPr>
      <w:rFonts w:ascii="Times New Roman" w:hAnsi="Times New Roman"/>
      <w:b/>
    </w:rPr>
  </w:style>
  <w:style w:type="paragraph" w:styleId="ListNumber">
    <w:name w:val="List Number"/>
    <w:basedOn w:val="List"/>
    <w:rsid w:val="00594981"/>
    <w:pPr>
      <w:numPr>
        <w:numId w:val="14"/>
      </w:numPr>
      <w:tabs>
        <w:tab w:val="clear" w:pos="340"/>
      </w:tabs>
    </w:pPr>
  </w:style>
  <w:style w:type="character" w:customStyle="1" w:styleId="WingdingSymbols">
    <w:name w:val="Wingding Symbols"/>
    <w:rsid w:val="00594981"/>
    <w:rPr>
      <w:rFonts w:ascii="Wingdings" w:hAnsi="Wingdings"/>
    </w:rPr>
  </w:style>
  <w:style w:type="character" w:customStyle="1" w:styleId="HotSpot">
    <w:name w:val="HotSpot"/>
    <w:rsid w:val="00594981"/>
    <w:rPr>
      <w:color w:val="0033CC"/>
      <w:u w:val="none"/>
    </w:rPr>
  </w:style>
  <w:style w:type="paragraph" w:customStyle="1" w:styleId="BodyTextRight">
    <w:name w:val="Body Text Right"/>
    <w:basedOn w:val="BodyText"/>
    <w:rsid w:val="00594981"/>
    <w:pPr>
      <w:spacing w:before="0" w:after="0"/>
      <w:jc w:val="right"/>
    </w:pPr>
  </w:style>
  <w:style w:type="paragraph" w:styleId="Index3">
    <w:name w:val="index 3"/>
    <w:basedOn w:val="ListNumber2"/>
    <w:next w:val="Normal"/>
    <w:semiHidden/>
    <w:rsid w:val="00594981"/>
    <w:pPr>
      <w:numPr>
        <w:numId w:val="0"/>
      </w:numPr>
      <w:tabs>
        <w:tab w:val="right" w:leader="dot" w:pos="4176"/>
      </w:tabs>
    </w:pPr>
  </w:style>
  <w:style w:type="paragraph" w:styleId="ListNumber2">
    <w:name w:val="List Number 2"/>
    <w:basedOn w:val="List2"/>
    <w:rsid w:val="00594981"/>
    <w:pPr>
      <w:numPr>
        <w:numId w:val="9"/>
      </w:numPr>
      <w:tabs>
        <w:tab w:val="clear" w:pos="1060"/>
      </w:tabs>
    </w:pPr>
  </w:style>
  <w:style w:type="paragraph" w:customStyle="1" w:styleId="MarginNote">
    <w:name w:val="Margin Note"/>
    <w:basedOn w:val="BodyText"/>
    <w:rsid w:val="00594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981"/>
    <w:rPr>
      <w:sz w:val="32"/>
    </w:rPr>
  </w:style>
  <w:style w:type="paragraph" w:customStyle="1" w:styleId="HeadingProcedure">
    <w:name w:val="Heading Procedure"/>
    <w:basedOn w:val="HeadingBase"/>
    <w:next w:val="Normal"/>
    <w:rsid w:val="00594981"/>
    <w:pPr>
      <w:tabs>
        <w:tab w:val="left" w:pos="0"/>
      </w:tabs>
      <w:spacing w:before="120" w:after="60"/>
    </w:pPr>
    <w:rPr>
      <w:i/>
      <w:color w:val="918585"/>
      <w:sz w:val="22"/>
    </w:rPr>
  </w:style>
  <w:style w:type="paragraph" w:customStyle="1" w:styleId="TableBodyText">
    <w:name w:val="Table Body Text"/>
    <w:basedOn w:val="BodyText"/>
    <w:rsid w:val="00594981"/>
    <w:pPr>
      <w:spacing w:before="60" w:after="60"/>
    </w:pPr>
  </w:style>
  <w:style w:type="paragraph" w:styleId="ListContinue">
    <w:name w:val="List Continue"/>
    <w:basedOn w:val="List"/>
    <w:rsid w:val="00594981"/>
    <w:pPr>
      <w:ind w:firstLine="0"/>
    </w:pPr>
  </w:style>
  <w:style w:type="paragraph" w:customStyle="1" w:styleId="ListNote">
    <w:name w:val="List Note"/>
    <w:basedOn w:val="List"/>
    <w:rsid w:val="00594981"/>
    <w:pPr>
      <w:pBdr>
        <w:top w:val="single" w:sz="6" w:space="2" w:color="918585"/>
        <w:bottom w:val="single" w:sz="6" w:space="2" w:color="918585"/>
      </w:pBdr>
      <w:tabs>
        <w:tab w:val="left" w:pos="1021"/>
      </w:tabs>
      <w:ind w:firstLine="0"/>
    </w:pPr>
  </w:style>
  <w:style w:type="paragraph" w:customStyle="1" w:styleId="Warning">
    <w:name w:val="Warning"/>
    <w:basedOn w:val="BodyText"/>
    <w:rsid w:val="00594981"/>
    <w:pPr>
      <w:shd w:val="clear" w:color="auto" w:fill="D9D9D9"/>
      <w:tabs>
        <w:tab w:val="left" w:pos="992"/>
      </w:tabs>
      <w:ind w:left="119" w:right="119"/>
    </w:pPr>
    <w:rPr>
      <w:sz w:val="20"/>
    </w:rPr>
  </w:style>
  <w:style w:type="paragraph" w:customStyle="1" w:styleId="MarginIcons">
    <w:name w:val="Margin Icons"/>
    <w:basedOn w:val="BodyText"/>
    <w:rsid w:val="00594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981"/>
    <w:rPr>
      <w:rFonts w:ascii="Courier New" w:hAnsi="Courier New"/>
    </w:rPr>
  </w:style>
  <w:style w:type="paragraph" w:customStyle="1" w:styleId="NoteBullet">
    <w:name w:val="Note Bullet"/>
    <w:basedOn w:val="Note"/>
    <w:rsid w:val="00594981"/>
    <w:pPr>
      <w:tabs>
        <w:tab w:val="clear" w:pos="680"/>
      </w:tabs>
      <w:spacing w:before="60" w:after="60"/>
    </w:pPr>
  </w:style>
  <w:style w:type="paragraph" w:customStyle="1" w:styleId="SubHeading2">
    <w:name w:val="SubHeading2"/>
    <w:basedOn w:val="HeadingBase"/>
    <w:rsid w:val="00594981"/>
    <w:pPr>
      <w:spacing w:before="240" w:after="60"/>
    </w:pPr>
    <w:rPr>
      <w:sz w:val="20"/>
    </w:rPr>
  </w:style>
  <w:style w:type="paragraph" w:customStyle="1" w:styleId="SubHeading1">
    <w:name w:val="SubHeading1"/>
    <w:basedOn w:val="HeadingBase"/>
    <w:rsid w:val="00594981"/>
    <w:pPr>
      <w:spacing w:before="240" w:after="60"/>
    </w:pPr>
    <w:rPr>
      <w:color w:val="918585"/>
      <w:sz w:val="22"/>
    </w:rPr>
  </w:style>
  <w:style w:type="paragraph" w:customStyle="1" w:styleId="SideHeading">
    <w:name w:val="Side Heading"/>
    <w:basedOn w:val="HeadingBase"/>
    <w:rsid w:val="00594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981"/>
    <w:pPr>
      <w:numPr>
        <w:numId w:val="10"/>
      </w:numPr>
    </w:pPr>
  </w:style>
  <w:style w:type="paragraph" w:styleId="PlainText">
    <w:name w:val="Plain Text"/>
    <w:basedOn w:val="Normal"/>
    <w:link w:val="PlainTextChar"/>
    <w:rsid w:val="00594981"/>
    <w:rPr>
      <w:sz w:val="20"/>
    </w:rPr>
  </w:style>
  <w:style w:type="character" w:customStyle="1" w:styleId="PlainTextChar">
    <w:name w:val="Plain Text Char"/>
    <w:basedOn w:val="DefaultParagraphFont"/>
    <w:link w:val="PlainText"/>
    <w:rsid w:val="00594981"/>
    <w:rPr>
      <w:rFonts w:ascii="Courier New" w:eastAsia="Times New Roman" w:hAnsi="Courier New" w:cs="Times New Roman"/>
      <w:sz w:val="20"/>
      <w:szCs w:val="20"/>
      <w:lang w:eastAsia="en-US"/>
    </w:rPr>
  </w:style>
  <w:style w:type="character" w:customStyle="1" w:styleId="MenuOption">
    <w:name w:val="Menu Option"/>
    <w:basedOn w:val="DefaultParagraphFont"/>
    <w:rsid w:val="00594981"/>
    <w:rPr>
      <w:b/>
      <w:smallCaps/>
    </w:rPr>
  </w:style>
  <w:style w:type="paragraph" w:customStyle="1" w:styleId="TableListNumber">
    <w:name w:val="Table List Number"/>
    <w:basedOn w:val="ListNumber"/>
    <w:rsid w:val="00594981"/>
    <w:pPr>
      <w:numPr>
        <w:numId w:val="0"/>
      </w:numPr>
    </w:pPr>
  </w:style>
  <w:style w:type="paragraph" w:styleId="TOC4">
    <w:name w:val="toc 4"/>
    <w:basedOn w:val="TOCBase"/>
    <w:next w:val="Normal"/>
    <w:semiHidden/>
    <w:rsid w:val="00594981"/>
    <w:pPr>
      <w:tabs>
        <w:tab w:val="right" w:leader="dot" w:pos="9071"/>
      </w:tabs>
      <w:ind w:left="1701"/>
    </w:pPr>
  </w:style>
  <w:style w:type="paragraph" w:customStyle="1" w:styleId="ListAlpha">
    <w:name w:val="List Alpha"/>
    <w:basedOn w:val="List"/>
    <w:rsid w:val="00594981"/>
    <w:pPr>
      <w:numPr>
        <w:numId w:val="8"/>
      </w:numPr>
    </w:pPr>
  </w:style>
  <w:style w:type="paragraph" w:customStyle="1" w:styleId="ListAlpha2">
    <w:name w:val="List Alpha 2"/>
    <w:basedOn w:val="List2"/>
    <w:rsid w:val="00594981"/>
    <w:pPr>
      <w:numPr>
        <w:numId w:val="7"/>
      </w:numPr>
    </w:pPr>
  </w:style>
  <w:style w:type="paragraph" w:styleId="List2">
    <w:name w:val="List 2"/>
    <w:basedOn w:val="BodyText"/>
    <w:rsid w:val="00594981"/>
    <w:pPr>
      <w:tabs>
        <w:tab w:val="left" w:pos="680"/>
      </w:tabs>
      <w:spacing w:before="60" w:after="60"/>
      <w:ind w:left="680" w:hanging="340"/>
    </w:pPr>
  </w:style>
  <w:style w:type="paragraph" w:styleId="List3">
    <w:name w:val="List 3"/>
    <w:basedOn w:val="BodyText"/>
    <w:rsid w:val="00594981"/>
    <w:pPr>
      <w:tabs>
        <w:tab w:val="left" w:pos="1021"/>
      </w:tabs>
      <w:spacing w:before="60" w:after="60"/>
      <w:ind w:left="1020" w:hanging="340"/>
    </w:pPr>
  </w:style>
  <w:style w:type="paragraph" w:styleId="List4">
    <w:name w:val="List 4"/>
    <w:basedOn w:val="BodyText"/>
    <w:rsid w:val="00594981"/>
    <w:pPr>
      <w:tabs>
        <w:tab w:val="left" w:pos="1361"/>
      </w:tabs>
      <w:spacing w:before="60" w:after="60"/>
      <w:ind w:left="1361" w:hanging="340"/>
    </w:pPr>
  </w:style>
  <w:style w:type="paragraph" w:styleId="List5">
    <w:name w:val="List 5"/>
    <w:basedOn w:val="BodyText"/>
    <w:rsid w:val="00594981"/>
    <w:pPr>
      <w:tabs>
        <w:tab w:val="left" w:pos="1701"/>
      </w:tabs>
      <w:spacing w:before="60" w:after="60"/>
      <w:ind w:left="1701" w:hanging="340"/>
    </w:pPr>
  </w:style>
  <w:style w:type="paragraph" w:styleId="ListBullet3">
    <w:name w:val="List Bullet 3"/>
    <w:basedOn w:val="List3"/>
    <w:rsid w:val="00594981"/>
    <w:pPr>
      <w:numPr>
        <w:numId w:val="13"/>
      </w:numPr>
      <w:tabs>
        <w:tab w:val="clear" w:pos="1021"/>
      </w:tabs>
      <w:ind w:left="1037" w:hanging="357"/>
    </w:pPr>
  </w:style>
  <w:style w:type="paragraph" w:styleId="ListBullet4">
    <w:name w:val="List Bullet 4"/>
    <w:basedOn w:val="List4"/>
    <w:rsid w:val="00594981"/>
    <w:pPr>
      <w:numPr>
        <w:numId w:val="2"/>
      </w:numPr>
      <w:tabs>
        <w:tab w:val="clear" w:pos="1361"/>
      </w:tabs>
    </w:pPr>
  </w:style>
  <w:style w:type="paragraph" w:styleId="ListBullet5">
    <w:name w:val="List Bullet 5"/>
    <w:basedOn w:val="List5"/>
    <w:rsid w:val="00594981"/>
    <w:pPr>
      <w:numPr>
        <w:numId w:val="3"/>
      </w:numPr>
    </w:pPr>
  </w:style>
  <w:style w:type="paragraph" w:styleId="ListContinue2">
    <w:name w:val="List Continue 2"/>
    <w:basedOn w:val="List2"/>
    <w:rsid w:val="00594981"/>
    <w:pPr>
      <w:ind w:firstLine="0"/>
    </w:pPr>
  </w:style>
  <w:style w:type="paragraph" w:styleId="ListContinue3">
    <w:name w:val="List Continue 3"/>
    <w:basedOn w:val="List3"/>
    <w:rsid w:val="00594981"/>
    <w:pPr>
      <w:ind w:left="1021" w:firstLine="0"/>
    </w:pPr>
  </w:style>
  <w:style w:type="paragraph" w:styleId="ListContinue4">
    <w:name w:val="List Continue 4"/>
    <w:basedOn w:val="List4"/>
    <w:rsid w:val="00594981"/>
    <w:pPr>
      <w:ind w:firstLine="0"/>
    </w:pPr>
  </w:style>
  <w:style w:type="paragraph" w:styleId="ListContinue5">
    <w:name w:val="List Continue 5"/>
    <w:basedOn w:val="List5"/>
    <w:rsid w:val="00594981"/>
    <w:pPr>
      <w:ind w:firstLine="0"/>
    </w:pPr>
  </w:style>
  <w:style w:type="paragraph" w:styleId="ListNumber3">
    <w:name w:val="List Number 3"/>
    <w:basedOn w:val="List3"/>
    <w:rsid w:val="00594981"/>
    <w:pPr>
      <w:numPr>
        <w:numId w:val="4"/>
      </w:numPr>
    </w:pPr>
  </w:style>
  <w:style w:type="paragraph" w:styleId="ListNumber4">
    <w:name w:val="List Number 4"/>
    <w:basedOn w:val="List4"/>
    <w:rsid w:val="00594981"/>
    <w:pPr>
      <w:numPr>
        <w:numId w:val="5"/>
      </w:numPr>
    </w:pPr>
  </w:style>
  <w:style w:type="paragraph" w:styleId="ListNumber5">
    <w:name w:val="List Number 5"/>
    <w:basedOn w:val="List5"/>
    <w:rsid w:val="00594981"/>
    <w:pPr>
      <w:numPr>
        <w:numId w:val="6"/>
      </w:numPr>
    </w:pPr>
  </w:style>
  <w:style w:type="paragraph" w:styleId="BlockText">
    <w:name w:val="Block Text"/>
    <w:basedOn w:val="Normal"/>
    <w:rsid w:val="00594981"/>
    <w:pPr>
      <w:spacing w:after="120"/>
      <w:ind w:left="1440" w:right="1440"/>
    </w:pPr>
  </w:style>
  <w:style w:type="character" w:customStyle="1" w:styleId="Subscript">
    <w:name w:val="Subscript"/>
    <w:basedOn w:val="DefaultParagraphFont"/>
    <w:rsid w:val="00594981"/>
    <w:rPr>
      <w:sz w:val="16"/>
      <w:vertAlign w:val="subscript"/>
    </w:rPr>
  </w:style>
  <w:style w:type="character" w:customStyle="1" w:styleId="Superscript">
    <w:name w:val="Superscript"/>
    <w:basedOn w:val="DefaultParagraphFont"/>
    <w:rsid w:val="00594981"/>
    <w:rPr>
      <w:sz w:val="16"/>
      <w:vertAlign w:val="superscript"/>
    </w:rPr>
  </w:style>
  <w:style w:type="character" w:customStyle="1" w:styleId="Symbols">
    <w:name w:val="Symbols"/>
    <w:basedOn w:val="DefaultParagraphFont"/>
    <w:rsid w:val="00594981"/>
    <w:rPr>
      <w:rFonts w:ascii="Symbol" w:hAnsi="Symbol"/>
    </w:rPr>
  </w:style>
  <w:style w:type="character" w:customStyle="1" w:styleId="MenuOptions">
    <w:name w:val="Menu Options"/>
    <w:basedOn w:val="DefaultParagraphFont"/>
    <w:rsid w:val="00594981"/>
    <w:rPr>
      <w:rFonts w:ascii="Arial Narrow" w:hAnsi="Arial Narrow"/>
      <w:smallCaps/>
    </w:rPr>
  </w:style>
  <w:style w:type="character" w:customStyle="1" w:styleId="Buttons">
    <w:name w:val="Buttons"/>
    <w:basedOn w:val="DefaultParagraphFont"/>
    <w:rsid w:val="00594981"/>
    <w:rPr>
      <w:b/>
    </w:rPr>
  </w:style>
  <w:style w:type="character" w:customStyle="1" w:styleId="Underlined">
    <w:name w:val="Underlined"/>
    <w:basedOn w:val="DefaultParagraphFont"/>
    <w:rsid w:val="00594981"/>
    <w:rPr>
      <w:u w:val="single"/>
    </w:rPr>
  </w:style>
  <w:style w:type="paragraph" w:customStyle="1" w:styleId="TableBodyTextRight">
    <w:name w:val="Table Body Text Right"/>
    <w:basedOn w:val="TableBodyText"/>
    <w:rsid w:val="00594981"/>
    <w:pPr>
      <w:widowControl w:val="0"/>
      <w:autoSpaceDE w:val="0"/>
      <w:autoSpaceDN w:val="0"/>
      <w:adjustRightInd w:val="0"/>
      <w:jc w:val="right"/>
    </w:pPr>
    <w:rPr>
      <w:rFonts w:cs="Arial"/>
      <w:szCs w:val="18"/>
    </w:rPr>
  </w:style>
  <w:style w:type="paragraph" w:customStyle="1" w:styleId="CopyrightText">
    <w:name w:val="Copyright Text"/>
    <w:basedOn w:val="BodyText"/>
    <w:rsid w:val="00594981"/>
    <w:rPr>
      <w:sz w:val="18"/>
    </w:rPr>
  </w:style>
  <w:style w:type="paragraph" w:customStyle="1" w:styleId="BodySmallRight">
    <w:name w:val="Body Small Right"/>
    <w:basedOn w:val="BodyTextRight"/>
    <w:rsid w:val="00594981"/>
    <w:rPr>
      <w:sz w:val="18"/>
      <w:szCs w:val="18"/>
    </w:rPr>
  </w:style>
  <w:style w:type="paragraph" w:customStyle="1" w:styleId="MarginEdition">
    <w:name w:val="Margin Edition"/>
    <w:basedOn w:val="MarginNote"/>
    <w:rsid w:val="00594981"/>
    <w:pPr>
      <w:spacing w:before="0" w:after="0"/>
    </w:pPr>
    <w:rPr>
      <w:rFonts w:ascii="Times New Roman" w:hAnsi="Times New Roman"/>
      <w:color w:val="999999"/>
    </w:rPr>
  </w:style>
  <w:style w:type="paragraph" w:customStyle="1" w:styleId="Spacer">
    <w:name w:val="Spacer"/>
    <w:basedOn w:val="Normal"/>
    <w:rsid w:val="00594981"/>
    <w:rPr>
      <w:sz w:val="2"/>
      <w:szCs w:val="2"/>
    </w:rPr>
  </w:style>
  <w:style w:type="character" w:customStyle="1" w:styleId="Small">
    <w:name w:val="Small"/>
    <w:basedOn w:val="DefaultParagraphFont"/>
    <w:rsid w:val="00594981"/>
    <w:rPr>
      <w:sz w:val="16"/>
    </w:rPr>
  </w:style>
  <w:style w:type="paragraph" w:customStyle="1" w:styleId="WideTable">
    <w:name w:val="Wide Table"/>
    <w:basedOn w:val="Normal"/>
    <w:rsid w:val="00594981"/>
    <w:pPr>
      <w:ind w:left="-1418"/>
    </w:pPr>
    <w:rPr>
      <w:sz w:val="2"/>
      <w:szCs w:val="2"/>
    </w:rPr>
  </w:style>
  <w:style w:type="character" w:styleId="PageNumber">
    <w:name w:val="page number"/>
    <w:basedOn w:val="DefaultParagraphFont"/>
    <w:rsid w:val="00594981"/>
  </w:style>
  <w:style w:type="paragraph" w:styleId="Quote">
    <w:name w:val="Quote"/>
    <w:basedOn w:val="Heading1"/>
    <w:link w:val="QuoteChar"/>
    <w:qFormat/>
    <w:rsid w:val="00594981"/>
    <w:rPr>
      <w:b w:val="0"/>
      <w:sz w:val="72"/>
      <w:szCs w:val="72"/>
      <w:lang w:val="en-NZ"/>
    </w:rPr>
  </w:style>
  <w:style w:type="character" w:customStyle="1" w:styleId="QuoteChar">
    <w:name w:val="Quote Char"/>
    <w:basedOn w:val="DefaultParagraphFont"/>
    <w:link w:val="Quote"/>
    <w:rsid w:val="00594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981"/>
    <w:pPr>
      <w:pageBreakBefore/>
    </w:pPr>
  </w:style>
  <w:style w:type="paragraph" w:customStyle="1" w:styleId="Border">
    <w:name w:val="Border"/>
    <w:basedOn w:val="Normal"/>
    <w:qFormat/>
    <w:rsid w:val="00594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981"/>
    <w:rPr>
      <w:b/>
      <w:bCs/>
      <w:i/>
      <w:iCs/>
      <w:color w:val="auto"/>
    </w:rPr>
  </w:style>
  <w:style w:type="paragraph" w:styleId="IntenseQuote">
    <w:name w:val="Intense Quote"/>
    <w:basedOn w:val="Normal"/>
    <w:next w:val="Normal"/>
    <w:link w:val="IntenseQuoteChar"/>
    <w:uiPriority w:val="30"/>
    <w:qFormat/>
    <w:rsid w:val="00594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981"/>
    <w:rPr>
      <w:smallCaps/>
      <w:color w:val="auto"/>
      <w:u w:val="single"/>
    </w:rPr>
  </w:style>
  <w:style w:type="character" w:styleId="IntenseReference">
    <w:name w:val="Intense Reference"/>
    <w:basedOn w:val="DefaultParagraphFont"/>
    <w:uiPriority w:val="32"/>
    <w:qFormat/>
    <w:rsid w:val="00594981"/>
    <w:rPr>
      <w:b/>
      <w:bCs/>
      <w:smallCaps/>
      <w:color w:val="auto"/>
      <w:spacing w:val="5"/>
      <w:u w:val="single"/>
    </w:rPr>
  </w:style>
  <w:style w:type="paragraph" w:customStyle="1" w:styleId="2ColumnHeading">
    <w:name w:val="2Column Heading"/>
    <w:basedOn w:val="BodyText"/>
    <w:qFormat/>
    <w:rsid w:val="00594981"/>
    <w:pPr>
      <w:spacing w:after="60"/>
      <w:ind w:left="-2268"/>
    </w:pPr>
    <w:rPr>
      <w:b/>
    </w:rPr>
  </w:style>
  <w:style w:type="paragraph" w:customStyle="1" w:styleId="Heading1TOC">
    <w:name w:val="Heading1 TOC"/>
    <w:basedOn w:val="Normal"/>
    <w:qFormat/>
    <w:rsid w:val="00594981"/>
    <w:pPr>
      <w:spacing w:before="240" w:after="120"/>
    </w:pPr>
    <w:rPr>
      <w:rFonts w:ascii="Times New Roman" w:hAnsi="Times New Roman"/>
      <w:b/>
      <w:sz w:val="32"/>
    </w:rPr>
  </w:style>
  <w:style w:type="paragraph" w:customStyle="1" w:styleId="Heading2TOC">
    <w:name w:val="Heading2 TOC"/>
    <w:basedOn w:val="Normal"/>
    <w:qFormat/>
    <w:rsid w:val="00594981"/>
    <w:pPr>
      <w:spacing w:before="240" w:after="60"/>
    </w:pPr>
    <w:rPr>
      <w:rFonts w:ascii="Times New Roman" w:hAnsi="Times New Roman"/>
      <w:b/>
      <w:sz w:val="28"/>
    </w:rPr>
  </w:style>
  <w:style w:type="character" w:customStyle="1" w:styleId="Underline">
    <w:name w:val="Underline"/>
    <w:basedOn w:val="DefaultParagraphFont"/>
    <w:qFormat/>
    <w:rsid w:val="00594981"/>
    <w:rPr>
      <w:u w:val="single"/>
    </w:rPr>
  </w:style>
  <w:style w:type="character" w:customStyle="1" w:styleId="BoldandItalics">
    <w:name w:val="Bold and Italics"/>
    <w:qFormat/>
    <w:rsid w:val="00594981"/>
    <w:rPr>
      <w:b/>
      <w:i/>
      <w:u w:val="none"/>
    </w:rPr>
  </w:style>
  <w:style w:type="paragraph" w:styleId="BalloonText">
    <w:name w:val="Balloon Text"/>
    <w:basedOn w:val="Normal"/>
    <w:link w:val="BalloonTextChar"/>
    <w:rsid w:val="00594981"/>
    <w:rPr>
      <w:rFonts w:ascii="Tahoma" w:hAnsi="Tahoma" w:cs="Tahoma"/>
      <w:sz w:val="16"/>
      <w:szCs w:val="16"/>
    </w:rPr>
  </w:style>
  <w:style w:type="character" w:customStyle="1" w:styleId="BalloonTextChar">
    <w:name w:val="Balloon Text Char"/>
    <w:basedOn w:val="DefaultParagraphFont"/>
    <w:link w:val="BalloonText"/>
    <w:rsid w:val="00594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981"/>
    <w:rPr>
      <w:b/>
      <w:color w:val="660033"/>
      <w:spacing w:val="0"/>
    </w:rPr>
  </w:style>
  <w:style w:type="paragraph" w:customStyle="1" w:styleId="Nameditemlist">
    <w:name w:val="Named item list"/>
    <w:basedOn w:val="BodyText"/>
    <w:qFormat/>
    <w:rsid w:val="00594981"/>
    <w:pPr>
      <w:tabs>
        <w:tab w:val="left" w:pos="2835"/>
      </w:tabs>
      <w:ind w:left="2835" w:hanging="2835"/>
    </w:pPr>
  </w:style>
  <w:style w:type="paragraph" w:customStyle="1" w:styleId="BodyTextnopadding">
    <w:name w:val="Body Text no padding"/>
    <w:basedOn w:val="BodyText"/>
    <w:qFormat/>
    <w:rsid w:val="00594981"/>
    <w:pPr>
      <w:spacing w:before="0" w:after="0"/>
    </w:pPr>
  </w:style>
  <w:style w:type="paragraph" w:customStyle="1" w:styleId="BodyTextBold">
    <w:name w:val="Body Text Bold"/>
    <w:basedOn w:val="BodyText"/>
    <w:qFormat/>
    <w:rsid w:val="00594981"/>
    <w:rPr>
      <w:b/>
    </w:rPr>
  </w:style>
  <w:style w:type="character" w:styleId="Hyperlink">
    <w:name w:val="Hyperlink"/>
    <w:basedOn w:val="DefaultParagraphFont"/>
    <w:uiPriority w:val="99"/>
    <w:unhideWhenUsed/>
    <w:rsid w:val="00FC4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7413</Characters>
  <Application>Microsoft Office Word</Application>
  <DocSecurity>0</DocSecurity>
  <Lines>200</Lines>
  <Paragraphs>111</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PSPPCM023 Manage strategic contracts</dc:title>
  <dc:subject>Approved</dc:subject>
  <dc:creator>Public Skills Australia</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