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1D1" w:rsidP="009A11D1">
      <w:pPr>
        <w:pStyle w:val="Title"/>
      </w:pPr>
      <w:r>
        <w:fldChar w:fldCharType="begin"/>
      </w:r>
      <w:r>
        <w:instrText xml:space="preserve"> TITLE   \* MERGEFORMAT </w:instrText>
      </w:r>
      <w:r>
        <w:fldChar w:fldCharType="separate"/>
      </w:r>
      <w:r>
        <w:t>Assessment Requirements for PSPPCM022 Negotiate strategic procurement</w:t>
      </w:r>
      <w:r>
        <w:fldChar w:fldCharType="end"/>
      </w:r>
    </w:p>
    <w:p w:rsidR="009A11D1" w:rsidP="009A11D1">
      <w:pPr>
        <w:pStyle w:val="Version"/>
        <w:sectPr w:rsidSect="003D5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8CF" w:rsidP="003D58CF">
      <w:pPr>
        <w:pStyle w:val="SuperHeading"/>
      </w:pPr>
      <w:r w:rsidRPr="003D58CF">
        <w:t>Assessment Requirements for PSPPCM022 Negotiate strategic procurement</w:t>
      </w:r>
    </w:p>
    <w:p w:rsidR="00000000" w:rsidRPr="003D58CF" w:rsidP="003D58CF">
      <w:pPr>
        <w:pStyle w:val="Heading1"/>
      </w:pPr>
      <w:bookmarkStart w:id="1" w:name="O_824839"/>
      <w:bookmarkEnd w:id="1"/>
      <w:r w:rsidRPr="003D58CF">
        <w:t>Modification History</w:t>
      </w:r>
    </w:p>
    <w:tbl>
      <w:tblPr>
        <w:tblW w:w="0" w:type="auto"/>
        <w:tblLayout w:type="fixed"/>
        <w:tblCellMar>
          <w:left w:w="62" w:type="dxa"/>
          <w:right w:w="62" w:type="dxa"/>
        </w:tblCellMar>
        <w:tblLook w:val="0000"/>
      </w:tblPr>
      <w:tblGrid>
        <w:gridCol w:w="1134"/>
        <w:gridCol w:w="7937"/>
      </w:tblGrid>
      <w:tr w:rsidTr="009A1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8CF">
            <w:pPr>
              <w:pStyle w:val="TableHeading"/>
              <w:rPr>
                <w:lang w:val="en-NZ"/>
              </w:rPr>
            </w:pPr>
            <w:r w:rsidRPr="003D58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8CF">
            <w:pPr>
              <w:pStyle w:val="TableHeading"/>
              <w:rPr>
                <w:lang w:val="en-NZ"/>
              </w:rPr>
            </w:pPr>
            <w:r w:rsidRPr="003D58CF">
              <w:t>Comments</w:t>
            </w:r>
          </w:p>
        </w:tc>
      </w:tr>
      <w:tr w:rsidTr="009A1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8CF">
            <w:pPr>
              <w:pStyle w:val="BodyText"/>
              <w:rPr>
                <w:lang w:val="en-NZ"/>
              </w:rPr>
            </w:pPr>
            <w:r w:rsidRPr="003D58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8CF" w:rsidP="003D58CF">
            <w:pPr>
              <w:pStyle w:val="BodyText"/>
            </w:pPr>
            <w:r w:rsidRPr="003D58CF">
              <w:t xml:space="preserve">These Assessment Requirements were released in PSP Public Sector Training Package release 1.0 and meet the Standards for Training Packages. </w:t>
            </w:r>
          </w:p>
          <w:p w:rsidR="00000000" w:rsidRPr="003D58CF" w:rsidP="003D58CF">
            <w:pPr>
              <w:pStyle w:val="BodyText"/>
            </w:pPr>
          </w:p>
          <w:p w:rsidR="00000000" w:rsidRPr="003D58CF" w:rsidP="003D58CF">
            <w:pPr>
              <w:pStyle w:val="ListBullet"/>
            </w:pPr>
            <w:r w:rsidRPr="003D58CF">
              <w:t>Assessment Requirements created drawing upon specified assessment information from superseded unit</w:t>
            </w:r>
          </w:p>
        </w:tc>
      </w:tr>
    </w:tbl>
    <w:p w:rsidR="00000000" w:rsidRPr="003D58CF" w:rsidP="003D58CF">
      <w:pPr>
        <w:pStyle w:val="BodyText"/>
      </w:pPr>
    </w:p>
    <w:p w:rsidR="00000000" w:rsidRPr="003D58CF" w:rsidP="003D58CF">
      <w:pPr>
        <w:pStyle w:val="AllowPageBreak"/>
      </w:pPr>
    </w:p>
    <w:p w:rsidR="00000000" w:rsidRPr="003D58CF" w:rsidP="003D58CF">
      <w:pPr>
        <w:pStyle w:val="Heading1"/>
      </w:pPr>
      <w:bookmarkStart w:id="2" w:name="O_824840"/>
      <w:bookmarkEnd w:id="2"/>
      <w:r w:rsidRPr="003D58CF">
        <w:t>Performance Evidence</w:t>
      </w:r>
    </w:p>
    <w:p w:rsidR="00000000" w:rsidRPr="003D58CF" w:rsidP="009A11D1">
      <w:pPr>
        <w:pStyle w:val="BodyText"/>
      </w:pPr>
      <w:r w:rsidRPr="003D58CF">
        <w:t xml:space="preserve">Evidence required to demonstrate competence must satisfy all of the requirements of the elements and performance criteria. If not otherwise specified </w:t>
      </w:r>
      <w:r w:rsidRPr="003D58CF">
        <w:t>the candidate must demonstrate evidence of performance of the following on at least one occasion.</w:t>
      </w:r>
    </w:p>
    <w:p w:rsidR="00000000" w:rsidRPr="003D58CF" w:rsidP="003D58CF">
      <w:pPr>
        <w:pStyle w:val="ListBullet"/>
      </w:pPr>
      <w:r w:rsidRPr="003D58CF">
        <w:t xml:space="preserve">achieving negotiation outcomes </w:t>
      </w:r>
    </w:p>
    <w:p w:rsidR="00000000" w:rsidRPr="003D58CF" w:rsidP="003D58CF">
      <w:pPr>
        <w:pStyle w:val="ListBullet"/>
      </w:pPr>
      <w:r w:rsidRPr="003D58CF">
        <w:t>networking within probity boundaries, with stakeholders</w:t>
      </w:r>
    </w:p>
    <w:p w:rsidR="00000000" w:rsidRPr="003D58CF" w:rsidP="003D58CF">
      <w:pPr>
        <w:pStyle w:val="ListBullet"/>
      </w:pPr>
      <w:r w:rsidRPr="003D58CF">
        <w:t>writing complex documents</w:t>
      </w:r>
    </w:p>
    <w:p w:rsidR="00000000" w:rsidRPr="003D58CF" w:rsidP="003D58CF">
      <w:pPr>
        <w:pStyle w:val="ListBullet"/>
      </w:pPr>
      <w:r w:rsidRPr="003D58CF">
        <w:t>managing teams of expert negotiators in fun</w:t>
      </w:r>
      <w:r w:rsidRPr="003D58CF">
        <w:t>ctions modelling effective management and leadership approaches</w:t>
      </w:r>
    </w:p>
    <w:p w:rsidR="00000000" w:rsidRPr="003D58CF" w:rsidP="003D58CF">
      <w:pPr>
        <w:pStyle w:val="ListBullet"/>
      </w:pPr>
      <w:r w:rsidRPr="003D58CF">
        <w:t>identifying and applying strategies and tactics for breaking deadlocks during a negotiation</w:t>
      </w:r>
    </w:p>
    <w:p w:rsidR="00000000" w:rsidRPr="003D58CF" w:rsidP="003D58CF">
      <w:pPr>
        <w:pStyle w:val="ListBullet"/>
      </w:pPr>
      <w:r w:rsidRPr="003D58CF">
        <w:t>applying understanding of supplier issues and supply chain management in the context of strategic pr</w:t>
      </w:r>
      <w:r w:rsidRPr="003D58CF">
        <w:t>ocurement</w:t>
      </w:r>
    </w:p>
    <w:p w:rsidR="00000000" w:rsidRPr="003D58CF" w:rsidP="003D58CF">
      <w:pPr>
        <w:pStyle w:val="ListBullet"/>
      </w:pPr>
      <w:r w:rsidRPr="003D58CF">
        <w:t>identifying and assessing negotiation approaches to yield results</w:t>
      </w:r>
    </w:p>
    <w:p w:rsidR="00000000" w:rsidRPr="003D58CF" w:rsidP="003D58CF">
      <w:pPr>
        <w:pStyle w:val="ListBullet"/>
      </w:pPr>
      <w:r w:rsidRPr="003D58CF">
        <w:t>managing financial and procurement projects</w:t>
      </w:r>
    </w:p>
    <w:p w:rsidR="00000000" w:rsidRPr="003D58CF" w:rsidP="003D58CF">
      <w:pPr>
        <w:pStyle w:val="ListBullet"/>
      </w:pPr>
      <w:r w:rsidRPr="003D58CF">
        <w:t>operating organisational IT systems and electronic procurement templates</w:t>
      </w:r>
    </w:p>
    <w:p w:rsidR="00000000" w:rsidRPr="003D58CF" w:rsidP="003D58CF">
      <w:pPr>
        <w:pStyle w:val="AllowPageBreak"/>
      </w:pPr>
    </w:p>
    <w:p w:rsidR="00000000" w:rsidRPr="003D58CF" w:rsidP="003D58CF">
      <w:pPr>
        <w:pStyle w:val="Heading1"/>
      </w:pPr>
      <w:bookmarkStart w:id="3" w:name="O_824841"/>
      <w:bookmarkEnd w:id="3"/>
      <w:r w:rsidRPr="003D58CF">
        <w:t>Knowledge Evidence</w:t>
      </w:r>
    </w:p>
    <w:p w:rsidR="00000000" w:rsidRPr="003D58CF" w:rsidP="009A11D1">
      <w:pPr>
        <w:pStyle w:val="BodyText"/>
      </w:pPr>
      <w:r w:rsidRPr="003D58CF">
        <w:t>Evidence required to demons</w:t>
      </w:r>
      <w:r w:rsidRPr="003D58CF">
        <w:t>trate competence must satisfy all of the requirements of the elements and performance criteria. If not otherwise specified the depth of knowledge demonstrated must be appropriate to the job context of the candidate.</w:t>
      </w:r>
    </w:p>
    <w:p w:rsidR="00000000" w:rsidRPr="003D58CF" w:rsidP="003D58CF">
      <w:pPr>
        <w:pStyle w:val="ListBullet"/>
      </w:pPr>
      <w:r w:rsidRPr="003D58CF">
        <w:t>Commonwealth, state or territory, and l</w:t>
      </w:r>
      <w:r w:rsidRPr="003D58CF">
        <w:t xml:space="preserve">ocal government legislation, policies, practices and guidelines relating to strategic procurement, including environmental purchasing guidance </w:t>
      </w:r>
    </w:p>
    <w:p w:rsidR="00000000" w:rsidRPr="003D58CF" w:rsidP="003D58CF">
      <w:pPr>
        <w:pStyle w:val="ListBullet"/>
      </w:pPr>
      <w:r w:rsidRPr="003D58CF">
        <w:t>organisational procurement policies, practices and approval processes</w:t>
      </w:r>
    </w:p>
    <w:p w:rsidR="00000000" w:rsidRPr="003D58CF" w:rsidP="003D58CF">
      <w:pPr>
        <w:pStyle w:val="ListBullet"/>
      </w:pPr>
      <w:r w:rsidRPr="003D58CF">
        <w:t>aspects of law of contract, trade practice</w:t>
      </w:r>
      <w:r w:rsidRPr="003D58CF">
        <w:t>s law, and commercial law relating to negotiation of strategic procurement arrangements</w:t>
      </w:r>
    </w:p>
    <w:p w:rsidR="00000000" w:rsidRPr="003D58CF" w:rsidP="003D58CF">
      <w:pPr>
        <w:pStyle w:val="ListBullet"/>
      </w:pPr>
      <w:r w:rsidRPr="003D58CF">
        <w:t xml:space="preserve">probity principles and issues </w:t>
      </w:r>
    </w:p>
    <w:p w:rsidR="00000000" w:rsidRPr="003D58CF" w:rsidP="003D58CF">
      <w:pPr>
        <w:pStyle w:val="ListBullet"/>
      </w:pPr>
      <w:r w:rsidRPr="003D58CF">
        <w:t>codes of conduct, codes of practice and standards of individual behaviour relating to negotiation</w:t>
      </w:r>
    </w:p>
    <w:p w:rsidR="00000000" w:rsidRPr="003D58CF" w:rsidP="003D58CF">
      <w:pPr>
        <w:pStyle w:val="ListBullet"/>
      </w:pPr>
      <w:r w:rsidRPr="003D58CF">
        <w:t xml:space="preserve">government procurement environment </w:t>
      </w:r>
    </w:p>
    <w:p w:rsidR="00000000" w:rsidRPr="003D58CF" w:rsidP="003D58CF">
      <w:pPr>
        <w:pStyle w:val="ListBullet"/>
      </w:pPr>
      <w:r w:rsidRPr="003D58CF">
        <w:t>leg</w:t>
      </w:r>
      <w:r w:rsidRPr="003D58CF">
        <w:t>al requirements of government contracting</w:t>
      </w:r>
    </w:p>
    <w:p w:rsidR="00000000" w:rsidRPr="003D58CF" w:rsidP="003D58CF">
      <w:pPr>
        <w:pStyle w:val="ListBullet"/>
      </w:pPr>
      <w:r w:rsidRPr="003D58CF">
        <w:t xml:space="preserve">financial rules and regulations </w:t>
      </w:r>
    </w:p>
    <w:p w:rsidR="00000000" w:rsidRPr="003D58CF" w:rsidP="003D58CF">
      <w:pPr>
        <w:pStyle w:val="ListBullet"/>
      </w:pPr>
      <w:r w:rsidRPr="003D58CF">
        <w:t>implications of particular contracting arrangements</w:t>
      </w:r>
    </w:p>
    <w:p w:rsidR="00000000" w:rsidRPr="003D58CF" w:rsidP="003D58CF">
      <w:pPr>
        <w:pStyle w:val="ListBullet"/>
      </w:pPr>
      <w:r w:rsidRPr="003D58CF">
        <w:t>whole-of-life considerations</w:t>
      </w:r>
    </w:p>
    <w:p w:rsidR="00000000" w:rsidRPr="003D58CF" w:rsidP="003D58CF">
      <w:pPr>
        <w:pStyle w:val="ListBullet"/>
      </w:pPr>
      <w:r w:rsidRPr="003D58CF">
        <w:t>cultural issues relating to strategic procurement and industry development</w:t>
      </w:r>
    </w:p>
    <w:p w:rsidR="00000000" w:rsidRPr="003D58CF" w:rsidP="003D58CF">
      <w:pPr>
        <w:pStyle w:val="ListBullet"/>
      </w:pPr>
      <w:r w:rsidRPr="003D58CF">
        <w:t>relationship management at all personnel levels</w:t>
      </w:r>
    </w:p>
    <w:p w:rsidR="00000000" w:rsidRPr="003D58CF" w:rsidP="003D58CF">
      <w:pPr>
        <w:pStyle w:val="ListBullet"/>
      </w:pPr>
      <w:r w:rsidRPr="003D58CF">
        <w:t>environmental, sustainability and corporate social responsibility principles relevant to strategic procurement</w:t>
      </w:r>
    </w:p>
    <w:p w:rsidR="00000000" w:rsidRPr="003D58CF" w:rsidP="003D58CF">
      <w:pPr>
        <w:pStyle w:val="AllowPageBreak"/>
      </w:pPr>
    </w:p>
    <w:p w:rsidR="00000000" w:rsidRPr="003D58CF" w:rsidP="003D58CF">
      <w:pPr>
        <w:pStyle w:val="Heading1"/>
      </w:pPr>
      <w:bookmarkStart w:id="4" w:name="O_824842"/>
      <w:bookmarkEnd w:id="4"/>
      <w:r w:rsidRPr="003D58CF">
        <w:t>Assessment Conditions</w:t>
      </w:r>
    </w:p>
    <w:p w:rsidR="00000000" w:rsidRPr="003D58CF" w:rsidP="009A11D1">
      <w:pPr>
        <w:pStyle w:val="BodyText"/>
      </w:pPr>
      <w:r w:rsidRPr="003D58CF">
        <w:t>This unit contains no specific industry-mandated assessmen</w:t>
      </w:r>
      <w:r w:rsidRPr="003D58CF">
        <w:t xml:space="preserve">t conditions. Guidance on suggested and recommended conditions and methods can be found in the Implementation Guide. </w:t>
      </w:r>
    </w:p>
    <w:p w:rsidR="009A11D1" w:rsidP="009A11D1">
      <w:pPr>
        <w:pStyle w:val="BodyText"/>
      </w:pPr>
      <w:r w:rsidRPr="003D58CF">
        <w:t>Assessors must satisfy the NVR/AQTF mandatory competency requirements for assessors.</w:t>
      </w:r>
    </w:p>
    <w:p w:rsidR="00000000" w:rsidRPr="003D58CF" w:rsidP="003D58CF">
      <w:pPr>
        <w:pStyle w:val="Heading1"/>
      </w:pPr>
      <w:bookmarkStart w:id="5" w:name="O_824845"/>
      <w:bookmarkEnd w:id="5"/>
      <w:r w:rsidRPr="003D58CF">
        <w:t>Links</w:t>
      </w:r>
    </w:p>
    <w:p w:rsidR="00000000" w:rsidRPr="003D58CF" w:rsidP="009A11D1">
      <w:pPr>
        <w:pStyle w:val="BodyText"/>
      </w:pPr>
      <w:r w:rsidRPr="003D58CF">
        <w:t>Companion Volume implementat</w:t>
      </w:r>
      <w:r w:rsidRPr="003D58CF">
        <w:t xml:space="preserve">ion guides are found in VETNet - </w:t>
      </w:r>
      <w:r>
        <w:fldChar w:fldCharType="begin"/>
      </w:r>
      <w:r>
        <w:instrText xml:space="preserve"> HYPERLINK "https://vetnet.gov.au/Pages/TrainingDocs.aspx?q=bebbece7-ff48-4d2c-8876-405679019623" </w:instrText>
      </w:r>
      <w:r>
        <w:fldChar w:fldCharType="separate"/>
      </w:r>
      <w:r w:rsidRPr="00D302FB">
        <w:rPr>
          <w:rStyle w:val="Hyperlink"/>
        </w:rPr>
        <w:t>https://vetnet.gov.au/Pages/TrainingDocs.aspx?q=bebbece7-ff48-4d2c-8876-405679019623</w:t>
      </w:r>
      <w:r>
        <w:fldChar w:fldCharType="end"/>
      </w:r>
    </w:p>
    <w:p w:rsidR="00000000" w:rsidRPr="003D58CF" w:rsidP="009A11D1">
      <w:pPr>
        <w:pStyle w:val="BodyText"/>
      </w:pPr>
      <w:r w:rsidRPr="003D58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2FB">
        <w:rPr>
          <w:rStyle w:val="Hyperlink"/>
        </w:rPr>
        <w:t>https://vetnet.gov.au/Pages/TrainingDocs.aspx?q=bebbece7-ff48-4d2c-8876-405679019623</w:t>
      </w:r>
      <w:r>
        <w:fldChar w:fldCharType="end"/>
      </w:r>
    </w:p>
    <w:p w:rsidR="00000000" w:rsidRPr="003D58CF" w:rsidP="009A11D1">
      <w:pPr>
        <w:pStyle w:val="BodyText"/>
      </w:pPr>
      <w:r w:rsidRPr="003D58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2FB">
        <w:rPr>
          <w:rStyle w:val="Hyperlink"/>
        </w:rPr>
        <w:t>https://vetnet.gov.au/Pages/TrainingDocs.aspx?q=bebbece7-ff48-4d2c-8876-405679019623</w:t>
      </w:r>
      <w:r>
        <w:fldChar w:fldCharType="end"/>
      </w:r>
    </w:p>
    <w:p w:rsidR="00000000" w:rsidRPr="003D58CF" w:rsidP="003D58CF"/>
    <w:sectPr w:rsidSect="003D5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CF" w:rsidRPr="009A11D1" w:rsidP="009A1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1" w:rsidP="003D5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11D1" w:rsidP="003D58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A11D1" w:rsidP="003D5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8CF" w:rsidRPr="009A11D1" w:rsidP="009A11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1" w:rsidRPr="002D2AF8" w:rsidP="003D58CF">
    <w:pPr>
      <w:pStyle w:val="Header"/>
      <w:framePr w:wrap="around"/>
    </w:pPr>
    <w:r>
      <w:fldChar w:fldCharType="begin"/>
    </w:r>
    <w:r>
      <w:instrText xml:space="preserve"> TITLE   \* MERGEFORMAT </w:instrText>
    </w:r>
    <w:r>
      <w:fldChar w:fldCharType="separate"/>
    </w:r>
    <w:r>
      <w:t>Assessment Requirements for PSPPCM022 Negotiate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A11D1" w:rsidP="003D5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E44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A66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8CF"/>
    <w:pPr>
      <w:spacing w:before="360" w:after="60"/>
      <w:outlineLvl w:val="0"/>
    </w:pPr>
    <w:rPr>
      <w:sz w:val="32"/>
    </w:rPr>
  </w:style>
  <w:style w:type="paragraph" w:styleId="Heading2">
    <w:name w:val="heading 2"/>
    <w:basedOn w:val="HeadingBase"/>
    <w:next w:val="BodyText"/>
    <w:link w:val="Heading2Char"/>
    <w:qFormat/>
    <w:rsid w:val="003D58CF"/>
    <w:pPr>
      <w:keepLines/>
      <w:spacing w:before="240" w:after="120"/>
      <w:outlineLvl w:val="1"/>
    </w:pPr>
    <w:rPr>
      <w:sz w:val="28"/>
      <w:szCs w:val="40"/>
    </w:rPr>
  </w:style>
  <w:style w:type="paragraph" w:styleId="Heading3">
    <w:name w:val="heading 3"/>
    <w:basedOn w:val="HeadingBase"/>
    <w:next w:val="BodyText"/>
    <w:link w:val="Heading3Char"/>
    <w:qFormat/>
    <w:rsid w:val="003D58CF"/>
    <w:pPr>
      <w:spacing w:before="180" w:after="120"/>
      <w:outlineLvl w:val="2"/>
    </w:pPr>
    <w:rPr>
      <w:spacing w:val="-10"/>
      <w:kern w:val="32"/>
    </w:rPr>
  </w:style>
  <w:style w:type="paragraph" w:styleId="Heading4">
    <w:name w:val="heading 4"/>
    <w:basedOn w:val="HeadingBase"/>
    <w:next w:val="BodyText"/>
    <w:link w:val="Heading4Char"/>
    <w:qFormat/>
    <w:rsid w:val="003D58CF"/>
    <w:pPr>
      <w:spacing w:before="160" w:after="120"/>
      <w:outlineLvl w:val="3"/>
    </w:pPr>
    <w:rPr>
      <w:sz w:val="22"/>
    </w:rPr>
  </w:style>
  <w:style w:type="paragraph" w:styleId="Heading5">
    <w:name w:val="heading 5"/>
    <w:basedOn w:val="HeadingBase"/>
    <w:next w:val="Normal"/>
    <w:link w:val="Heading5Char"/>
    <w:qFormat/>
    <w:rsid w:val="003D58CF"/>
    <w:pPr>
      <w:spacing w:before="80"/>
      <w:outlineLvl w:val="4"/>
    </w:pPr>
    <w:rPr>
      <w:color w:val="918585"/>
      <w:sz w:val="20"/>
    </w:rPr>
  </w:style>
  <w:style w:type="paragraph" w:styleId="Heading6">
    <w:name w:val="heading 6"/>
    <w:basedOn w:val="HeadingBase"/>
    <w:next w:val="Normal"/>
    <w:link w:val="Heading6Char"/>
    <w:qFormat/>
    <w:rsid w:val="003D58CF"/>
    <w:pPr>
      <w:spacing w:before="60"/>
      <w:outlineLvl w:val="5"/>
    </w:pPr>
    <w:rPr>
      <w:color w:val="918585"/>
      <w:sz w:val="20"/>
    </w:rPr>
  </w:style>
  <w:style w:type="paragraph" w:styleId="Heading7">
    <w:name w:val="heading 7"/>
    <w:basedOn w:val="Normal"/>
    <w:next w:val="Normal"/>
    <w:link w:val="Heading7Char"/>
    <w:qFormat/>
    <w:rsid w:val="003D58CF"/>
    <w:pPr>
      <w:ind w:left="720"/>
      <w:outlineLvl w:val="6"/>
    </w:pPr>
    <w:rPr>
      <w:i/>
    </w:rPr>
  </w:style>
  <w:style w:type="paragraph" w:styleId="Heading8">
    <w:name w:val="heading 8"/>
    <w:basedOn w:val="Normal"/>
    <w:next w:val="Normal"/>
    <w:link w:val="Heading8Char"/>
    <w:qFormat/>
    <w:rsid w:val="003D58CF"/>
    <w:pPr>
      <w:ind w:left="720"/>
      <w:outlineLvl w:val="7"/>
    </w:pPr>
    <w:rPr>
      <w:i/>
    </w:rPr>
  </w:style>
  <w:style w:type="paragraph" w:styleId="Heading9">
    <w:name w:val="heading 9"/>
    <w:basedOn w:val="Normal"/>
    <w:next w:val="Normal"/>
    <w:link w:val="Heading9Char"/>
    <w:qFormat/>
    <w:rsid w:val="003D58CF"/>
    <w:pPr>
      <w:ind w:left="720"/>
      <w:outlineLvl w:val="8"/>
    </w:pPr>
    <w:rPr>
      <w:i/>
    </w:rPr>
  </w:style>
  <w:style w:type="character" w:default="1" w:styleId="DefaultParagraphFont">
    <w:name w:val="Default Paragraph Font"/>
    <w:uiPriority w:val="1"/>
    <w:unhideWhenUsed/>
    <w:rsid w:val="003D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8CF"/>
  </w:style>
  <w:style w:type="character" w:customStyle="1" w:styleId="Heading1Char">
    <w:name w:val="Heading 1 Char"/>
    <w:basedOn w:val="DefaultParagraphFont"/>
    <w:link w:val="Heading1"/>
    <w:rsid w:val="003D58CF"/>
    <w:rPr>
      <w:rFonts w:ascii="Times New Roman" w:eastAsia="Times New Roman" w:hAnsi="Times New Roman" w:cs="Times New Roman"/>
      <w:b/>
      <w:sz w:val="32"/>
      <w:szCs w:val="20"/>
      <w:lang w:eastAsia="en-US"/>
    </w:rPr>
  </w:style>
  <w:style w:type="paragraph" w:styleId="BodyText">
    <w:name w:val="Body Text"/>
    <w:basedOn w:val="Normal"/>
    <w:link w:val="BodyTextChar"/>
    <w:rsid w:val="003D5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8CF"/>
    <w:rPr>
      <w:rFonts w:ascii="Times New Roman" w:eastAsia="Times New Roman" w:hAnsi="Times New Roman" w:cs="Times New Roman"/>
      <w:sz w:val="24"/>
      <w:lang w:eastAsia="en-US"/>
    </w:rPr>
  </w:style>
  <w:style w:type="paragraph" w:styleId="ListBullet">
    <w:name w:val="List Bullet"/>
    <w:basedOn w:val="List"/>
    <w:rsid w:val="003D58CF"/>
    <w:pPr>
      <w:numPr>
        <w:numId w:val="11"/>
      </w:numPr>
      <w:tabs>
        <w:tab w:val="clear" w:pos="340"/>
      </w:tabs>
      <w:spacing w:before="40" w:after="40"/>
    </w:pPr>
  </w:style>
  <w:style w:type="paragraph" w:customStyle="1" w:styleId="SuperHeading">
    <w:name w:val="SuperHeading"/>
    <w:basedOn w:val="Normal"/>
    <w:rsid w:val="003D58CF"/>
    <w:pPr>
      <w:spacing w:before="240" w:after="120"/>
      <w:outlineLvl w:val="0"/>
    </w:pPr>
    <w:rPr>
      <w:rFonts w:ascii="Times New Roman" w:hAnsi="Times New Roman"/>
      <w:b/>
      <w:sz w:val="32"/>
    </w:rPr>
  </w:style>
  <w:style w:type="paragraph" w:customStyle="1" w:styleId="TableHeading">
    <w:name w:val="Table Heading"/>
    <w:basedOn w:val="HeadingBase"/>
    <w:rsid w:val="003D58CF"/>
    <w:pPr>
      <w:keepLines/>
      <w:pBdr>
        <w:bottom w:val="single" w:sz="6" w:space="1" w:color="918585"/>
      </w:pBdr>
      <w:spacing w:before="240"/>
    </w:pPr>
  </w:style>
  <w:style w:type="paragraph" w:customStyle="1" w:styleId="AllowPageBreak">
    <w:name w:val="AllowPageBreak"/>
    <w:rsid w:val="003D5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8CF"/>
    <w:rPr>
      <w:rFonts w:ascii="Courier New" w:eastAsia="Times New Roman" w:hAnsi="Courier New" w:cs="Times New Roman"/>
      <w:i/>
      <w:szCs w:val="20"/>
      <w:lang w:eastAsia="en-US"/>
    </w:rPr>
  </w:style>
  <w:style w:type="paragraph" w:customStyle="1" w:styleId="HeadingBase">
    <w:name w:val="Heading Base"/>
    <w:rsid w:val="003D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8CF"/>
    <w:pPr>
      <w:tabs>
        <w:tab w:val="right" w:leader="dot" w:pos="9072"/>
      </w:tabs>
      <w:ind w:left="567"/>
    </w:pPr>
    <w:rPr>
      <w:szCs w:val="22"/>
    </w:rPr>
  </w:style>
  <w:style w:type="paragraph" w:customStyle="1" w:styleId="TOCBase">
    <w:name w:val="TOC Base"/>
    <w:rsid w:val="003D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8CF"/>
    <w:pPr>
      <w:tabs>
        <w:tab w:val="right" w:leader="dot" w:pos="9072"/>
      </w:tabs>
      <w:spacing w:before="40" w:after="40"/>
      <w:ind w:left="284"/>
    </w:pPr>
    <w:rPr>
      <w:rFonts w:ascii="Times New Roman" w:hAnsi="Times New Roman"/>
    </w:rPr>
  </w:style>
  <w:style w:type="paragraph" w:styleId="TOC1">
    <w:name w:val="toc 1"/>
    <w:basedOn w:val="TOCBase"/>
    <w:next w:val="Normal"/>
    <w:rsid w:val="003D5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8CF"/>
    <w:rPr>
      <w:rFonts w:ascii="Times New Roman" w:eastAsia="Times New Roman" w:hAnsi="Times New Roman" w:cs="Times New Roman"/>
      <w:sz w:val="16"/>
      <w:lang w:eastAsia="en-US"/>
    </w:rPr>
  </w:style>
  <w:style w:type="paragraph" w:styleId="Title">
    <w:name w:val="Title"/>
    <w:basedOn w:val="HeadingBase"/>
    <w:link w:val="TitleChar"/>
    <w:qFormat/>
    <w:rsid w:val="003D58CF"/>
    <w:pPr>
      <w:spacing w:before="5040"/>
      <w:jc w:val="center"/>
    </w:pPr>
    <w:rPr>
      <w:sz w:val="48"/>
      <w:szCs w:val="72"/>
      <w:lang w:val="en-US"/>
    </w:rPr>
  </w:style>
  <w:style w:type="character" w:customStyle="1" w:styleId="TitleChar">
    <w:name w:val="Title Char"/>
    <w:basedOn w:val="DefaultParagraphFont"/>
    <w:link w:val="Title"/>
    <w:rsid w:val="003D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8CF"/>
    <w:pPr>
      <w:tabs>
        <w:tab w:val="left" w:pos="3600"/>
        <w:tab w:val="left" w:pos="3958"/>
      </w:tabs>
    </w:pPr>
  </w:style>
  <w:style w:type="paragraph" w:styleId="List">
    <w:name w:val="List"/>
    <w:basedOn w:val="BodyText"/>
    <w:next w:val="BodyText"/>
    <w:rsid w:val="003D58CF"/>
    <w:pPr>
      <w:tabs>
        <w:tab w:val="left" w:pos="340"/>
      </w:tabs>
      <w:spacing w:before="60" w:after="60"/>
      <w:ind w:left="340" w:hanging="340"/>
    </w:pPr>
  </w:style>
  <w:style w:type="paragraph" w:customStyle="1" w:styleId="Note">
    <w:name w:val="Note"/>
    <w:basedOn w:val="BodyText"/>
    <w:rsid w:val="003D58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58CF"/>
    <w:rPr>
      <w:b/>
      <w:spacing w:val="0"/>
    </w:rPr>
  </w:style>
  <w:style w:type="paragraph" w:customStyle="1" w:styleId="SuperTitle">
    <w:name w:val="SuperTitle"/>
    <w:basedOn w:val="Title"/>
    <w:rsid w:val="003D58CF"/>
    <w:pPr>
      <w:framePr w:wrap="auto" w:hAnchor="text" w:y="6049"/>
    </w:pPr>
    <w:rPr>
      <w:color w:val="000000"/>
      <w:sz w:val="40"/>
    </w:rPr>
  </w:style>
  <w:style w:type="paragraph" w:customStyle="1" w:styleId="TOCTitle">
    <w:name w:val="TOCTitle"/>
    <w:basedOn w:val="Heading1"/>
    <w:rsid w:val="003D58CF"/>
    <w:pPr>
      <w:spacing w:after="240"/>
      <w:jc w:val="center"/>
      <w:outlineLvl w:val="9"/>
    </w:pPr>
    <w:rPr>
      <w:caps/>
    </w:rPr>
  </w:style>
  <w:style w:type="paragraph" w:customStyle="1" w:styleId="Version">
    <w:name w:val="Version"/>
    <w:rsid w:val="003D5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8CF"/>
    <w:pPr>
      <w:numPr>
        <w:numId w:val="12"/>
      </w:numPr>
      <w:tabs>
        <w:tab w:val="clear" w:pos="680"/>
      </w:tabs>
    </w:pPr>
  </w:style>
  <w:style w:type="paragraph" w:styleId="Index1">
    <w:name w:val="index 1"/>
    <w:basedOn w:val="Normal"/>
    <w:next w:val="Normal"/>
    <w:semiHidden/>
    <w:rsid w:val="003D58CF"/>
    <w:pPr>
      <w:keepNext w:val="0"/>
      <w:tabs>
        <w:tab w:val="right" w:pos="4176"/>
      </w:tabs>
      <w:ind w:left="198" w:hanging="198"/>
    </w:pPr>
    <w:rPr>
      <w:rFonts w:ascii="Garamond" w:hAnsi="Garamond"/>
    </w:rPr>
  </w:style>
  <w:style w:type="paragraph" w:styleId="IndexHeading">
    <w:name w:val="index heading"/>
    <w:basedOn w:val="Normal"/>
    <w:next w:val="Index1"/>
    <w:semiHidden/>
    <w:rsid w:val="003D58CF"/>
    <w:pPr>
      <w:spacing w:before="120" w:after="120"/>
    </w:pPr>
    <w:rPr>
      <w:rFonts w:ascii="Arial" w:hAnsi="Arial"/>
      <w:b/>
      <w:color w:val="918585"/>
      <w:sz w:val="24"/>
    </w:rPr>
  </w:style>
  <w:style w:type="paragraph" w:styleId="Header">
    <w:name w:val="header"/>
    <w:basedOn w:val="Normal"/>
    <w:link w:val="HeaderChar"/>
    <w:rsid w:val="003D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8CF"/>
    <w:rPr>
      <w:rFonts w:ascii="Times New Roman" w:eastAsia="Times New Roman" w:hAnsi="Times New Roman" w:cs="Times New Roman"/>
      <w:sz w:val="16"/>
      <w:szCs w:val="20"/>
      <w:lang w:val="en-GB" w:eastAsia="en-US"/>
    </w:rPr>
  </w:style>
  <w:style w:type="paragraph" w:customStyle="1" w:styleId="Chapter">
    <w:name w:val="Chapter"/>
    <w:basedOn w:val="Normal"/>
    <w:rsid w:val="003D58CF"/>
    <w:pPr>
      <w:spacing w:before="240"/>
    </w:pPr>
    <w:rPr>
      <w:rFonts w:ascii="Times New Roman" w:hAnsi="Times New Roman"/>
      <w:smallCaps/>
      <w:spacing w:val="80"/>
      <w:sz w:val="28"/>
    </w:rPr>
  </w:style>
  <w:style w:type="paragraph" w:customStyle="1" w:styleId="InChapter">
    <w:name w:val="InChapter"/>
    <w:basedOn w:val="Heading3"/>
    <w:rsid w:val="003D58CF"/>
    <w:pPr>
      <w:spacing w:after="240"/>
      <w:outlineLvl w:val="9"/>
    </w:pPr>
    <w:rPr>
      <w:noProof/>
    </w:rPr>
  </w:style>
  <w:style w:type="paragraph" w:styleId="Index2">
    <w:name w:val="index 2"/>
    <w:basedOn w:val="Normal"/>
    <w:next w:val="Normal"/>
    <w:semiHidden/>
    <w:rsid w:val="003D58CF"/>
    <w:pPr>
      <w:tabs>
        <w:tab w:val="right" w:pos="4176"/>
      </w:tabs>
      <w:ind w:left="568" w:hanging="284"/>
    </w:pPr>
    <w:rPr>
      <w:rFonts w:ascii="Garamond" w:hAnsi="Garamond"/>
    </w:rPr>
  </w:style>
  <w:style w:type="paragraph" w:customStyle="1" w:styleId="Byline">
    <w:name w:val="Byline"/>
    <w:rsid w:val="003D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8CF"/>
    <w:pPr>
      <w:tabs>
        <w:tab w:val="clear" w:pos="3600"/>
        <w:tab w:val="clear" w:pos="3958"/>
      </w:tabs>
      <w:jc w:val="right"/>
    </w:pPr>
  </w:style>
  <w:style w:type="character" w:styleId="Emphasis">
    <w:name w:val="Emphasis"/>
    <w:basedOn w:val="DefaultParagraphFont"/>
    <w:qFormat/>
    <w:rsid w:val="003D58CF"/>
    <w:rPr>
      <w:i/>
    </w:rPr>
  </w:style>
  <w:style w:type="paragraph" w:styleId="Caption">
    <w:name w:val="caption"/>
    <w:basedOn w:val="BodyText"/>
    <w:next w:val="Normal"/>
    <w:qFormat/>
    <w:rsid w:val="003D58CF"/>
    <w:pPr>
      <w:framePr w:w="2268" w:hSpace="181" w:vSpace="181" w:wrap="around" w:vAnchor="text" w:hAnchor="page" w:x="1135" w:y="285" w:anchorLock="1"/>
    </w:pPr>
    <w:rPr>
      <w:i/>
    </w:rPr>
  </w:style>
  <w:style w:type="paragraph" w:customStyle="1" w:styleId="MiniTOCTitle">
    <w:name w:val="MiniTOCTitle"/>
    <w:basedOn w:val="Heading4"/>
    <w:rsid w:val="003D58CF"/>
    <w:pPr>
      <w:spacing w:before="240"/>
      <w:outlineLvl w:val="9"/>
    </w:pPr>
    <w:rPr>
      <w:noProof/>
      <w:sz w:val="24"/>
    </w:rPr>
  </w:style>
  <w:style w:type="paragraph" w:customStyle="1" w:styleId="MiniTOCItem">
    <w:name w:val="MiniTOCItem"/>
    <w:basedOn w:val="ListBullet"/>
    <w:rsid w:val="003D58CF"/>
    <w:pPr>
      <w:numPr>
        <w:numId w:val="0"/>
      </w:numPr>
      <w:tabs>
        <w:tab w:val="right" w:leader="dot" w:pos="6521"/>
      </w:tabs>
      <w:spacing w:before="0" w:after="0"/>
    </w:pPr>
  </w:style>
  <w:style w:type="paragraph" w:customStyle="1" w:styleId="TOFTitle">
    <w:name w:val="TOFTitle"/>
    <w:basedOn w:val="TOCTitle"/>
    <w:rsid w:val="003D58CF"/>
  </w:style>
  <w:style w:type="paragraph" w:styleId="TableofFigures">
    <w:name w:val="table of figures"/>
    <w:basedOn w:val="Normal"/>
    <w:next w:val="Normal"/>
    <w:semiHidden/>
    <w:rsid w:val="003D58CF"/>
    <w:pPr>
      <w:tabs>
        <w:tab w:val="right" w:leader="dot" w:pos="9072"/>
      </w:tabs>
      <w:ind w:left="970" w:hanging="403"/>
    </w:pPr>
    <w:rPr>
      <w:rFonts w:ascii="Times New Roman" w:hAnsi="Times New Roman"/>
      <w:b/>
    </w:rPr>
  </w:style>
  <w:style w:type="paragraph" w:styleId="ListNumber">
    <w:name w:val="List Number"/>
    <w:basedOn w:val="List"/>
    <w:rsid w:val="003D58CF"/>
    <w:pPr>
      <w:numPr>
        <w:numId w:val="14"/>
      </w:numPr>
      <w:tabs>
        <w:tab w:val="clear" w:pos="340"/>
      </w:tabs>
    </w:pPr>
  </w:style>
  <w:style w:type="character" w:customStyle="1" w:styleId="WingdingSymbols">
    <w:name w:val="Wingding Symbols"/>
    <w:rsid w:val="003D58CF"/>
    <w:rPr>
      <w:rFonts w:ascii="Wingdings" w:hAnsi="Wingdings"/>
    </w:rPr>
  </w:style>
  <w:style w:type="character" w:customStyle="1" w:styleId="HotSpot">
    <w:name w:val="HotSpot"/>
    <w:rsid w:val="003D58CF"/>
    <w:rPr>
      <w:color w:val="0033CC"/>
      <w:u w:val="none"/>
    </w:rPr>
  </w:style>
  <w:style w:type="paragraph" w:customStyle="1" w:styleId="BodyTextRight">
    <w:name w:val="Body Text Right"/>
    <w:basedOn w:val="BodyText"/>
    <w:rsid w:val="003D58CF"/>
    <w:pPr>
      <w:spacing w:before="0" w:after="0"/>
      <w:jc w:val="right"/>
    </w:pPr>
  </w:style>
  <w:style w:type="paragraph" w:styleId="Index3">
    <w:name w:val="index 3"/>
    <w:basedOn w:val="ListNumber2"/>
    <w:next w:val="Normal"/>
    <w:semiHidden/>
    <w:rsid w:val="003D58CF"/>
    <w:pPr>
      <w:numPr>
        <w:numId w:val="0"/>
      </w:numPr>
      <w:tabs>
        <w:tab w:val="right" w:leader="dot" w:pos="4176"/>
      </w:tabs>
    </w:pPr>
  </w:style>
  <w:style w:type="paragraph" w:styleId="ListNumber2">
    <w:name w:val="List Number 2"/>
    <w:basedOn w:val="List2"/>
    <w:rsid w:val="003D58CF"/>
    <w:pPr>
      <w:numPr>
        <w:numId w:val="9"/>
      </w:numPr>
      <w:tabs>
        <w:tab w:val="clear" w:pos="1060"/>
      </w:tabs>
    </w:pPr>
  </w:style>
  <w:style w:type="paragraph" w:customStyle="1" w:styleId="MarginNote">
    <w:name w:val="Margin Note"/>
    <w:basedOn w:val="BodyText"/>
    <w:rsid w:val="003D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8CF"/>
    <w:rPr>
      <w:sz w:val="32"/>
    </w:rPr>
  </w:style>
  <w:style w:type="paragraph" w:customStyle="1" w:styleId="HeadingProcedure">
    <w:name w:val="Heading Procedure"/>
    <w:basedOn w:val="HeadingBase"/>
    <w:next w:val="Normal"/>
    <w:rsid w:val="003D58CF"/>
    <w:pPr>
      <w:tabs>
        <w:tab w:val="left" w:pos="0"/>
      </w:tabs>
      <w:spacing w:before="120" w:after="60"/>
    </w:pPr>
    <w:rPr>
      <w:i/>
      <w:color w:val="918585"/>
      <w:sz w:val="22"/>
    </w:rPr>
  </w:style>
  <w:style w:type="paragraph" w:customStyle="1" w:styleId="TableBodyText">
    <w:name w:val="Table Body Text"/>
    <w:basedOn w:val="BodyText"/>
    <w:rsid w:val="003D58CF"/>
    <w:pPr>
      <w:spacing w:before="60" w:after="60"/>
    </w:pPr>
  </w:style>
  <w:style w:type="paragraph" w:styleId="ListContinue">
    <w:name w:val="List Continue"/>
    <w:basedOn w:val="List"/>
    <w:rsid w:val="003D58CF"/>
    <w:pPr>
      <w:ind w:firstLine="0"/>
    </w:pPr>
  </w:style>
  <w:style w:type="paragraph" w:customStyle="1" w:styleId="ListNote">
    <w:name w:val="List Note"/>
    <w:basedOn w:val="List"/>
    <w:rsid w:val="003D58CF"/>
    <w:pPr>
      <w:pBdr>
        <w:top w:val="single" w:sz="6" w:space="2" w:color="918585"/>
        <w:bottom w:val="single" w:sz="6" w:space="2" w:color="918585"/>
      </w:pBdr>
      <w:tabs>
        <w:tab w:val="left" w:pos="1021"/>
      </w:tabs>
      <w:ind w:firstLine="0"/>
    </w:pPr>
  </w:style>
  <w:style w:type="paragraph" w:customStyle="1" w:styleId="Warning">
    <w:name w:val="Warning"/>
    <w:basedOn w:val="BodyText"/>
    <w:rsid w:val="003D58CF"/>
    <w:pPr>
      <w:shd w:val="clear" w:color="auto" w:fill="D9D9D9"/>
      <w:tabs>
        <w:tab w:val="left" w:pos="992"/>
      </w:tabs>
      <w:ind w:left="119" w:right="119"/>
    </w:pPr>
    <w:rPr>
      <w:sz w:val="20"/>
    </w:rPr>
  </w:style>
  <w:style w:type="paragraph" w:customStyle="1" w:styleId="MarginIcons">
    <w:name w:val="Margin Icons"/>
    <w:basedOn w:val="BodyText"/>
    <w:rsid w:val="003D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8CF"/>
    <w:rPr>
      <w:rFonts w:ascii="Courier New" w:hAnsi="Courier New"/>
    </w:rPr>
  </w:style>
  <w:style w:type="paragraph" w:customStyle="1" w:styleId="NoteBullet">
    <w:name w:val="Note Bullet"/>
    <w:basedOn w:val="Note"/>
    <w:rsid w:val="003D58CF"/>
    <w:pPr>
      <w:tabs>
        <w:tab w:val="clear" w:pos="680"/>
      </w:tabs>
      <w:spacing w:before="60" w:after="60"/>
    </w:pPr>
  </w:style>
  <w:style w:type="paragraph" w:customStyle="1" w:styleId="SubHeading2">
    <w:name w:val="SubHeading2"/>
    <w:basedOn w:val="HeadingBase"/>
    <w:rsid w:val="003D58CF"/>
    <w:pPr>
      <w:spacing w:before="240" w:after="60"/>
    </w:pPr>
    <w:rPr>
      <w:sz w:val="20"/>
    </w:rPr>
  </w:style>
  <w:style w:type="paragraph" w:customStyle="1" w:styleId="SubHeading1">
    <w:name w:val="SubHeading1"/>
    <w:basedOn w:val="HeadingBase"/>
    <w:rsid w:val="003D58CF"/>
    <w:pPr>
      <w:spacing w:before="240" w:after="60"/>
    </w:pPr>
    <w:rPr>
      <w:color w:val="918585"/>
      <w:sz w:val="22"/>
    </w:rPr>
  </w:style>
  <w:style w:type="paragraph" w:customStyle="1" w:styleId="SideHeading">
    <w:name w:val="Side Heading"/>
    <w:basedOn w:val="HeadingBase"/>
    <w:rsid w:val="003D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8CF"/>
    <w:pPr>
      <w:numPr>
        <w:numId w:val="10"/>
      </w:numPr>
    </w:pPr>
  </w:style>
  <w:style w:type="paragraph" w:styleId="PlainText">
    <w:name w:val="Plain Text"/>
    <w:basedOn w:val="Normal"/>
    <w:link w:val="PlainTextChar"/>
    <w:rsid w:val="003D58CF"/>
    <w:rPr>
      <w:sz w:val="20"/>
    </w:rPr>
  </w:style>
  <w:style w:type="character" w:customStyle="1" w:styleId="PlainTextChar">
    <w:name w:val="Plain Text Char"/>
    <w:basedOn w:val="DefaultParagraphFont"/>
    <w:link w:val="PlainText"/>
    <w:rsid w:val="003D58CF"/>
    <w:rPr>
      <w:rFonts w:ascii="Courier New" w:eastAsia="Times New Roman" w:hAnsi="Courier New" w:cs="Times New Roman"/>
      <w:sz w:val="20"/>
      <w:szCs w:val="20"/>
      <w:lang w:eastAsia="en-US"/>
    </w:rPr>
  </w:style>
  <w:style w:type="character" w:customStyle="1" w:styleId="MenuOption">
    <w:name w:val="Menu Option"/>
    <w:basedOn w:val="DefaultParagraphFont"/>
    <w:rsid w:val="003D58CF"/>
    <w:rPr>
      <w:b/>
      <w:smallCaps/>
    </w:rPr>
  </w:style>
  <w:style w:type="paragraph" w:customStyle="1" w:styleId="TableListNumber">
    <w:name w:val="Table List Number"/>
    <w:basedOn w:val="ListNumber"/>
    <w:rsid w:val="003D58CF"/>
    <w:pPr>
      <w:numPr>
        <w:numId w:val="0"/>
      </w:numPr>
    </w:pPr>
  </w:style>
  <w:style w:type="paragraph" w:styleId="TOC4">
    <w:name w:val="toc 4"/>
    <w:basedOn w:val="TOCBase"/>
    <w:next w:val="Normal"/>
    <w:semiHidden/>
    <w:rsid w:val="003D58CF"/>
    <w:pPr>
      <w:tabs>
        <w:tab w:val="right" w:leader="dot" w:pos="9071"/>
      </w:tabs>
      <w:ind w:left="1701"/>
    </w:pPr>
  </w:style>
  <w:style w:type="paragraph" w:customStyle="1" w:styleId="ListAlpha">
    <w:name w:val="List Alpha"/>
    <w:basedOn w:val="List"/>
    <w:rsid w:val="003D58CF"/>
    <w:pPr>
      <w:numPr>
        <w:numId w:val="8"/>
      </w:numPr>
    </w:pPr>
  </w:style>
  <w:style w:type="paragraph" w:customStyle="1" w:styleId="ListAlpha2">
    <w:name w:val="List Alpha 2"/>
    <w:basedOn w:val="List2"/>
    <w:rsid w:val="003D58CF"/>
    <w:pPr>
      <w:numPr>
        <w:numId w:val="7"/>
      </w:numPr>
    </w:pPr>
  </w:style>
  <w:style w:type="paragraph" w:styleId="List2">
    <w:name w:val="List 2"/>
    <w:basedOn w:val="BodyText"/>
    <w:rsid w:val="003D58CF"/>
    <w:pPr>
      <w:tabs>
        <w:tab w:val="left" w:pos="680"/>
      </w:tabs>
      <w:spacing w:before="60" w:after="60"/>
      <w:ind w:left="680" w:hanging="340"/>
    </w:pPr>
  </w:style>
  <w:style w:type="paragraph" w:styleId="List3">
    <w:name w:val="List 3"/>
    <w:basedOn w:val="BodyText"/>
    <w:rsid w:val="003D58CF"/>
    <w:pPr>
      <w:tabs>
        <w:tab w:val="left" w:pos="1021"/>
      </w:tabs>
      <w:spacing w:before="60" w:after="60"/>
      <w:ind w:left="1020" w:hanging="340"/>
    </w:pPr>
  </w:style>
  <w:style w:type="paragraph" w:styleId="List4">
    <w:name w:val="List 4"/>
    <w:basedOn w:val="BodyText"/>
    <w:rsid w:val="003D58CF"/>
    <w:pPr>
      <w:tabs>
        <w:tab w:val="left" w:pos="1361"/>
      </w:tabs>
      <w:spacing w:before="60" w:after="60"/>
      <w:ind w:left="1361" w:hanging="340"/>
    </w:pPr>
  </w:style>
  <w:style w:type="paragraph" w:styleId="List5">
    <w:name w:val="List 5"/>
    <w:basedOn w:val="BodyText"/>
    <w:rsid w:val="003D58CF"/>
    <w:pPr>
      <w:tabs>
        <w:tab w:val="left" w:pos="1701"/>
      </w:tabs>
      <w:spacing w:before="60" w:after="60"/>
      <w:ind w:left="1701" w:hanging="340"/>
    </w:pPr>
  </w:style>
  <w:style w:type="paragraph" w:styleId="ListBullet3">
    <w:name w:val="List Bullet 3"/>
    <w:basedOn w:val="List3"/>
    <w:rsid w:val="003D58CF"/>
    <w:pPr>
      <w:numPr>
        <w:numId w:val="13"/>
      </w:numPr>
      <w:tabs>
        <w:tab w:val="clear" w:pos="1021"/>
      </w:tabs>
      <w:ind w:left="1037" w:hanging="357"/>
    </w:pPr>
  </w:style>
  <w:style w:type="paragraph" w:styleId="ListBullet4">
    <w:name w:val="List Bullet 4"/>
    <w:basedOn w:val="List4"/>
    <w:rsid w:val="003D58CF"/>
    <w:pPr>
      <w:numPr>
        <w:numId w:val="2"/>
      </w:numPr>
      <w:tabs>
        <w:tab w:val="clear" w:pos="1361"/>
      </w:tabs>
    </w:pPr>
  </w:style>
  <w:style w:type="paragraph" w:styleId="ListBullet5">
    <w:name w:val="List Bullet 5"/>
    <w:basedOn w:val="List5"/>
    <w:rsid w:val="003D58CF"/>
    <w:pPr>
      <w:numPr>
        <w:numId w:val="3"/>
      </w:numPr>
    </w:pPr>
  </w:style>
  <w:style w:type="paragraph" w:styleId="ListContinue2">
    <w:name w:val="List Continue 2"/>
    <w:basedOn w:val="List2"/>
    <w:rsid w:val="003D58CF"/>
    <w:pPr>
      <w:ind w:firstLine="0"/>
    </w:pPr>
  </w:style>
  <w:style w:type="paragraph" w:styleId="ListContinue3">
    <w:name w:val="List Continue 3"/>
    <w:basedOn w:val="List3"/>
    <w:rsid w:val="003D58CF"/>
    <w:pPr>
      <w:ind w:left="1021" w:firstLine="0"/>
    </w:pPr>
  </w:style>
  <w:style w:type="paragraph" w:styleId="ListContinue4">
    <w:name w:val="List Continue 4"/>
    <w:basedOn w:val="List4"/>
    <w:rsid w:val="003D58CF"/>
    <w:pPr>
      <w:ind w:firstLine="0"/>
    </w:pPr>
  </w:style>
  <w:style w:type="paragraph" w:styleId="ListContinue5">
    <w:name w:val="List Continue 5"/>
    <w:basedOn w:val="List5"/>
    <w:rsid w:val="003D58CF"/>
    <w:pPr>
      <w:ind w:firstLine="0"/>
    </w:pPr>
  </w:style>
  <w:style w:type="paragraph" w:styleId="ListNumber3">
    <w:name w:val="List Number 3"/>
    <w:basedOn w:val="List3"/>
    <w:rsid w:val="003D58CF"/>
    <w:pPr>
      <w:numPr>
        <w:numId w:val="4"/>
      </w:numPr>
    </w:pPr>
  </w:style>
  <w:style w:type="paragraph" w:styleId="ListNumber4">
    <w:name w:val="List Number 4"/>
    <w:basedOn w:val="List4"/>
    <w:rsid w:val="003D58CF"/>
    <w:pPr>
      <w:numPr>
        <w:numId w:val="5"/>
      </w:numPr>
    </w:pPr>
  </w:style>
  <w:style w:type="paragraph" w:styleId="ListNumber5">
    <w:name w:val="List Number 5"/>
    <w:basedOn w:val="List5"/>
    <w:rsid w:val="003D58CF"/>
    <w:pPr>
      <w:numPr>
        <w:numId w:val="6"/>
      </w:numPr>
    </w:pPr>
  </w:style>
  <w:style w:type="paragraph" w:styleId="BlockText">
    <w:name w:val="Block Text"/>
    <w:basedOn w:val="Normal"/>
    <w:rsid w:val="003D58CF"/>
    <w:pPr>
      <w:spacing w:after="120"/>
      <w:ind w:left="1440" w:right="1440"/>
    </w:pPr>
  </w:style>
  <w:style w:type="character" w:customStyle="1" w:styleId="Subscript">
    <w:name w:val="Subscript"/>
    <w:basedOn w:val="DefaultParagraphFont"/>
    <w:rsid w:val="003D58CF"/>
    <w:rPr>
      <w:sz w:val="16"/>
      <w:vertAlign w:val="subscript"/>
    </w:rPr>
  </w:style>
  <w:style w:type="character" w:customStyle="1" w:styleId="Superscript">
    <w:name w:val="Superscript"/>
    <w:basedOn w:val="DefaultParagraphFont"/>
    <w:rsid w:val="003D58CF"/>
    <w:rPr>
      <w:sz w:val="16"/>
      <w:vertAlign w:val="superscript"/>
    </w:rPr>
  </w:style>
  <w:style w:type="character" w:customStyle="1" w:styleId="Symbols">
    <w:name w:val="Symbols"/>
    <w:basedOn w:val="DefaultParagraphFont"/>
    <w:rsid w:val="003D58CF"/>
    <w:rPr>
      <w:rFonts w:ascii="Symbol" w:hAnsi="Symbol"/>
    </w:rPr>
  </w:style>
  <w:style w:type="character" w:customStyle="1" w:styleId="MenuOptions">
    <w:name w:val="Menu Options"/>
    <w:basedOn w:val="DefaultParagraphFont"/>
    <w:rsid w:val="003D58CF"/>
    <w:rPr>
      <w:rFonts w:ascii="Arial Narrow" w:hAnsi="Arial Narrow"/>
      <w:smallCaps/>
    </w:rPr>
  </w:style>
  <w:style w:type="character" w:customStyle="1" w:styleId="Buttons">
    <w:name w:val="Buttons"/>
    <w:basedOn w:val="DefaultParagraphFont"/>
    <w:rsid w:val="003D58CF"/>
    <w:rPr>
      <w:b/>
    </w:rPr>
  </w:style>
  <w:style w:type="character" w:customStyle="1" w:styleId="Underlined">
    <w:name w:val="Underlined"/>
    <w:basedOn w:val="DefaultParagraphFont"/>
    <w:rsid w:val="003D58CF"/>
    <w:rPr>
      <w:u w:val="single"/>
    </w:rPr>
  </w:style>
  <w:style w:type="paragraph" w:customStyle="1" w:styleId="TableBodyTextRight">
    <w:name w:val="Table Body Text Right"/>
    <w:basedOn w:val="TableBodyText"/>
    <w:rsid w:val="003D58CF"/>
    <w:pPr>
      <w:widowControl w:val="0"/>
      <w:autoSpaceDE w:val="0"/>
      <w:autoSpaceDN w:val="0"/>
      <w:adjustRightInd w:val="0"/>
      <w:jc w:val="right"/>
    </w:pPr>
    <w:rPr>
      <w:rFonts w:cs="Arial"/>
      <w:szCs w:val="18"/>
    </w:rPr>
  </w:style>
  <w:style w:type="paragraph" w:customStyle="1" w:styleId="CopyrightText">
    <w:name w:val="Copyright Text"/>
    <w:basedOn w:val="BodyText"/>
    <w:rsid w:val="003D58CF"/>
    <w:rPr>
      <w:sz w:val="18"/>
    </w:rPr>
  </w:style>
  <w:style w:type="paragraph" w:customStyle="1" w:styleId="BodySmallRight">
    <w:name w:val="Body Small Right"/>
    <w:basedOn w:val="BodyTextRight"/>
    <w:rsid w:val="003D58CF"/>
    <w:rPr>
      <w:sz w:val="18"/>
      <w:szCs w:val="18"/>
    </w:rPr>
  </w:style>
  <w:style w:type="paragraph" w:customStyle="1" w:styleId="MarginEdition">
    <w:name w:val="Margin Edition"/>
    <w:basedOn w:val="MarginNote"/>
    <w:rsid w:val="003D58CF"/>
    <w:pPr>
      <w:spacing w:before="0" w:after="0"/>
    </w:pPr>
    <w:rPr>
      <w:rFonts w:ascii="Times New Roman" w:hAnsi="Times New Roman"/>
      <w:color w:val="999999"/>
    </w:rPr>
  </w:style>
  <w:style w:type="paragraph" w:customStyle="1" w:styleId="Spacer">
    <w:name w:val="Spacer"/>
    <w:basedOn w:val="Normal"/>
    <w:rsid w:val="003D58CF"/>
    <w:rPr>
      <w:sz w:val="2"/>
      <w:szCs w:val="2"/>
    </w:rPr>
  </w:style>
  <w:style w:type="character" w:customStyle="1" w:styleId="Small">
    <w:name w:val="Small"/>
    <w:basedOn w:val="DefaultParagraphFont"/>
    <w:rsid w:val="003D58CF"/>
    <w:rPr>
      <w:sz w:val="16"/>
    </w:rPr>
  </w:style>
  <w:style w:type="paragraph" w:customStyle="1" w:styleId="WideTable">
    <w:name w:val="Wide Table"/>
    <w:basedOn w:val="Normal"/>
    <w:rsid w:val="003D58CF"/>
    <w:pPr>
      <w:ind w:left="-1418"/>
    </w:pPr>
    <w:rPr>
      <w:sz w:val="2"/>
      <w:szCs w:val="2"/>
    </w:rPr>
  </w:style>
  <w:style w:type="character" w:styleId="PageNumber">
    <w:name w:val="page number"/>
    <w:basedOn w:val="DefaultParagraphFont"/>
    <w:rsid w:val="003D58CF"/>
  </w:style>
  <w:style w:type="paragraph" w:styleId="Quote">
    <w:name w:val="Quote"/>
    <w:basedOn w:val="Heading1"/>
    <w:link w:val="QuoteChar"/>
    <w:qFormat/>
    <w:rsid w:val="003D58CF"/>
    <w:rPr>
      <w:b w:val="0"/>
      <w:sz w:val="72"/>
      <w:szCs w:val="72"/>
      <w:lang w:val="en-NZ"/>
    </w:rPr>
  </w:style>
  <w:style w:type="character" w:customStyle="1" w:styleId="QuoteChar">
    <w:name w:val="Quote Char"/>
    <w:basedOn w:val="DefaultParagraphFont"/>
    <w:link w:val="Quote"/>
    <w:rsid w:val="003D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8CF"/>
    <w:pPr>
      <w:pageBreakBefore/>
    </w:pPr>
  </w:style>
  <w:style w:type="paragraph" w:customStyle="1" w:styleId="Border">
    <w:name w:val="Border"/>
    <w:basedOn w:val="Normal"/>
    <w:qFormat/>
    <w:rsid w:val="003D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8CF"/>
    <w:rPr>
      <w:b/>
      <w:bCs/>
      <w:i/>
      <w:iCs/>
      <w:color w:val="auto"/>
    </w:rPr>
  </w:style>
  <w:style w:type="paragraph" w:styleId="IntenseQuote">
    <w:name w:val="Intense Quote"/>
    <w:basedOn w:val="Normal"/>
    <w:next w:val="Normal"/>
    <w:link w:val="IntenseQuoteChar"/>
    <w:uiPriority w:val="30"/>
    <w:qFormat/>
    <w:rsid w:val="003D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8CF"/>
    <w:rPr>
      <w:smallCaps/>
      <w:color w:val="auto"/>
      <w:u w:val="single"/>
    </w:rPr>
  </w:style>
  <w:style w:type="character" w:styleId="IntenseReference">
    <w:name w:val="Intense Reference"/>
    <w:basedOn w:val="DefaultParagraphFont"/>
    <w:uiPriority w:val="32"/>
    <w:qFormat/>
    <w:rsid w:val="003D58CF"/>
    <w:rPr>
      <w:b/>
      <w:bCs/>
      <w:smallCaps/>
      <w:color w:val="auto"/>
      <w:spacing w:val="5"/>
      <w:u w:val="single"/>
    </w:rPr>
  </w:style>
  <w:style w:type="paragraph" w:customStyle="1" w:styleId="2ColumnHeading">
    <w:name w:val="2Column Heading"/>
    <w:basedOn w:val="BodyText"/>
    <w:qFormat/>
    <w:rsid w:val="003D58CF"/>
    <w:pPr>
      <w:spacing w:after="60"/>
      <w:ind w:left="-2268"/>
    </w:pPr>
    <w:rPr>
      <w:b/>
    </w:rPr>
  </w:style>
  <w:style w:type="paragraph" w:customStyle="1" w:styleId="Heading1TOC">
    <w:name w:val="Heading1 TOC"/>
    <w:basedOn w:val="Normal"/>
    <w:qFormat/>
    <w:rsid w:val="003D58CF"/>
    <w:pPr>
      <w:spacing w:before="240" w:after="120"/>
    </w:pPr>
    <w:rPr>
      <w:rFonts w:ascii="Times New Roman" w:hAnsi="Times New Roman"/>
      <w:b/>
      <w:sz w:val="32"/>
    </w:rPr>
  </w:style>
  <w:style w:type="paragraph" w:customStyle="1" w:styleId="Heading2TOC">
    <w:name w:val="Heading2 TOC"/>
    <w:basedOn w:val="Normal"/>
    <w:qFormat/>
    <w:rsid w:val="003D58CF"/>
    <w:pPr>
      <w:spacing w:before="240" w:after="60"/>
    </w:pPr>
    <w:rPr>
      <w:rFonts w:ascii="Times New Roman" w:hAnsi="Times New Roman"/>
      <w:b/>
      <w:sz w:val="28"/>
    </w:rPr>
  </w:style>
  <w:style w:type="character" w:customStyle="1" w:styleId="Underline">
    <w:name w:val="Underline"/>
    <w:basedOn w:val="DefaultParagraphFont"/>
    <w:qFormat/>
    <w:rsid w:val="003D58CF"/>
    <w:rPr>
      <w:u w:val="single"/>
    </w:rPr>
  </w:style>
  <w:style w:type="character" w:customStyle="1" w:styleId="BoldandItalics">
    <w:name w:val="Bold and Italics"/>
    <w:qFormat/>
    <w:rsid w:val="003D58CF"/>
    <w:rPr>
      <w:b/>
      <w:i/>
      <w:u w:val="none"/>
    </w:rPr>
  </w:style>
  <w:style w:type="paragraph" w:styleId="BalloonText">
    <w:name w:val="Balloon Text"/>
    <w:basedOn w:val="Normal"/>
    <w:link w:val="BalloonTextChar"/>
    <w:rsid w:val="003D58CF"/>
    <w:rPr>
      <w:rFonts w:ascii="Tahoma" w:hAnsi="Tahoma" w:cs="Tahoma"/>
      <w:sz w:val="16"/>
      <w:szCs w:val="16"/>
    </w:rPr>
  </w:style>
  <w:style w:type="character" w:customStyle="1" w:styleId="BalloonTextChar">
    <w:name w:val="Balloon Text Char"/>
    <w:basedOn w:val="DefaultParagraphFont"/>
    <w:link w:val="BalloonText"/>
    <w:rsid w:val="003D5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8CF"/>
    <w:rPr>
      <w:b/>
      <w:color w:val="660033"/>
      <w:spacing w:val="0"/>
    </w:rPr>
  </w:style>
  <w:style w:type="paragraph" w:customStyle="1" w:styleId="Nameditemlist">
    <w:name w:val="Named item list"/>
    <w:basedOn w:val="BodyText"/>
    <w:qFormat/>
    <w:rsid w:val="003D58CF"/>
    <w:pPr>
      <w:tabs>
        <w:tab w:val="left" w:pos="2835"/>
      </w:tabs>
      <w:ind w:left="2835" w:hanging="2835"/>
    </w:pPr>
  </w:style>
  <w:style w:type="paragraph" w:customStyle="1" w:styleId="BodyTextnopadding">
    <w:name w:val="Body Text no padding"/>
    <w:basedOn w:val="BodyText"/>
    <w:qFormat/>
    <w:rsid w:val="003D58CF"/>
    <w:pPr>
      <w:spacing w:before="0" w:after="0"/>
    </w:pPr>
  </w:style>
  <w:style w:type="paragraph" w:customStyle="1" w:styleId="BodyTextBold">
    <w:name w:val="Body Text Bold"/>
    <w:basedOn w:val="BodyText"/>
    <w:qFormat/>
    <w:rsid w:val="003D58CF"/>
    <w:rPr>
      <w:b/>
    </w:rPr>
  </w:style>
  <w:style w:type="character" w:styleId="Hyperlink">
    <w:name w:val="Hyperlink"/>
    <w:basedOn w:val="DefaultParagraphFont"/>
    <w:uiPriority w:val="99"/>
    <w:unhideWhenUsed/>
    <w:rsid w:val="009A1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Words>
  <Characters>3199</Characters>
  <Application>Microsoft Office Word</Application>
  <DocSecurity>0</DocSecurity>
  <Lines>78</Lines>
  <Paragraphs>52</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PSPPCM022 Negotiate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