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E63" w:rsidP="00374E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PSPPCM011 Plan to manage a contract</w:t>
      </w:r>
      <w:r>
        <w:fldChar w:fldCharType="end"/>
      </w:r>
    </w:p>
    <w:p w:rsidR="00374E63" w:rsidP="00374E63">
      <w:pPr>
        <w:pStyle w:val="Version"/>
        <w:sectPr w:rsidSect="00DD17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1729" w:rsidP="00DD1729">
      <w:pPr>
        <w:pStyle w:val="SuperHeading"/>
      </w:pPr>
      <w:r w:rsidRPr="00DD1729">
        <w:t>PSPPCM011 Plan to manage a contract</w:t>
      </w:r>
    </w:p>
    <w:p w:rsidR="00000000" w:rsidRPr="00DD1729" w:rsidP="00DD1729">
      <w:pPr>
        <w:pStyle w:val="Heading1"/>
      </w:pPr>
      <w:bookmarkStart w:id="1" w:name="O_824582"/>
      <w:bookmarkEnd w:id="1"/>
      <w:r w:rsidRPr="00DD17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7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29">
            <w:pPr>
              <w:pStyle w:val="TableHeading"/>
              <w:rPr>
                <w:lang w:val="en-NZ"/>
              </w:rPr>
            </w:pPr>
            <w:r w:rsidRPr="00DD172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29">
            <w:pPr>
              <w:pStyle w:val="TableHeading"/>
              <w:rPr>
                <w:lang w:val="en-NZ"/>
              </w:rPr>
            </w:pPr>
            <w:r w:rsidRPr="00DD1729">
              <w:t>Comments</w:t>
            </w:r>
          </w:p>
        </w:tc>
      </w:tr>
      <w:tr w:rsidTr="0037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29">
            <w:pPr>
              <w:pStyle w:val="BodyText"/>
              <w:rPr>
                <w:lang w:val="en-NZ"/>
              </w:rPr>
            </w:pPr>
            <w:r w:rsidRPr="00DD172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729" w:rsidP="00DD1729">
            <w:pPr>
              <w:pStyle w:val="BodyText"/>
            </w:pPr>
            <w:r w:rsidRPr="00DD1729">
              <w:t xml:space="preserve">This unit was released in PSP Public Sector Training Package release 1.0 and meets the Standards for Training Packages. </w:t>
            </w:r>
          </w:p>
          <w:p w:rsidR="00000000" w:rsidRPr="00DD1729" w:rsidP="00DD1729">
            <w:pPr>
              <w:pStyle w:val="BodyText"/>
            </w:pPr>
          </w:p>
          <w:p w:rsidR="00000000" w:rsidRPr="00DD1729" w:rsidP="00DD1729">
            <w:pPr>
              <w:pStyle w:val="BodyText"/>
            </w:pPr>
            <w:r w:rsidRPr="00DD1729">
              <w:t>This unit supersedes and is equivalent to PSPPROC506A Plan to manage a contract.</w:t>
            </w:r>
          </w:p>
          <w:p w:rsidR="00000000" w:rsidRPr="00DD1729" w:rsidP="00DD1729">
            <w:pPr>
              <w:pStyle w:val="BodyText"/>
            </w:pPr>
          </w:p>
          <w:p w:rsidR="00000000" w:rsidRPr="00DD1729" w:rsidP="00DD1729">
            <w:pPr>
              <w:pStyle w:val="ListBullet"/>
            </w:pPr>
            <w:r w:rsidRPr="00DD1729">
              <w:t xml:space="preserve">Unit code </w:t>
            </w:r>
            <w:r w:rsidRPr="00DD1729">
              <w:t>updated</w:t>
            </w:r>
          </w:p>
          <w:p w:rsidR="00000000" w:rsidRPr="00DD1729" w:rsidP="00DD1729">
            <w:pPr>
              <w:pStyle w:val="ListBullet"/>
            </w:pPr>
            <w:r w:rsidRPr="00DD1729">
              <w:t>Content and formatting updated to comply with new standards</w:t>
            </w:r>
          </w:p>
          <w:p w:rsidR="00000000" w:rsidRPr="00DD1729" w:rsidP="00DD1729">
            <w:pPr>
              <w:pStyle w:val="ListBullet"/>
            </w:pPr>
            <w:r w:rsidRPr="00DD1729">
              <w:t>All PC transitioned from passive to active voice</w:t>
            </w:r>
          </w:p>
        </w:tc>
      </w:tr>
    </w:tbl>
    <w:p w:rsidR="00000000" w:rsidRPr="00DD1729" w:rsidP="00DD1729">
      <w:pPr>
        <w:pStyle w:val="BodyText"/>
      </w:pPr>
    </w:p>
    <w:p w:rsidR="00000000" w:rsidRPr="00DD1729" w:rsidP="00DD1729">
      <w:pPr>
        <w:pStyle w:val="AllowPageBreak"/>
      </w:pPr>
    </w:p>
    <w:p w:rsidR="00000000" w:rsidRPr="00DD1729" w:rsidP="00DD1729">
      <w:pPr>
        <w:pStyle w:val="Heading1"/>
      </w:pPr>
      <w:bookmarkStart w:id="2" w:name="O_824583"/>
      <w:bookmarkEnd w:id="2"/>
      <w:r w:rsidRPr="00DD1729">
        <w:t>Application</w:t>
      </w:r>
    </w:p>
    <w:p w:rsidR="00000000" w:rsidRPr="00DD1729" w:rsidP="00374E63">
      <w:pPr>
        <w:pStyle w:val="BodyText"/>
      </w:pPr>
      <w:r w:rsidRPr="00DD1729">
        <w:t>This unit describes the skills required to establish arrangements for contract management. It includes confirming contract requirements, preparing a contract management plan, developing stakeholder relationships and implementing contract strategies and con</w:t>
      </w:r>
      <w:r w:rsidRPr="00DD1729">
        <w:t xml:space="preserve">tractual arrangements. </w:t>
      </w:r>
    </w:p>
    <w:p w:rsidR="00000000" w:rsidRPr="00DD1729" w:rsidP="00374E63">
      <w:pPr>
        <w:pStyle w:val="BodyText"/>
      </w:pPr>
      <w:r w:rsidRPr="00DD1729">
        <w:t>This unit applies to those working in roles involving procurement contract management.</w:t>
      </w:r>
    </w:p>
    <w:p w:rsidR="00000000" w:rsidRPr="00DD1729" w:rsidP="00374E63">
      <w:pPr>
        <w:pStyle w:val="BodyText"/>
      </w:pPr>
      <w:r w:rsidRPr="00DD1729">
        <w:t>The skills and knowledge described in this unit must be applied within the legislative, regulatory and policy environment in which they are car</w:t>
      </w:r>
      <w:r w:rsidRPr="00DD1729">
        <w:t>ried out. Organisational policies and procedures must be consulted and adhered to.</w:t>
      </w:r>
    </w:p>
    <w:p w:rsidR="00000000" w:rsidRPr="00DD1729" w:rsidP="00374E63">
      <w:pPr>
        <w:pStyle w:val="BodyText"/>
      </w:pPr>
      <w:r w:rsidRPr="00DD1729">
        <w:t>Those undertaking this unit would work autonomously while performing complex tasks, in familiar contexts.</w:t>
      </w:r>
    </w:p>
    <w:p w:rsidR="00374E63" w:rsidP="00374E63">
      <w:pPr>
        <w:pStyle w:val="BodyText"/>
      </w:pPr>
      <w:r w:rsidRPr="00DD1729">
        <w:t>No licensing, legislative or certification requirements apply to unit at the time of publication.</w:t>
      </w:r>
    </w:p>
    <w:p w:rsidR="00000000" w:rsidRPr="00DD1729" w:rsidP="00DD1729">
      <w:pPr>
        <w:pStyle w:val="Heading1"/>
      </w:pPr>
      <w:bookmarkStart w:id="3" w:name="O_824585"/>
      <w:bookmarkEnd w:id="3"/>
      <w:r w:rsidRPr="00DD1729">
        <w:t>Competency Field</w:t>
      </w:r>
    </w:p>
    <w:p w:rsidR="00000000" w:rsidRPr="00DD1729" w:rsidP="00374E63">
      <w:pPr>
        <w:pStyle w:val="BodyText"/>
      </w:pPr>
      <w:r w:rsidRPr="00DD1729">
        <w:t>Procurement</w:t>
      </w:r>
    </w:p>
    <w:p w:rsidR="00000000" w:rsidRPr="00DD1729" w:rsidP="00DD1729">
      <w:pPr>
        <w:pStyle w:val="Heading1"/>
      </w:pPr>
      <w:bookmarkStart w:id="4" w:name="O_824587"/>
      <w:bookmarkEnd w:id="4"/>
      <w:r w:rsidRPr="00DD17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DD1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29">
            <w:pPr>
              <w:pStyle w:val="TableHeading"/>
              <w:rPr>
                <w:lang w:val="en-NZ"/>
              </w:rPr>
            </w:pPr>
            <w:r w:rsidRPr="00DD172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29">
            <w:pPr>
              <w:pStyle w:val="TableHeading"/>
              <w:rPr>
                <w:lang w:val="en-NZ"/>
              </w:rPr>
            </w:pPr>
            <w:r w:rsidRPr="00DD1729">
              <w:t>PERFORMANCE CRITERIA</w:t>
            </w:r>
          </w:p>
        </w:tc>
      </w:tr>
      <w:tr w:rsidTr="00DD1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29">
            <w:pPr>
              <w:pStyle w:val="BodyText"/>
              <w:rPr>
                <w:lang w:val="en-NZ"/>
              </w:rPr>
            </w:pPr>
            <w:r w:rsidRPr="00DD1729">
              <w:t>Elements describe the essenti</w:t>
            </w:r>
            <w:r w:rsidRPr="00DD1729">
              <w:t>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29">
            <w:pPr>
              <w:pStyle w:val="BodyText"/>
              <w:rPr>
                <w:lang w:val="en-NZ"/>
              </w:rPr>
            </w:pPr>
            <w:r w:rsidRPr="00DD1729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DD1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29">
            <w:pPr>
              <w:pStyle w:val="List"/>
              <w:rPr>
                <w:lang w:val="en-NZ"/>
              </w:rPr>
            </w:pPr>
            <w:r w:rsidRPr="00DD1729">
              <w:rPr>
                <w:rStyle w:val="SpecialBold"/>
              </w:rPr>
              <w:t>1.</w:t>
            </w:r>
            <w:r w:rsidRPr="00DD1729">
              <w:rPr>
                <w:rStyle w:val="SpecialBold"/>
              </w:rPr>
              <w:tab/>
              <w:t>Confirm contract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729" w:rsidP="00DD1729">
            <w:pPr>
              <w:pStyle w:val="List"/>
            </w:pPr>
            <w:r w:rsidRPr="00DD1729">
              <w:t>1.1</w:t>
            </w:r>
            <w:r w:rsidRPr="00DD1729">
              <w:tab/>
              <w:t>Identi</w:t>
            </w:r>
            <w:r w:rsidRPr="00DD1729">
              <w:t>fy legislation, public sector standards and organisational requirements relating to probity, financial management, approvals and other considerations for inclusion in the contract management plan.</w:t>
            </w:r>
          </w:p>
          <w:p w:rsidR="00000000" w:rsidRPr="00DD1729" w:rsidP="00DD1729">
            <w:pPr>
              <w:pStyle w:val="List"/>
            </w:pPr>
            <w:r w:rsidRPr="00DD1729">
              <w:t>1.2</w:t>
            </w:r>
            <w:r w:rsidRPr="00DD1729">
              <w:tab/>
              <w:t>Re-confirm contract requirements with all parties.</w:t>
            </w:r>
          </w:p>
          <w:p w:rsidR="00000000" w:rsidRPr="00DD1729" w:rsidP="00DD1729">
            <w:pPr>
              <w:pStyle w:val="List"/>
            </w:pPr>
            <w:r w:rsidRPr="00DD1729">
              <w:t>1.3</w:t>
            </w:r>
            <w:r w:rsidRPr="00DD1729">
              <w:tab/>
            </w:r>
            <w:r w:rsidRPr="00DD1729">
              <w:t>Determine obligations to the contractor, limits of authority and delegations according to contractual arrangements.</w:t>
            </w:r>
          </w:p>
          <w:p w:rsidR="00000000" w:rsidP="00DD1729">
            <w:pPr>
              <w:pStyle w:val="List"/>
              <w:rPr>
                <w:lang w:val="en-NZ"/>
              </w:rPr>
            </w:pPr>
            <w:r w:rsidRPr="00DD1729">
              <w:t>1.4</w:t>
            </w:r>
            <w:r w:rsidRPr="00DD1729">
              <w:tab/>
              <w:t>Confirm start-up or transition arrangements.</w:t>
            </w:r>
          </w:p>
        </w:tc>
      </w:tr>
      <w:tr w:rsidTr="00DD1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29">
            <w:pPr>
              <w:pStyle w:val="List"/>
              <w:rPr>
                <w:lang w:val="en-NZ"/>
              </w:rPr>
            </w:pPr>
            <w:r w:rsidRPr="00DD1729">
              <w:rPr>
                <w:rStyle w:val="SpecialBold"/>
              </w:rPr>
              <w:t>2.</w:t>
            </w:r>
            <w:r w:rsidRPr="00DD1729">
              <w:rPr>
                <w:rStyle w:val="SpecialBold"/>
              </w:rPr>
              <w:tab/>
              <w:t>Prepare contract management plan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729" w:rsidP="00DD1729">
            <w:pPr>
              <w:pStyle w:val="List"/>
            </w:pPr>
            <w:r w:rsidRPr="00DD1729">
              <w:t>2.1</w:t>
            </w:r>
            <w:r w:rsidRPr="00DD1729">
              <w:tab/>
            </w:r>
            <w:r w:rsidRPr="00DD1729">
              <w:t>Identify contract risks and develop a risk management plan.</w:t>
            </w:r>
          </w:p>
          <w:p w:rsidR="00000000" w:rsidRPr="00DD1729" w:rsidP="00DD1729">
            <w:pPr>
              <w:pStyle w:val="List"/>
            </w:pPr>
            <w:r w:rsidRPr="00DD1729">
              <w:t>2.2</w:t>
            </w:r>
            <w:r w:rsidRPr="00DD1729">
              <w:tab/>
              <w:t>Determine procedures to identify, receive and address contract variations.</w:t>
            </w:r>
          </w:p>
          <w:p w:rsidR="00000000" w:rsidRPr="00DD1729" w:rsidP="00DD1729">
            <w:pPr>
              <w:pStyle w:val="List"/>
            </w:pPr>
            <w:r w:rsidRPr="00DD1729">
              <w:t>2.3</w:t>
            </w:r>
            <w:r w:rsidRPr="00DD1729">
              <w:tab/>
              <w:t>Determine procedures to investigate, resolve or refer disputes or complaints.</w:t>
            </w:r>
          </w:p>
          <w:p w:rsidR="00000000" w:rsidRPr="00DD1729" w:rsidP="00DD1729">
            <w:pPr>
              <w:pStyle w:val="List"/>
            </w:pPr>
            <w:r w:rsidRPr="00DD1729">
              <w:t>2.4</w:t>
            </w:r>
            <w:r w:rsidRPr="00DD1729">
              <w:tab/>
              <w:t>Develop and negotiate key perfo</w:t>
            </w:r>
            <w:r w:rsidRPr="00DD1729">
              <w:t>rmance indicators and identify and approve administrative processes for the life of the contract.</w:t>
            </w:r>
          </w:p>
          <w:p w:rsidR="00000000" w:rsidRPr="00DD1729" w:rsidP="00DD1729">
            <w:pPr>
              <w:pStyle w:val="List"/>
            </w:pPr>
            <w:r w:rsidRPr="00DD1729">
              <w:t>2.5</w:t>
            </w:r>
            <w:r w:rsidRPr="00DD1729">
              <w:tab/>
              <w:t>Document, obtain approval on and maintain a contract management plan that addresses key elements.</w:t>
            </w:r>
          </w:p>
          <w:p w:rsidR="00000000" w:rsidRPr="00DD1729" w:rsidP="00DD1729">
            <w:pPr>
              <w:pStyle w:val="List"/>
            </w:pPr>
            <w:r w:rsidRPr="00DD1729">
              <w:t>2.6</w:t>
            </w:r>
            <w:r w:rsidRPr="00DD1729">
              <w:tab/>
              <w:t>Apply expected standards of behaviour, probity and p</w:t>
            </w:r>
            <w:r w:rsidRPr="00DD1729">
              <w:t>rivacy principles to all elements of contract management plan.</w:t>
            </w:r>
          </w:p>
          <w:p w:rsidR="00000000" w:rsidP="00DD1729">
            <w:pPr>
              <w:pStyle w:val="List"/>
              <w:rPr>
                <w:lang w:val="en-NZ"/>
              </w:rPr>
            </w:pPr>
            <w:r w:rsidRPr="00DD1729">
              <w:t>2.7</w:t>
            </w:r>
            <w:r w:rsidRPr="00DD1729">
              <w:tab/>
              <w:t>Apply environmental, sustainability and corporate social responsibility principles to all elements of contract management plan.</w:t>
            </w:r>
          </w:p>
        </w:tc>
      </w:tr>
      <w:tr w:rsidTr="00DD1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29">
            <w:pPr>
              <w:pStyle w:val="List"/>
              <w:rPr>
                <w:lang w:val="en-NZ"/>
              </w:rPr>
            </w:pPr>
            <w:r w:rsidRPr="00DD1729">
              <w:rPr>
                <w:rStyle w:val="SpecialBold"/>
              </w:rPr>
              <w:t>3.</w:t>
            </w:r>
            <w:r w:rsidRPr="00DD1729">
              <w:rPr>
                <w:rStyle w:val="SpecialBold"/>
              </w:rPr>
              <w:tab/>
              <w:t>Develop stakeholder relationships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729" w:rsidP="00DD1729">
            <w:pPr>
              <w:pStyle w:val="List"/>
            </w:pPr>
            <w:r w:rsidRPr="00DD1729">
              <w:t>3.1</w:t>
            </w:r>
            <w:r w:rsidRPr="00DD1729">
              <w:tab/>
              <w:t>Identify stakeholde</w:t>
            </w:r>
            <w:r w:rsidRPr="00DD1729">
              <w:t>r networks and relationships.</w:t>
            </w:r>
          </w:p>
          <w:p w:rsidR="00000000" w:rsidRPr="00DD1729" w:rsidP="00DD1729">
            <w:pPr>
              <w:pStyle w:val="List"/>
            </w:pPr>
            <w:r w:rsidRPr="00DD1729">
              <w:t>3.2</w:t>
            </w:r>
            <w:r w:rsidRPr="00DD1729">
              <w:tab/>
              <w:t>Use networking strategies to establish, develop and maintain working relationships to promote benefits to the contract requirements.</w:t>
            </w:r>
          </w:p>
          <w:p w:rsidR="00000000" w:rsidRPr="00DD1729" w:rsidP="00DD1729">
            <w:pPr>
              <w:pStyle w:val="List"/>
            </w:pPr>
            <w:r w:rsidRPr="00DD1729">
              <w:t>3.3</w:t>
            </w:r>
            <w:r w:rsidRPr="00DD1729">
              <w:tab/>
              <w:t>Develop and maintain confidence of stakeholders through high standards of behaviour a</w:t>
            </w:r>
            <w:r w:rsidRPr="00DD1729">
              <w:t>nd ethical conduct.</w:t>
            </w:r>
          </w:p>
          <w:p w:rsidR="00000000" w:rsidRPr="00DD1729" w:rsidP="00DD1729">
            <w:pPr>
              <w:pStyle w:val="List"/>
            </w:pPr>
            <w:r w:rsidRPr="00DD1729">
              <w:t>3.4</w:t>
            </w:r>
            <w:r w:rsidRPr="00DD1729">
              <w:tab/>
              <w:t>Use negotiation strategies to achieve positive outcomes when difficult situations arise.</w:t>
            </w:r>
          </w:p>
          <w:p w:rsidR="00000000" w:rsidP="00DD1729">
            <w:pPr>
              <w:pStyle w:val="List"/>
              <w:rPr>
                <w:lang w:val="en-NZ"/>
              </w:rPr>
            </w:pPr>
            <w:r w:rsidRPr="00DD1729">
              <w:t>3.5</w:t>
            </w:r>
            <w:r w:rsidRPr="00DD1729">
              <w:tab/>
              <w:t>Identify and confirm communication requirements in line with contractual obligations and stakeholder needs.</w:t>
            </w:r>
          </w:p>
        </w:tc>
      </w:tr>
      <w:tr w:rsidTr="00DD1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29">
            <w:pPr>
              <w:pStyle w:val="List"/>
              <w:rPr>
                <w:lang w:val="en-NZ"/>
              </w:rPr>
            </w:pPr>
            <w:r w:rsidRPr="00DD1729">
              <w:rPr>
                <w:rStyle w:val="SpecialBold"/>
              </w:rPr>
              <w:t>4.</w:t>
            </w:r>
            <w:r w:rsidRPr="00DD1729">
              <w:rPr>
                <w:rStyle w:val="SpecialBold"/>
              </w:rPr>
              <w:tab/>
              <w:t>Implement contract strategi</w:t>
            </w:r>
            <w:r w:rsidRPr="00DD1729">
              <w:rPr>
                <w:rStyle w:val="SpecialBold"/>
              </w:rPr>
              <w:t>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729" w:rsidP="00DD1729">
            <w:pPr>
              <w:pStyle w:val="List"/>
            </w:pPr>
            <w:r w:rsidRPr="00DD1729">
              <w:t>4.1</w:t>
            </w:r>
            <w:r w:rsidRPr="00DD1729">
              <w:tab/>
              <w:t>Identify requirements of confidentiality and freedom of information for the contract.</w:t>
            </w:r>
          </w:p>
          <w:p w:rsidR="00000000" w:rsidRPr="00DD1729" w:rsidP="00DD1729">
            <w:pPr>
              <w:pStyle w:val="List"/>
            </w:pPr>
            <w:r w:rsidRPr="00DD1729">
              <w:t>4.2</w:t>
            </w:r>
            <w:r w:rsidRPr="00DD1729">
              <w:tab/>
              <w:t xml:space="preserve">Develop communication and/or information strategy that matches needs of the organisation, the contract and the contractor’s </w:t>
            </w:r>
            <w:r w:rsidRPr="00DD1729">
              <w:t>business environment.</w:t>
            </w:r>
          </w:p>
          <w:p w:rsidR="00000000" w:rsidRPr="00DD1729" w:rsidP="00DD1729">
            <w:pPr>
              <w:pStyle w:val="List"/>
            </w:pPr>
            <w:r w:rsidRPr="00DD1729">
              <w:t>4.3</w:t>
            </w:r>
            <w:r w:rsidRPr="00DD1729">
              <w:tab/>
              <w:t>Establish</w:t>
            </w:r>
            <w:r w:rsidRPr="00DD1729">
              <w:t xml:space="preserve"> contract review requirements with stakeholders.</w:t>
            </w:r>
          </w:p>
          <w:p w:rsidR="00000000" w:rsidP="00DD1729">
            <w:pPr>
              <w:pStyle w:val="List"/>
              <w:rPr>
                <w:lang w:val="en-NZ"/>
              </w:rPr>
            </w:pPr>
            <w:r w:rsidRPr="00DD1729">
              <w:t>4.4</w:t>
            </w:r>
            <w:r w:rsidRPr="00DD1729">
              <w:tab/>
              <w:t>Develop contract review strategy to review management of the contract, contractor performance and user satisfaction.</w:t>
            </w:r>
          </w:p>
        </w:tc>
      </w:tr>
      <w:tr w:rsidTr="00DD1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29">
            <w:pPr>
              <w:pStyle w:val="List"/>
              <w:rPr>
                <w:lang w:val="en-NZ"/>
              </w:rPr>
            </w:pPr>
            <w:r w:rsidRPr="00DD1729">
              <w:rPr>
                <w:rStyle w:val="SpecialBold"/>
              </w:rPr>
              <w:t>5.</w:t>
            </w:r>
            <w:r w:rsidRPr="00DD1729">
              <w:rPr>
                <w:rStyle w:val="SpecialBold"/>
              </w:rPr>
              <w:tab/>
              <w:t>Implement contractual arrangements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729" w:rsidP="00DD1729">
            <w:pPr>
              <w:pStyle w:val="List"/>
            </w:pPr>
            <w:r w:rsidRPr="00DD1729">
              <w:t>5.1</w:t>
            </w:r>
            <w:r w:rsidRPr="00DD1729">
              <w:tab/>
            </w:r>
            <w:r w:rsidRPr="00DD1729">
              <w:t>Establish and manage business relationship with contractor.</w:t>
            </w:r>
          </w:p>
          <w:p w:rsidR="00000000" w:rsidRPr="00DD1729" w:rsidP="00DD1729">
            <w:pPr>
              <w:pStyle w:val="List"/>
            </w:pPr>
            <w:r w:rsidRPr="00DD1729">
              <w:t>5.2</w:t>
            </w:r>
            <w:r w:rsidRPr="00DD1729">
              <w:tab/>
              <w:t>Implement start-up or transition arrangements.</w:t>
            </w:r>
          </w:p>
          <w:p w:rsidR="00000000" w:rsidRPr="00DD1729" w:rsidP="00DD1729">
            <w:pPr>
              <w:pStyle w:val="List"/>
            </w:pPr>
            <w:r w:rsidRPr="00DD1729">
              <w:t>5.3</w:t>
            </w:r>
            <w:r w:rsidRPr="00DD1729">
              <w:tab/>
              <w:t>Establish financial, administrative and information management processes.</w:t>
            </w:r>
          </w:p>
          <w:p w:rsidR="00000000" w:rsidRPr="00DD1729" w:rsidP="00DD1729">
            <w:pPr>
              <w:pStyle w:val="List"/>
            </w:pPr>
            <w:r w:rsidRPr="00DD1729">
              <w:t>5.4</w:t>
            </w:r>
            <w:r w:rsidRPr="00DD1729">
              <w:tab/>
              <w:t>Implement contractual arrangements according to contract manage</w:t>
            </w:r>
            <w:r w:rsidRPr="00DD1729">
              <w:t>ment plan.</w:t>
            </w:r>
          </w:p>
          <w:p w:rsidR="00000000" w:rsidRPr="00DD1729" w:rsidP="00DD1729">
            <w:pPr>
              <w:pStyle w:val="List"/>
            </w:pPr>
            <w:r w:rsidRPr="00DD1729">
              <w:t>5.5</w:t>
            </w:r>
            <w:r w:rsidRPr="00DD1729">
              <w:tab/>
              <w:t>Maintain appropriate records for the life of the contract.</w:t>
            </w:r>
          </w:p>
        </w:tc>
      </w:tr>
    </w:tbl>
    <w:p w:rsidR="00000000" w:rsidRPr="00DD1729" w:rsidP="00DD1729">
      <w:pPr>
        <w:pStyle w:val="BodyText"/>
      </w:pPr>
    </w:p>
    <w:p w:rsidR="00000000" w:rsidRPr="00DD1729" w:rsidP="00DD1729">
      <w:pPr>
        <w:pStyle w:val="AllowPageBreak"/>
      </w:pPr>
    </w:p>
    <w:p w:rsidR="00000000" w:rsidRPr="00DD1729" w:rsidP="00DD1729">
      <w:pPr>
        <w:pStyle w:val="Heading1"/>
      </w:pPr>
      <w:bookmarkStart w:id="5" w:name="O_824588"/>
      <w:bookmarkEnd w:id="5"/>
      <w:r w:rsidRPr="00DD1729">
        <w:t>Foundation Skills</w:t>
      </w:r>
    </w:p>
    <w:p w:rsidR="00000000" w:rsidRPr="00DD1729" w:rsidP="00374E63">
      <w:pPr>
        <w:pStyle w:val="BodyText"/>
      </w:pPr>
      <w:r w:rsidRPr="00DD1729">
        <w:t>Foundation skills are embedded within the elements and performance criteria of this unit.</w:t>
      </w:r>
    </w:p>
    <w:p w:rsidR="00000000" w:rsidRPr="00DD1729" w:rsidP="00DD1729">
      <w:pPr>
        <w:pStyle w:val="Heading1"/>
      </w:pPr>
      <w:bookmarkStart w:id="6" w:name="O_824590"/>
      <w:bookmarkEnd w:id="6"/>
      <w:r w:rsidRPr="00DD1729">
        <w:t>Unit Mapping Information</w:t>
      </w:r>
    </w:p>
    <w:p w:rsidR="00000000" w:rsidRPr="00DD1729" w:rsidP="00374E63">
      <w:pPr>
        <w:pStyle w:val="BodyText"/>
      </w:pPr>
      <w:r w:rsidRPr="00DD1729">
        <w:t>This unit sup</w:t>
      </w:r>
      <w:r w:rsidRPr="00DD1729">
        <w:t>ersedes and is equivalent to PSPPROC506A Plan to manage a contract.</w:t>
      </w:r>
    </w:p>
    <w:p w:rsidR="00000000" w:rsidRPr="00DD1729" w:rsidP="00DD1729">
      <w:pPr>
        <w:pStyle w:val="Heading1"/>
      </w:pPr>
      <w:bookmarkStart w:id="7" w:name="O_824597"/>
      <w:bookmarkEnd w:id="7"/>
      <w:r w:rsidRPr="00DD1729">
        <w:t>Links</w:t>
      </w:r>
    </w:p>
    <w:p w:rsidR="00000000" w:rsidRPr="00DD1729" w:rsidP="00374E63">
      <w:pPr>
        <w:pStyle w:val="BodyText"/>
      </w:pPr>
      <w:r w:rsidRPr="00DD17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E075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D1729" w:rsidP="00374E63">
      <w:pPr>
        <w:pStyle w:val="BodyText"/>
      </w:pPr>
      <w:r w:rsidRPr="00DD1729">
        <w:t>Companion Volume im</w:t>
      </w:r>
      <w:r w:rsidRPr="00DD1729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E075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D1729" w:rsidP="00374E63">
      <w:pPr>
        <w:pStyle w:val="BodyText"/>
      </w:pPr>
      <w:r w:rsidRPr="00DD17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E075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D1729" w:rsidP="00374E63">
      <w:pPr>
        <w:pStyle w:val="BodyText"/>
      </w:pPr>
      <w:r w:rsidRPr="00DD17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E075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D1729" w:rsidP="00374E63">
      <w:pPr>
        <w:pStyle w:val="BodyText"/>
        <w:sectPr w:rsidSect="00DD17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1729" w:rsidP="00DD1729">
      <w:pPr>
        <w:pStyle w:val="SuperHeading"/>
      </w:pPr>
      <w:r w:rsidRPr="00DD1729">
        <w:t xml:space="preserve">Assessment </w:t>
      </w:r>
      <w:r w:rsidRPr="00DD1729">
        <w:t>Requirements for PSPPCM011 Plan to manage a contract</w:t>
      </w:r>
    </w:p>
    <w:p w:rsidR="00000000" w:rsidRPr="00DD1729" w:rsidP="00DD1729">
      <w:pPr>
        <w:pStyle w:val="Heading1"/>
      </w:pPr>
      <w:bookmarkStart w:id="8" w:name="O_824592"/>
      <w:bookmarkEnd w:id="8"/>
      <w:r w:rsidRPr="00DD17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7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29">
            <w:pPr>
              <w:pStyle w:val="TableHeading"/>
              <w:rPr>
                <w:lang w:val="en-NZ"/>
              </w:rPr>
            </w:pPr>
            <w:r w:rsidRPr="00DD172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29">
            <w:pPr>
              <w:pStyle w:val="TableHeading"/>
              <w:rPr>
                <w:lang w:val="en-NZ"/>
              </w:rPr>
            </w:pPr>
            <w:r w:rsidRPr="00DD1729">
              <w:t>Comments</w:t>
            </w:r>
          </w:p>
        </w:tc>
      </w:tr>
      <w:tr w:rsidTr="0037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729">
            <w:pPr>
              <w:pStyle w:val="BodyText"/>
              <w:rPr>
                <w:lang w:val="en-NZ"/>
              </w:rPr>
            </w:pPr>
            <w:r w:rsidRPr="00DD172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729" w:rsidP="00DD1729">
            <w:pPr>
              <w:pStyle w:val="BodyText"/>
            </w:pPr>
            <w:r w:rsidRPr="00DD1729">
              <w:t xml:space="preserve">These Assessment Requirements were released in PSP Public Sector Training Package release 1.0 and meet the Standards for Training Packages. </w:t>
            </w:r>
          </w:p>
          <w:p w:rsidR="00000000" w:rsidRPr="00DD1729" w:rsidP="00DD1729">
            <w:pPr>
              <w:pStyle w:val="BodyText"/>
            </w:pPr>
          </w:p>
          <w:p w:rsidR="00000000" w:rsidRPr="00DD1729" w:rsidP="00DD1729">
            <w:pPr>
              <w:pStyle w:val="ListBullet"/>
            </w:pPr>
            <w:r w:rsidRPr="00DD1729">
              <w:t>Ass</w:t>
            </w:r>
            <w:r w:rsidRPr="00DD1729">
              <w:t>essment Requirements created drawing upon specified assessment information from superseded unit</w:t>
            </w:r>
          </w:p>
        </w:tc>
      </w:tr>
    </w:tbl>
    <w:p w:rsidR="00000000" w:rsidRPr="00DD1729" w:rsidP="00DD1729">
      <w:pPr>
        <w:pStyle w:val="BodyText"/>
      </w:pPr>
    </w:p>
    <w:p w:rsidR="00000000" w:rsidRPr="00DD1729" w:rsidP="00DD1729">
      <w:pPr>
        <w:pStyle w:val="AllowPageBreak"/>
      </w:pPr>
    </w:p>
    <w:p w:rsidR="00000000" w:rsidRPr="00DD1729" w:rsidP="00DD1729">
      <w:pPr>
        <w:pStyle w:val="Heading1"/>
      </w:pPr>
      <w:bookmarkStart w:id="9" w:name="O_824593"/>
      <w:bookmarkEnd w:id="9"/>
      <w:r w:rsidRPr="00DD1729">
        <w:t>Performance Evidence</w:t>
      </w:r>
    </w:p>
    <w:p w:rsidR="00000000" w:rsidRPr="00DD1729" w:rsidP="00374E63">
      <w:pPr>
        <w:pStyle w:val="BodyText"/>
      </w:pPr>
      <w:r w:rsidRPr="00DD1729">
        <w:t>Evidence required to demonstrate competence must satisfy all of the requirements of the elem</w:t>
      </w:r>
      <w:r w:rsidRPr="00DD1729">
        <w:t>ents and performance criteria. If not otherwise specified the candidate must demonstrate evidence of performance of the following on at least one occasion.</w:t>
      </w:r>
    </w:p>
    <w:p w:rsidR="00000000" w:rsidRPr="00DD1729" w:rsidP="00DD1729">
      <w:pPr>
        <w:pStyle w:val="ListBullet"/>
      </w:pPr>
      <w:r w:rsidRPr="00DD1729">
        <w:t>networking, consulting and negotiating with contractors and stakeholders</w:t>
      </w:r>
    </w:p>
    <w:p w:rsidR="00000000" w:rsidRPr="00DD1729" w:rsidP="00DD1729">
      <w:pPr>
        <w:pStyle w:val="ListBullet"/>
      </w:pPr>
      <w:r w:rsidRPr="00DD1729">
        <w:t>developing a written contract management plan and sub-plans</w:t>
      </w:r>
    </w:p>
    <w:p w:rsidR="00000000" w:rsidRPr="00DD1729" w:rsidP="00DD1729">
      <w:pPr>
        <w:pStyle w:val="ListBullet"/>
      </w:pPr>
      <w:r w:rsidRPr="00DD1729">
        <w:t>reading and applying complex documents, including contracts, legislation and guidelines</w:t>
      </w:r>
    </w:p>
    <w:p w:rsidR="00000000" w:rsidRPr="00DD1729" w:rsidP="00DD1729">
      <w:pPr>
        <w:pStyle w:val="ListBullet"/>
      </w:pPr>
      <w:r w:rsidRPr="00DD1729">
        <w:t>provide feedback</w:t>
      </w:r>
    </w:p>
    <w:p w:rsidR="00000000" w:rsidRPr="00DD1729" w:rsidP="00DD1729">
      <w:pPr>
        <w:pStyle w:val="ListBullet"/>
      </w:pPr>
      <w:r w:rsidRPr="00DD1729">
        <w:t>modelling effective team management approaches</w:t>
      </w:r>
    </w:p>
    <w:p w:rsidR="00000000" w:rsidRPr="00DD1729" w:rsidP="00DD1729">
      <w:pPr>
        <w:pStyle w:val="ListBullet"/>
      </w:pPr>
      <w:r w:rsidRPr="00DD1729">
        <w:t>referring issues to the correct person</w:t>
      </w:r>
    </w:p>
    <w:p w:rsidR="00000000" w:rsidRPr="00DD1729" w:rsidP="00DD1729">
      <w:pPr>
        <w:pStyle w:val="ListBullet"/>
      </w:pPr>
      <w:r w:rsidRPr="00DD1729">
        <w:t>apply</w:t>
      </w:r>
      <w:r w:rsidRPr="00DD1729">
        <w:t>ing understanding of supplier issues and supply chain management in the context of procurement risk management</w:t>
      </w:r>
    </w:p>
    <w:p w:rsidR="00000000" w:rsidRPr="00DD1729" w:rsidP="00DD1729">
      <w:pPr>
        <w:pStyle w:val="ListBullet"/>
      </w:pPr>
      <w:r w:rsidRPr="00DD1729">
        <w:t>planning and organising skills to manage and update the contract management plan and sub-plans</w:t>
      </w:r>
    </w:p>
    <w:p w:rsidR="00000000" w:rsidRPr="00DD1729" w:rsidP="00DD1729">
      <w:pPr>
        <w:pStyle w:val="ListBullet"/>
      </w:pPr>
      <w:r w:rsidRPr="00DD1729">
        <w:t xml:space="preserve">maintaining currency of best practice examples in </w:t>
      </w:r>
      <w:r w:rsidRPr="00DD1729">
        <w:t>procurement practice and relevant procurement legislation, policies and procedures</w:t>
      </w:r>
    </w:p>
    <w:p w:rsidR="00000000" w:rsidRPr="00DD1729" w:rsidP="00DD1729">
      <w:pPr>
        <w:pStyle w:val="ListBullet"/>
      </w:pPr>
      <w:r w:rsidRPr="00DD1729">
        <w:t>use electronic procurement templates</w:t>
      </w:r>
    </w:p>
    <w:p w:rsidR="00000000" w:rsidRPr="00DD1729" w:rsidP="00DD1729">
      <w:pPr>
        <w:pStyle w:val="AllowPageBreak"/>
      </w:pPr>
    </w:p>
    <w:p w:rsidR="00000000" w:rsidRPr="00DD1729" w:rsidP="00DD1729">
      <w:pPr>
        <w:pStyle w:val="Heading1"/>
      </w:pPr>
      <w:bookmarkStart w:id="10" w:name="O_824594"/>
      <w:bookmarkEnd w:id="10"/>
      <w:r w:rsidRPr="00DD1729">
        <w:t>Knowledge Evidence</w:t>
      </w:r>
    </w:p>
    <w:p w:rsidR="00000000" w:rsidRPr="00DD1729" w:rsidP="00374E63">
      <w:pPr>
        <w:pStyle w:val="BodyText"/>
      </w:pPr>
      <w:r w:rsidRPr="00DD1729">
        <w:t>Evidence required to demonstrate competence must satisfy all of the requirements of the elements and</w:t>
      </w:r>
      <w:r w:rsidRPr="00DD1729">
        <w:t xml:space="preserve"> performance criteria. If not otherwise specified the depth of knowledge demonstrated must be appropriate to the job context of the candidate.</w:t>
      </w:r>
    </w:p>
    <w:p w:rsidR="00000000" w:rsidRPr="00DD1729" w:rsidP="00DD1729">
      <w:pPr>
        <w:pStyle w:val="ListBullet"/>
      </w:pPr>
      <w:r w:rsidRPr="00DD1729">
        <w:t xml:space="preserve">Commonwealth, state or territory, and local government legislation, policies, practices and guidelines relating </w:t>
      </w:r>
      <w:r w:rsidRPr="00DD1729">
        <w:t>to contract management, including environmental purchasing, sustainability and corporate social responsibility guidance relevant to the contract</w:t>
      </w:r>
    </w:p>
    <w:p w:rsidR="00000000" w:rsidRPr="00DD1729" w:rsidP="00DD1729">
      <w:pPr>
        <w:pStyle w:val="ListBullet"/>
      </w:pPr>
      <w:r w:rsidRPr="00DD1729">
        <w:t>organisational procurement policies, practices and approval processes</w:t>
      </w:r>
    </w:p>
    <w:p w:rsidR="00000000" w:rsidRPr="00DD1729" w:rsidP="00DD1729">
      <w:pPr>
        <w:pStyle w:val="ListBullet"/>
      </w:pPr>
      <w:r w:rsidRPr="00DD1729">
        <w:t xml:space="preserve">contract management planning for diverse </w:t>
      </w:r>
      <w:r w:rsidRPr="00DD1729">
        <w:t>contractual situations</w:t>
      </w:r>
    </w:p>
    <w:p w:rsidR="00000000" w:rsidRPr="00DD1729" w:rsidP="00DD1729">
      <w:pPr>
        <w:pStyle w:val="ListBullet"/>
      </w:pPr>
      <w:r w:rsidRPr="00DD1729">
        <w:t>privacy and confidentiality issues</w:t>
      </w:r>
    </w:p>
    <w:p w:rsidR="00000000" w:rsidRPr="00DD1729" w:rsidP="00DD1729">
      <w:pPr>
        <w:pStyle w:val="ListBullet"/>
      </w:pPr>
      <w:r w:rsidRPr="00DD1729">
        <w:t>codes of conduct, codes of practice and standards of individual behaviour relating to management of contracts and relationships with contractors</w:t>
      </w:r>
    </w:p>
    <w:p w:rsidR="00000000" w:rsidRPr="00DD1729" w:rsidP="00DD1729">
      <w:pPr>
        <w:pStyle w:val="ListBullet"/>
      </w:pPr>
      <w:r w:rsidRPr="00DD1729">
        <w:t>financial and accounting issues relevant to the contr</w:t>
      </w:r>
      <w:r w:rsidRPr="00DD1729">
        <w:t>act</w:t>
      </w:r>
    </w:p>
    <w:p w:rsidR="00000000" w:rsidRPr="00DD1729" w:rsidP="00DD1729">
      <w:pPr>
        <w:pStyle w:val="AllowPageBreak"/>
      </w:pPr>
    </w:p>
    <w:p w:rsidR="00000000" w:rsidRPr="00DD1729" w:rsidP="00DD1729">
      <w:pPr>
        <w:pStyle w:val="Heading1"/>
      </w:pPr>
      <w:bookmarkStart w:id="11" w:name="O_824595"/>
      <w:bookmarkEnd w:id="11"/>
      <w:r w:rsidRPr="00DD1729">
        <w:t>Assessment Conditions</w:t>
      </w:r>
    </w:p>
    <w:p w:rsidR="00000000" w:rsidRPr="00DD1729" w:rsidP="00374E63">
      <w:pPr>
        <w:pStyle w:val="BodyText"/>
      </w:pPr>
      <w:r w:rsidRPr="00DD1729">
        <w:t>This unit contains no specific industry-mandated assessment conditions. Guidance on suggested and recommended conditions and methods can be found in the Implementation Guide.</w:t>
      </w:r>
    </w:p>
    <w:p w:rsidR="00374E63" w:rsidP="00374E63">
      <w:pPr>
        <w:pStyle w:val="BodyText"/>
      </w:pPr>
      <w:r w:rsidRPr="00DD1729">
        <w:t>Assessors must satisfy the NVR/AQTF mandatory competency requirements for assessors.</w:t>
      </w:r>
    </w:p>
    <w:p w:rsidR="00000000" w:rsidRPr="00DD1729" w:rsidP="00DD1729">
      <w:pPr>
        <w:pStyle w:val="Heading1"/>
      </w:pPr>
      <w:bookmarkStart w:id="12" w:name="O_824598"/>
      <w:bookmarkEnd w:id="12"/>
      <w:r w:rsidRPr="00DD1729">
        <w:t>Links</w:t>
      </w:r>
    </w:p>
    <w:p w:rsidR="00000000" w:rsidRPr="00DD1729" w:rsidP="00374E63">
      <w:pPr>
        <w:pStyle w:val="BodyText"/>
      </w:pPr>
      <w:r w:rsidRPr="00DD17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E075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D1729" w:rsidP="00374E63">
      <w:pPr>
        <w:pStyle w:val="BodyText"/>
      </w:pPr>
      <w:r w:rsidRPr="00DD1729">
        <w:t>C</w:t>
      </w:r>
      <w:r w:rsidRPr="00DD1729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E075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D1729" w:rsidP="00374E63">
      <w:pPr>
        <w:pStyle w:val="BodyText"/>
      </w:pPr>
      <w:r w:rsidRPr="00DD17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E075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D1729" w:rsidP="00DD1729"/>
    <w:sectPr w:rsidSect="00DD17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7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729" w:rsidRPr="00374E63" w:rsidP="00374E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7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E63" w:rsidP="00DD17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74E63" w:rsidP="00DD17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74E63" w:rsidP="00DD17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729" w:rsidP="00DD17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4E63">
      <w:t>Approved</w:t>
    </w:r>
    <w:r w:rsidR="00374E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4E6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4E63">
      <w:rPr>
        <w:noProof/>
      </w:rPr>
      <w:t>5</w:t>
    </w:r>
    <w:r>
      <w:rPr>
        <w:noProof/>
      </w:rPr>
      <w:fldChar w:fldCharType="end"/>
    </w:r>
  </w:p>
  <w:p w:rsidR="00DD1729" w:rsidP="00DD17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4E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4E63">
      <w:t>Public Skills Australia</w:t>
    </w:r>
    <w:r w:rsidR="00374E63">
      <w:fldChar w:fldCharType="end"/>
    </w:r>
  </w:p>
  <w:p w:rsidR="00DD1729" w:rsidP="00DD17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7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E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1729" w:rsidRPr="00374E63" w:rsidP="00374E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7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E63" w:rsidRPr="002D2AF8" w:rsidP="00DD17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PSPPCM011 Plan to manage a contract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4E63" w:rsidP="00DD17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729" w:rsidRPr="002D2AF8" w:rsidP="00DD17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4E63">
      <w:t>PSPPCM011 Plan to manage a contract</w:t>
    </w:r>
    <w:r w:rsidR="00374E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4E63">
      <w:rPr>
        <w:noProof/>
      </w:rPr>
      <w:t>2 March 2025</w:t>
    </w:r>
    <w:r>
      <w:fldChar w:fldCharType="end"/>
    </w:r>
  </w:p>
  <w:p w:rsidR="00DD1729" w:rsidP="00DD17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1E8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E6D9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7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17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17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17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17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17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17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17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17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17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17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1729"/>
  </w:style>
  <w:style w:type="character" w:customStyle="1" w:styleId="Heading1Char">
    <w:name w:val="Heading 1 Char"/>
    <w:basedOn w:val="DefaultParagraphFont"/>
    <w:link w:val="Heading1"/>
    <w:rsid w:val="00DD17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17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17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17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17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1729"/>
    <w:rPr>
      <w:b/>
      <w:spacing w:val="0"/>
    </w:rPr>
  </w:style>
  <w:style w:type="paragraph" w:customStyle="1" w:styleId="SuperHeading">
    <w:name w:val="SuperHeading"/>
    <w:basedOn w:val="Normal"/>
    <w:rsid w:val="00DD17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D17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D17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17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17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17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1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1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1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1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17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17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17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17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17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17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17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17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17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17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17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17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17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17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17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17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17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17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17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17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17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17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17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17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17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1729"/>
    <w:rPr>
      <w:i/>
    </w:rPr>
  </w:style>
  <w:style w:type="paragraph" w:styleId="Caption">
    <w:name w:val="caption"/>
    <w:basedOn w:val="BodyText"/>
    <w:next w:val="Normal"/>
    <w:qFormat/>
    <w:rsid w:val="00DD17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17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17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1729"/>
  </w:style>
  <w:style w:type="paragraph" w:styleId="TableofFigures">
    <w:name w:val="table of figures"/>
    <w:basedOn w:val="Normal"/>
    <w:next w:val="Normal"/>
    <w:semiHidden/>
    <w:rsid w:val="00DD17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17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1729"/>
    <w:rPr>
      <w:rFonts w:ascii="Wingdings" w:hAnsi="Wingdings"/>
    </w:rPr>
  </w:style>
  <w:style w:type="character" w:customStyle="1" w:styleId="HotSpot">
    <w:name w:val="HotSpot"/>
    <w:rsid w:val="00DD1729"/>
    <w:rPr>
      <w:color w:val="0033CC"/>
      <w:u w:val="none"/>
    </w:rPr>
  </w:style>
  <w:style w:type="paragraph" w:customStyle="1" w:styleId="BodyTextRight">
    <w:name w:val="Body Text Right"/>
    <w:basedOn w:val="BodyText"/>
    <w:rsid w:val="00DD17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17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17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17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17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17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1729"/>
    <w:rPr>
      <w:sz w:val="32"/>
    </w:rPr>
  </w:style>
  <w:style w:type="paragraph" w:customStyle="1" w:styleId="HeadingProcedure">
    <w:name w:val="Heading Procedure"/>
    <w:basedOn w:val="HeadingBase"/>
    <w:next w:val="Normal"/>
    <w:rsid w:val="00DD17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1729"/>
    <w:pPr>
      <w:spacing w:before="60" w:after="60"/>
    </w:pPr>
  </w:style>
  <w:style w:type="paragraph" w:styleId="ListContinue">
    <w:name w:val="List Continue"/>
    <w:basedOn w:val="List"/>
    <w:rsid w:val="00DD1729"/>
    <w:pPr>
      <w:ind w:firstLine="0"/>
    </w:pPr>
  </w:style>
  <w:style w:type="paragraph" w:customStyle="1" w:styleId="ListNote">
    <w:name w:val="List Note"/>
    <w:basedOn w:val="List"/>
    <w:rsid w:val="00DD17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17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17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1729"/>
    <w:rPr>
      <w:rFonts w:ascii="Courier New" w:hAnsi="Courier New"/>
    </w:rPr>
  </w:style>
  <w:style w:type="paragraph" w:customStyle="1" w:styleId="NoteBullet">
    <w:name w:val="Note Bullet"/>
    <w:basedOn w:val="Note"/>
    <w:rsid w:val="00DD17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17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17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17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17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17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17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1729"/>
    <w:rPr>
      <w:b/>
      <w:smallCaps/>
    </w:rPr>
  </w:style>
  <w:style w:type="paragraph" w:customStyle="1" w:styleId="TableListNumber">
    <w:name w:val="Table List Number"/>
    <w:basedOn w:val="ListNumber"/>
    <w:rsid w:val="00DD17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17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1729"/>
    <w:pPr>
      <w:numPr>
        <w:numId w:val="8"/>
      </w:numPr>
    </w:pPr>
  </w:style>
  <w:style w:type="paragraph" w:customStyle="1" w:styleId="ListAlpha2">
    <w:name w:val="List Alpha 2"/>
    <w:basedOn w:val="List2"/>
    <w:rsid w:val="00DD1729"/>
    <w:pPr>
      <w:numPr>
        <w:numId w:val="7"/>
      </w:numPr>
    </w:pPr>
  </w:style>
  <w:style w:type="paragraph" w:styleId="List2">
    <w:name w:val="List 2"/>
    <w:basedOn w:val="BodyText"/>
    <w:rsid w:val="00DD17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17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17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17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17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17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1729"/>
    <w:pPr>
      <w:numPr>
        <w:numId w:val="3"/>
      </w:numPr>
    </w:pPr>
  </w:style>
  <w:style w:type="paragraph" w:styleId="ListContinue2">
    <w:name w:val="List Continue 2"/>
    <w:basedOn w:val="List2"/>
    <w:rsid w:val="00DD1729"/>
    <w:pPr>
      <w:ind w:firstLine="0"/>
    </w:pPr>
  </w:style>
  <w:style w:type="paragraph" w:styleId="ListContinue3">
    <w:name w:val="List Continue 3"/>
    <w:basedOn w:val="List3"/>
    <w:rsid w:val="00DD1729"/>
    <w:pPr>
      <w:ind w:left="1021" w:firstLine="0"/>
    </w:pPr>
  </w:style>
  <w:style w:type="paragraph" w:styleId="ListContinue4">
    <w:name w:val="List Continue 4"/>
    <w:basedOn w:val="List4"/>
    <w:rsid w:val="00DD1729"/>
    <w:pPr>
      <w:ind w:firstLine="0"/>
    </w:pPr>
  </w:style>
  <w:style w:type="paragraph" w:styleId="ListContinue5">
    <w:name w:val="List Continue 5"/>
    <w:basedOn w:val="List5"/>
    <w:rsid w:val="00DD1729"/>
    <w:pPr>
      <w:ind w:firstLine="0"/>
    </w:pPr>
  </w:style>
  <w:style w:type="paragraph" w:styleId="ListNumber3">
    <w:name w:val="List Number 3"/>
    <w:basedOn w:val="List3"/>
    <w:rsid w:val="00DD1729"/>
    <w:pPr>
      <w:numPr>
        <w:numId w:val="4"/>
      </w:numPr>
    </w:pPr>
  </w:style>
  <w:style w:type="paragraph" w:styleId="ListNumber4">
    <w:name w:val="List Number 4"/>
    <w:basedOn w:val="List4"/>
    <w:rsid w:val="00DD1729"/>
    <w:pPr>
      <w:numPr>
        <w:numId w:val="5"/>
      </w:numPr>
    </w:pPr>
  </w:style>
  <w:style w:type="paragraph" w:styleId="ListNumber5">
    <w:name w:val="List Number 5"/>
    <w:basedOn w:val="List5"/>
    <w:rsid w:val="00DD1729"/>
    <w:pPr>
      <w:numPr>
        <w:numId w:val="6"/>
      </w:numPr>
    </w:pPr>
  </w:style>
  <w:style w:type="paragraph" w:styleId="BlockText">
    <w:name w:val="Block Text"/>
    <w:basedOn w:val="Normal"/>
    <w:rsid w:val="00DD17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17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1729"/>
    <w:rPr>
      <w:sz w:val="16"/>
      <w:vertAlign w:val="superscript"/>
    </w:rPr>
  </w:style>
  <w:style w:type="character" w:customStyle="1" w:styleId="Symbols">
    <w:name w:val="Symbols"/>
    <w:basedOn w:val="DefaultParagraphFont"/>
    <w:rsid w:val="00DD1729"/>
    <w:rPr>
      <w:rFonts w:ascii="Symbol" w:hAnsi="Symbol"/>
    </w:rPr>
  </w:style>
  <w:style w:type="character" w:customStyle="1" w:styleId="MenuOptions">
    <w:name w:val="Menu Options"/>
    <w:basedOn w:val="DefaultParagraphFont"/>
    <w:rsid w:val="00DD17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1729"/>
    <w:rPr>
      <w:b/>
    </w:rPr>
  </w:style>
  <w:style w:type="character" w:customStyle="1" w:styleId="Underlined">
    <w:name w:val="Underlined"/>
    <w:basedOn w:val="DefaultParagraphFont"/>
    <w:rsid w:val="00DD1729"/>
    <w:rPr>
      <w:u w:val="single"/>
    </w:rPr>
  </w:style>
  <w:style w:type="paragraph" w:customStyle="1" w:styleId="TableBodyTextRight">
    <w:name w:val="Table Body Text Right"/>
    <w:basedOn w:val="TableBodyText"/>
    <w:rsid w:val="00DD17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1729"/>
    <w:rPr>
      <w:sz w:val="18"/>
    </w:rPr>
  </w:style>
  <w:style w:type="paragraph" w:customStyle="1" w:styleId="BodySmallRight">
    <w:name w:val="Body Small Right"/>
    <w:basedOn w:val="BodyTextRight"/>
    <w:rsid w:val="00DD1729"/>
    <w:rPr>
      <w:sz w:val="18"/>
      <w:szCs w:val="18"/>
    </w:rPr>
  </w:style>
  <w:style w:type="paragraph" w:customStyle="1" w:styleId="MarginEdition">
    <w:name w:val="Margin Edition"/>
    <w:basedOn w:val="MarginNote"/>
    <w:rsid w:val="00DD17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1729"/>
    <w:rPr>
      <w:sz w:val="2"/>
      <w:szCs w:val="2"/>
    </w:rPr>
  </w:style>
  <w:style w:type="character" w:customStyle="1" w:styleId="Small">
    <w:name w:val="Small"/>
    <w:basedOn w:val="DefaultParagraphFont"/>
    <w:rsid w:val="00DD1729"/>
    <w:rPr>
      <w:sz w:val="16"/>
    </w:rPr>
  </w:style>
  <w:style w:type="paragraph" w:customStyle="1" w:styleId="WideTable">
    <w:name w:val="Wide Table"/>
    <w:basedOn w:val="Normal"/>
    <w:rsid w:val="00DD17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1729"/>
  </w:style>
  <w:style w:type="paragraph" w:styleId="Quote">
    <w:name w:val="Quote"/>
    <w:basedOn w:val="Heading1"/>
    <w:link w:val="QuoteChar"/>
    <w:qFormat/>
    <w:rsid w:val="00DD17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17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1729"/>
    <w:pPr>
      <w:pageBreakBefore/>
    </w:pPr>
  </w:style>
  <w:style w:type="paragraph" w:customStyle="1" w:styleId="Border">
    <w:name w:val="Border"/>
    <w:basedOn w:val="Normal"/>
    <w:qFormat/>
    <w:rsid w:val="00DD17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17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7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7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17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17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17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17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17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1729"/>
    <w:rPr>
      <w:u w:val="single"/>
    </w:rPr>
  </w:style>
  <w:style w:type="character" w:customStyle="1" w:styleId="BoldandItalics">
    <w:name w:val="Bold and Italics"/>
    <w:qFormat/>
    <w:rsid w:val="00DD1729"/>
    <w:rPr>
      <w:b/>
      <w:i/>
      <w:u w:val="none"/>
    </w:rPr>
  </w:style>
  <w:style w:type="paragraph" w:styleId="BalloonText">
    <w:name w:val="Balloon Text"/>
    <w:basedOn w:val="Normal"/>
    <w:link w:val="BalloonTextChar"/>
    <w:rsid w:val="00DD17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17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17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17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17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17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1729"/>
    <w:pPr>
      <w:spacing w:before="0" w:after="0"/>
    </w:pPr>
  </w:style>
  <w:style w:type="paragraph" w:customStyle="1" w:styleId="BodyTextBold">
    <w:name w:val="Body Text Bold"/>
    <w:basedOn w:val="BodyText"/>
    <w:qFormat/>
    <w:rsid w:val="00DD1729"/>
    <w:rPr>
      <w:b/>
    </w:rPr>
  </w:style>
  <w:style w:type="character" w:styleId="Hyperlink">
    <w:name w:val="Hyperlink"/>
    <w:basedOn w:val="DefaultParagraphFont"/>
    <w:uiPriority w:val="99"/>
    <w:unhideWhenUsed/>
    <w:rsid w:val="00374E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1073</Words>
  <Characters>7640</Characters>
  <Application>Microsoft Office Word</Application>
  <DocSecurity>0</DocSecurity>
  <Lines>212</Lines>
  <Paragraphs>122</Paragraphs>
  <ScaleCrop>false</ScaleCrop>
  <Company>Author-it Software Corporation Ltd.</Company>
  <LinksUpToDate>false</LinksUpToDate>
  <CharactersWithSpaces>8591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PSPPCM011 Plan to manage a contract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2025-03-01T13:59:00Z</dcterms:created>
  <dcterms:modified xsi:type="dcterms:W3CDTF">2025-03-01T13:59:00Z</dcterms:modified>
</cp:coreProperties>
</file>