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A13" w:rsidP="00B30A13">
      <w:pPr>
        <w:pStyle w:val="Title"/>
      </w:pPr>
      <w:r>
        <w:fldChar w:fldCharType="begin"/>
      </w:r>
      <w:r>
        <w:instrText xml:space="preserve"> TITLE   \* MERGEFORMAT </w:instrText>
      </w:r>
      <w:r>
        <w:fldChar w:fldCharType="separate"/>
      </w:r>
      <w:r>
        <w:t>PSPHRM008 Coordinate career development</w:t>
      </w:r>
      <w:r>
        <w:fldChar w:fldCharType="end"/>
      </w:r>
    </w:p>
    <w:p w:rsidR="00B30A13" w:rsidP="00B30A13">
      <w:pPr>
        <w:pStyle w:val="Version"/>
        <w:sectPr w:rsidSect="00CE42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282" w:rsidP="00CE4282">
      <w:pPr>
        <w:pStyle w:val="SuperHeading"/>
      </w:pPr>
      <w:r w:rsidRPr="00CE4282">
        <w:t>PSPHRM008 Coordinate career development</w:t>
      </w:r>
    </w:p>
    <w:p w:rsidR="00000000" w:rsidRPr="00CE4282" w:rsidP="00CE4282">
      <w:pPr>
        <w:pStyle w:val="Heading1"/>
      </w:pPr>
      <w:bookmarkStart w:id="1" w:name="O_821460"/>
      <w:bookmarkEnd w:id="1"/>
      <w:r w:rsidRPr="00CE4282">
        <w:t>Modification History</w:t>
      </w:r>
    </w:p>
    <w:tbl>
      <w:tblPr>
        <w:tblW w:w="0" w:type="auto"/>
        <w:tblLayout w:type="fixed"/>
        <w:tblCellMar>
          <w:left w:w="62" w:type="dxa"/>
          <w:right w:w="62" w:type="dxa"/>
        </w:tblCellMar>
        <w:tblLook w:val="0000"/>
      </w:tblPr>
      <w:tblGrid>
        <w:gridCol w:w="1134"/>
        <w:gridCol w:w="7937"/>
      </w:tblGrid>
      <w:tr w:rsidTr="00B30A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TableHeading"/>
              <w:rPr>
                <w:lang w:val="en-NZ"/>
              </w:rPr>
            </w:pPr>
            <w:r w:rsidRPr="00CE42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TableHeading"/>
              <w:rPr>
                <w:lang w:val="en-NZ"/>
              </w:rPr>
            </w:pPr>
            <w:r w:rsidRPr="00CE4282">
              <w:t>Comments</w:t>
            </w:r>
          </w:p>
        </w:tc>
      </w:tr>
      <w:tr w:rsidTr="00B30A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BodyText"/>
              <w:rPr>
                <w:lang w:val="en-NZ"/>
              </w:rPr>
            </w:pPr>
            <w:r w:rsidRPr="00CE42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282" w:rsidP="00CE4282">
            <w:pPr>
              <w:pStyle w:val="BodyText"/>
            </w:pPr>
            <w:r w:rsidRPr="00CE4282">
              <w:t xml:space="preserve">This unit was released in PSP Public Sector Training Package release 1.0 and meets the Standards for Training Packages. </w:t>
            </w:r>
          </w:p>
          <w:p w:rsidR="00000000" w:rsidRPr="00CE4282" w:rsidP="00CE4282">
            <w:pPr>
              <w:pStyle w:val="BodyText"/>
            </w:pPr>
          </w:p>
          <w:p w:rsidR="00000000" w:rsidRPr="00CE4282" w:rsidP="00CE4282">
            <w:pPr>
              <w:pStyle w:val="BodyText"/>
            </w:pPr>
            <w:r w:rsidRPr="00CE4282">
              <w:t>This unit supersedes and is equivalent to PSPHR508A Coordinate career development.</w:t>
            </w:r>
          </w:p>
          <w:p w:rsidR="00000000" w:rsidRPr="00CE4282" w:rsidP="00CE4282">
            <w:pPr>
              <w:pStyle w:val="BodyText"/>
            </w:pPr>
          </w:p>
          <w:p w:rsidR="00000000" w:rsidRPr="00CE4282" w:rsidP="00CE4282">
            <w:pPr>
              <w:pStyle w:val="ListBullet"/>
            </w:pPr>
            <w:r w:rsidRPr="00CE4282">
              <w:t>Unit cod</w:t>
            </w:r>
            <w:r w:rsidRPr="00CE4282">
              <w:t>e updated</w:t>
            </w:r>
          </w:p>
          <w:p w:rsidR="00000000" w:rsidRPr="00CE4282" w:rsidP="00CE4282">
            <w:pPr>
              <w:pStyle w:val="ListBullet"/>
            </w:pPr>
            <w:r w:rsidRPr="00CE4282">
              <w:t>Content and formatting updated to comply with new standards</w:t>
            </w:r>
          </w:p>
          <w:p w:rsidR="00000000" w:rsidRPr="00CE4282" w:rsidP="00CE4282">
            <w:pPr>
              <w:pStyle w:val="ListBullet"/>
            </w:pPr>
            <w:r w:rsidRPr="00CE4282">
              <w:t>All PC transitioned from passive to active voice</w:t>
            </w:r>
          </w:p>
        </w:tc>
      </w:tr>
    </w:tbl>
    <w:p w:rsidR="00B30A13" w:rsidP="00CE4282">
      <w:pPr>
        <w:pStyle w:val="BodyText"/>
      </w:pPr>
    </w:p>
    <w:p w:rsidR="00B30A13" w:rsidP="00CE4282">
      <w:pPr>
        <w:pStyle w:val="BodyText"/>
      </w:pPr>
    </w:p>
    <w:p w:rsidR="00000000" w:rsidRPr="00CE4282" w:rsidP="00CE4282">
      <w:pPr>
        <w:pStyle w:val="Heading1"/>
      </w:pPr>
      <w:bookmarkStart w:id="2" w:name="O_821461"/>
      <w:bookmarkEnd w:id="2"/>
      <w:r w:rsidRPr="00CE4282">
        <w:t>Application</w:t>
      </w:r>
    </w:p>
    <w:p w:rsidR="00000000" w:rsidRPr="00CE4282" w:rsidP="00B30A13">
      <w:pPr>
        <w:pStyle w:val="BodyText"/>
      </w:pPr>
      <w:r w:rsidRPr="00CE4282">
        <w:t>This unit describes the skills required to coordinate career development to address the present and future needs of the organisation, groups and individuals. It includes analysing career development needs, designing career development strategies and managi</w:t>
      </w:r>
      <w:r w:rsidRPr="00CE4282">
        <w:t>ng career development programs.</w:t>
      </w:r>
    </w:p>
    <w:p w:rsidR="00000000" w:rsidRPr="00CE4282" w:rsidP="00B30A13">
      <w:pPr>
        <w:pStyle w:val="BodyText"/>
      </w:pPr>
      <w:r w:rsidRPr="00CE4282">
        <w:t>This unit applies to those working in public sector roles involving human resource matters.</w:t>
      </w:r>
    </w:p>
    <w:p w:rsidR="00000000" w:rsidRPr="00CE4282" w:rsidP="00B30A13">
      <w:pPr>
        <w:pStyle w:val="BodyText"/>
      </w:pPr>
      <w:r w:rsidRPr="00CE4282">
        <w:t>The skills and knowledge described in this unit must be applied within the legislative, regulatory and policy environment in which</w:t>
      </w:r>
      <w:r w:rsidRPr="00CE4282">
        <w:t xml:space="preserve"> they are carried out. Organisational policies and procedures must be consulted and adhered to.</w:t>
      </w:r>
    </w:p>
    <w:p w:rsidR="00000000" w:rsidRPr="00CE4282" w:rsidP="00B30A13">
      <w:pPr>
        <w:pStyle w:val="BodyText"/>
      </w:pPr>
      <w:r w:rsidRPr="00CE4282">
        <w:t>Those undertaking this unit would work autonomously, performing complex tasks in a range of familiar contexts.</w:t>
      </w:r>
    </w:p>
    <w:p w:rsidR="00B30A13" w:rsidP="00B30A13">
      <w:pPr>
        <w:pStyle w:val="BodyText"/>
      </w:pPr>
      <w:r w:rsidRPr="00CE4282">
        <w:t>No licensing, legislative or certification requirements apply to unit at the time of publication.</w:t>
      </w:r>
    </w:p>
    <w:p w:rsidR="00000000" w:rsidRPr="00CE4282" w:rsidP="00CE4282">
      <w:pPr>
        <w:pStyle w:val="Heading1"/>
      </w:pPr>
      <w:bookmarkStart w:id="3" w:name="O_821463"/>
      <w:bookmarkEnd w:id="3"/>
      <w:r w:rsidRPr="00CE4282">
        <w:t>Competency Field</w:t>
      </w:r>
    </w:p>
    <w:p w:rsidR="00000000" w:rsidRPr="00CE4282" w:rsidP="00B30A13">
      <w:pPr>
        <w:pStyle w:val="BodyText"/>
      </w:pPr>
      <w:r w:rsidRPr="00CE4282">
        <w:t>Human resource management</w:t>
      </w:r>
    </w:p>
    <w:p w:rsidR="00000000" w:rsidRPr="00CE4282" w:rsidP="00CE4282">
      <w:pPr>
        <w:pStyle w:val="Heading1"/>
      </w:pPr>
      <w:bookmarkStart w:id="4" w:name="O_821465"/>
      <w:bookmarkEnd w:id="4"/>
      <w:r w:rsidRPr="00CE4282">
        <w:t>Elements and Performance Criteria</w:t>
      </w:r>
    </w:p>
    <w:tbl>
      <w:tblPr>
        <w:tblW w:w="0" w:type="auto"/>
        <w:tblLayout w:type="fixed"/>
        <w:tblCellMar>
          <w:left w:w="62" w:type="dxa"/>
          <w:right w:w="62" w:type="dxa"/>
        </w:tblCellMar>
        <w:tblLook w:val="0000"/>
      </w:tblPr>
      <w:tblGrid>
        <w:gridCol w:w="2244"/>
        <w:gridCol w:w="6804"/>
      </w:tblGrid>
      <w:tr w:rsidTr="00CE4282">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TableHeading"/>
              <w:rPr>
                <w:lang w:val="en-NZ"/>
              </w:rPr>
            </w:pPr>
            <w:r w:rsidRPr="00CE428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TableHeading"/>
              <w:rPr>
                <w:lang w:val="en-NZ"/>
              </w:rPr>
            </w:pPr>
            <w:r w:rsidRPr="00CE4282">
              <w:t>PERFORMANCE CRITERIA</w:t>
            </w:r>
          </w:p>
        </w:tc>
      </w:tr>
      <w:tr w:rsidTr="00CE4282">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BodyText"/>
              <w:rPr>
                <w:lang w:val="en-NZ"/>
              </w:rPr>
            </w:pPr>
            <w:r w:rsidRPr="00CE4282">
              <w:t>Elements descri</w:t>
            </w:r>
            <w:r w:rsidRPr="00CE4282">
              <w:t>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BodyText"/>
              <w:rPr>
                <w:lang w:val="en-NZ"/>
              </w:rPr>
            </w:pPr>
            <w:r w:rsidRPr="00CE4282">
              <w:t>Performance criteria describe the performance needed to demonstrate achievement of the element. Where bold italicised text is used, further information is detailed in the range of conditions section.</w:t>
            </w:r>
          </w:p>
        </w:tc>
      </w:tr>
      <w:tr w:rsidTr="00CE4282">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List"/>
              <w:rPr>
                <w:lang w:val="en-NZ"/>
              </w:rPr>
            </w:pPr>
            <w:r w:rsidRPr="00CE4282">
              <w:rPr>
                <w:rStyle w:val="SpecialBold"/>
              </w:rPr>
              <w:t>1.</w:t>
            </w:r>
            <w:r w:rsidRPr="00CE4282">
              <w:rPr>
                <w:rStyle w:val="SpecialBold"/>
              </w:rPr>
              <w:tab/>
              <w:t>Analyse career development</w:t>
            </w:r>
            <w:r w:rsidRPr="00CE4282">
              <w:rPr>
                <w:rStyle w:val="SpecialBold"/>
              </w:rPr>
              <w:t xml:space="preserve">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282" w:rsidP="00CE4282">
            <w:pPr>
              <w:pStyle w:val="List"/>
            </w:pPr>
            <w:r w:rsidRPr="00CE4282">
              <w:t>1.1</w:t>
            </w:r>
            <w:r w:rsidRPr="00CE4282">
              <w:tab/>
              <w:t>Identify the career development priorities of individuals and groups within the organisation through consultation with key stakeholders.</w:t>
            </w:r>
          </w:p>
          <w:p w:rsidR="00000000" w:rsidRPr="00CE4282" w:rsidP="00CE4282">
            <w:pPr>
              <w:pStyle w:val="List"/>
            </w:pPr>
            <w:r w:rsidRPr="00CE4282">
              <w:t>1.2</w:t>
            </w:r>
            <w:r w:rsidRPr="00CE4282">
              <w:tab/>
              <w:t>Analyse occupational, job and/or tasks to confirm current organisational requirements.</w:t>
            </w:r>
          </w:p>
          <w:p w:rsidR="00000000" w:rsidRPr="00CE4282" w:rsidP="00CE4282">
            <w:pPr>
              <w:pStyle w:val="List"/>
            </w:pPr>
            <w:r w:rsidRPr="00CE4282">
              <w:t>1.3</w:t>
            </w:r>
            <w:r w:rsidRPr="00CE4282">
              <w:tab/>
            </w:r>
            <w:r w:rsidRPr="00CE4282">
              <w:t>Identify competencies related to tasks and jobs as required, to underpin and link career development to other human resource functions in the organisation.</w:t>
            </w:r>
          </w:p>
          <w:p w:rsidR="00000000" w:rsidRPr="00CE4282" w:rsidP="00CE4282">
            <w:pPr>
              <w:pStyle w:val="List"/>
            </w:pPr>
            <w:r w:rsidRPr="00CE4282">
              <w:t>1.4</w:t>
            </w:r>
            <w:r w:rsidRPr="00CE4282">
              <w:tab/>
              <w:t>Analyse the results of skills audits, training needs analyses and competency-based assessments.</w:t>
            </w:r>
          </w:p>
          <w:p w:rsidR="00000000" w:rsidP="00CE4282">
            <w:pPr>
              <w:pStyle w:val="List"/>
              <w:rPr>
                <w:lang w:val="en-NZ"/>
              </w:rPr>
            </w:pPr>
            <w:r w:rsidRPr="00CE4282">
              <w:t>1.5</w:t>
            </w:r>
            <w:r w:rsidRPr="00CE4282">
              <w:tab/>
              <w:t>Link career development requirements to organisational initiatives and prioritise on the basis of consultation.</w:t>
            </w:r>
          </w:p>
        </w:tc>
      </w:tr>
      <w:tr w:rsidTr="00CE4282">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List"/>
              <w:rPr>
                <w:lang w:val="en-NZ"/>
              </w:rPr>
            </w:pPr>
            <w:r w:rsidRPr="00CE4282">
              <w:rPr>
                <w:rStyle w:val="SpecialBold"/>
              </w:rPr>
              <w:t>2.</w:t>
            </w:r>
            <w:r w:rsidRPr="00CE4282">
              <w:rPr>
                <w:rStyle w:val="SpecialBold"/>
              </w:rPr>
              <w:tab/>
              <w:t>Design career development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282" w:rsidP="00CE4282">
            <w:pPr>
              <w:pStyle w:val="List"/>
            </w:pPr>
            <w:r w:rsidRPr="00CE4282">
              <w:t>2.1</w:t>
            </w:r>
            <w:r w:rsidRPr="00CE4282">
              <w:tab/>
              <w:t>Design career development opportunities to meet the needs of individuals and the organisation.</w:t>
            </w:r>
          </w:p>
          <w:p w:rsidR="00000000" w:rsidRPr="00CE4282" w:rsidP="00CE4282">
            <w:pPr>
              <w:pStyle w:val="List"/>
            </w:pPr>
            <w:r w:rsidRPr="00CE4282">
              <w:t>2.2</w:t>
            </w:r>
            <w:r w:rsidRPr="00CE4282">
              <w:tab/>
              <w:t>Design career development strategies based on adult learning principles, fit with individuals’ work and social contexts, and that support the business and strategic directions of the organisation.</w:t>
            </w:r>
          </w:p>
          <w:p w:rsidR="00000000" w:rsidRPr="00CE4282" w:rsidP="00CE4282">
            <w:pPr>
              <w:pStyle w:val="List"/>
            </w:pPr>
            <w:r w:rsidRPr="00CE4282">
              <w:t>2.3</w:t>
            </w:r>
            <w:r w:rsidRPr="00CE4282">
              <w:tab/>
              <w:t>Include support for the development and implementat</w:t>
            </w:r>
            <w:r w:rsidRPr="00CE4282">
              <w:t>ion of individual career development plans in strategies.</w:t>
            </w:r>
          </w:p>
          <w:p w:rsidR="00000000" w:rsidRPr="00CE4282" w:rsidP="00CE4282">
            <w:pPr>
              <w:pStyle w:val="List"/>
            </w:pPr>
            <w:r w:rsidRPr="00CE4282">
              <w:t>2.4</w:t>
            </w:r>
            <w:r w:rsidRPr="00CE4282">
              <w:tab/>
              <w:t>Provide consultation and advice within the organisation on the most appropriate options for particular needs.</w:t>
            </w:r>
          </w:p>
          <w:p w:rsidR="00000000" w:rsidRPr="00CE4282" w:rsidP="00CE4282">
            <w:pPr>
              <w:pStyle w:val="List"/>
            </w:pPr>
            <w:r w:rsidRPr="00CE4282">
              <w:t>2.5</w:t>
            </w:r>
            <w:r w:rsidRPr="00CE4282">
              <w:tab/>
              <w:t>Establish networks and partnerships to stay up to date with current good practic</w:t>
            </w:r>
            <w:r w:rsidRPr="00CE4282">
              <w:t>e, and to negotiate joint programs as required.</w:t>
            </w:r>
          </w:p>
          <w:p w:rsidR="00000000" w:rsidP="00CE4282">
            <w:pPr>
              <w:pStyle w:val="List"/>
              <w:rPr>
                <w:lang w:val="en-NZ"/>
              </w:rPr>
            </w:pPr>
            <w:r w:rsidRPr="00CE4282">
              <w:t>2.6</w:t>
            </w:r>
            <w:r w:rsidRPr="00CE4282">
              <w:tab/>
              <w:t>Base strategies and plans on the principles of merit, equity and fairness and design to cater for employees at different career stages.</w:t>
            </w:r>
          </w:p>
        </w:tc>
      </w:tr>
      <w:tr w:rsidTr="00CE4282">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List"/>
              <w:rPr>
                <w:lang w:val="en-NZ"/>
              </w:rPr>
            </w:pPr>
            <w:r w:rsidRPr="00CE4282">
              <w:rPr>
                <w:rStyle w:val="SpecialBold"/>
              </w:rPr>
              <w:t>3.</w:t>
            </w:r>
            <w:r w:rsidRPr="00CE4282">
              <w:rPr>
                <w:rStyle w:val="SpecialBold"/>
              </w:rPr>
              <w:tab/>
              <w:t>Implement and/or manage career development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282" w:rsidP="00CE4282">
            <w:pPr>
              <w:pStyle w:val="List"/>
            </w:pPr>
            <w:r w:rsidRPr="00CE4282">
              <w:t>3.1</w:t>
            </w:r>
            <w:r w:rsidRPr="00CE4282">
              <w:tab/>
              <w:t xml:space="preserve">Promote </w:t>
            </w:r>
            <w:r w:rsidRPr="00CE4282">
              <w:t>career development programs.</w:t>
            </w:r>
          </w:p>
          <w:p w:rsidR="00000000" w:rsidRPr="00CE4282" w:rsidP="00CE4282">
            <w:pPr>
              <w:pStyle w:val="List"/>
            </w:pPr>
            <w:r w:rsidRPr="00CE4282">
              <w:t>3.2</w:t>
            </w:r>
            <w:r w:rsidRPr="00CE4282">
              <w:tab/>
              <w:t>Manage career development resources.</w:t>
            </w:r>
          </w:p>
          <w:p w:rsidR="00000000" w:rsidRPr="00CE4282" w:rsidP="00CE4282">
            <w:pPr>
              <w:pStyle w:val="List"/>
            </w:pPr>
            <w:r w:rsidRPr="00CE4282">
              <w:t>3.3</w:t>
            </w:r>
            <w:r w:rsidRPr="00CE4282">
              <w:tab/>
              <w:t>Manage service providers and/or contracts.</w:t>
            </w:r>
          </w:p>
          <w:p w:rsidR="00000000" w:rsidRPr="00CE4282" w:rsidP="00CE4282">
            <w:pPr>
              <w:pStyle w:val="List"/>
            </w:pPr>
            <w:r w:rsidRPr="00CE4282">
              <w:t>3.4</w:t>
            </w:r>
            <w:r w:rsidRPr="00CE4282">
              <w:tab/>
              <w:t>Promote study assistance programs.</w:t>
            </w:r>
          </w:p>
          <w:p w:rsidR="00000000" w:rsidRPr="00CE4282" w:rsidP="00CE4282">
            <w:pPr>
              <w:pStyle w:val="List"/>
            </w:pPr>
            <w:r w:rsidRPr="00CE4282">
              <w:t>3.5</w:t>
            </w:r>
            <w:r w:rsidRPr="00CE4282">
              <w:tab/>
              <w:t>Assess learning programs and delivery options on an ongoing basis to ensure that these are effec</w:t>
            </w:r>
            <w:r w:rsidRPr="00CE4282">
              <w:t xml:space="preserve">tive in addressing learning and </w:t>
            </w:r>
            <w:r w:rsidRPr="00CE4282">
              <w:t>development needs.</w:t>
            </w:r>
          </w:p>
          <w:p w:rsidR="00000000" w:rsidRPr="00CE4282" w:rsidP="00CE4282">
            <w:pPr>
              <w:pStyle w:val="List"/>
            </w:pPr>
            <w:r w:rsidRPr="00CE4282">
              <w:t>3.6</w:t>
            </w:r>
            <w:r w:rsidRPr="00CE4282">
              <w:tab/>
              <w:t>Track progression of staff who engage in career development programs to assess program effectiveness.</w:t>
            </w:r>
          </w:p>
        </w:tc>
      </w:tr>
    </w:tbl>
    <w:p w:rsidR="00000000" w:rsidRPr="00CE4282" w:rsidP="00CE4282">
      <w:pPr>
        <w:pStyle w:val="BodyText"/>
      </w:pPr>
    </w:p>
    <w:p w:rsidR="00000000" w:rsidRPr="00CE4282" w:rsidP="00CE4282">
      <w:pPr>
        <w:pStyle w:val="AllowPageBreak"/>
      </w:pPr>
    </w:p>
    <w:p w:rsidR="00000000" w:rsidRPr="00CE4282" w:rsidP="00CE4282">
      <w:pPr>
        <w:pStyle w:val="Heading1"/>
      </w:pPr>
      <w:bookmarkStart w:id="5" w:name="O_821466"/>
      <w:bookmarkEnd w:id="5"/>
      <w:r w:rsidRPr="00CE4282">
        <w:t>Foundation Skills</w:t>
      </w:r>
    </w:p>
    <w:p w:rsidR="00000000" w:rsidRPr="00CE4282" w:rsidP="00B30A13">
      <w:pPr>
        <w:pStyle w:val="BodyText"/>
      </w:pPr>
      <w:r w:rsidRPr="00CE4282">
        <w:t>Foundation skills are embedded wit</w:t>
      </w:r>
      <w:r w:rsidRPr="00CE4282">
        <w:t>hin the elements and performance criteria of this unit.</w:t>
      </w:r>
    </w:p>
    <w:p w:rsidR="00000000" w:rsidRPr="00CE4282" w:rsidP="00CE4282">
      <w:pPr>
        <w:pStyle w:val="Heading1"/>
      </w:pPr>
      <w:bookmarkStart w:id="6" w:name="O_821468"/>
      <w:bookmarkEnd w:id="6"/>
      <w:r w:rsidRPr="00CE4282">
        <w:t>Unit Mapping Information</w:t>
      </w:r>
    </w:p>
    <w:p w:rsidR="00000000" w:rsidRPr="00CE4282" w:rsidP="00B30A13">
      <w:pPr>
        <w:pStyle w:val="BodyText"/>
      </w:pPr>
      <w:r w:rsidRPr="00CE4282">
        <w:t>This unit supersedes and is equivalent to PSPHR508A Coordinate career development.</w:t>
      </w:r>
    </w:p>
    <w:p w:rsidR="00000000" w:rsidRPr="00CE4282" w:rsidP="00CE4282">
      <w:pPr>
        <w:pStyle w:val="Heading1"/>
      </w:pPr>
      <w:bookmarkStart w:id="7" w:name="O_821475"/>
      <w:bookmarkEnd w:id="7"/>
      <w:r w:rsidRPr="00CE4282">
        <w:t>Links</w:t>
      </w:r>
    </w:p>
    <w:p w:rsidR="00000000" w:rsidRPr="00CE4282" w:rsidP="00B30A13">
      <w:pPr>
        <w:pStyle w:val="BodyText"/>
      </w:pPr>
      <w:r w:rsidRPr="00CE4282">
        <w:t xml:space="preserve">Companion Volume implementation guides are found in </w:t>
      </w:r>
      <w:r w:rsidRPr="00CE4282">
        <w:t xml:space="preserve">VETNet - </w:t>
      </w:r>
      <w:r>
        <w:fldChar w:fldCharType="begin"/>
      </w:r>
      <w:r>
        <w:instrText xml:space="preserve"> HYPERLINK "https://vetnet.gov.au/Pages/TrainingDocs.aspx?q=bebbece7-ff48-4d2c-8876-405679019623" </w:instrText>
      </w:r>
      <w:r>
        <w:fldChar w:fldCharType="separate"/>
      </w:r>
      <w:r w:rsidRPr="00F4327A">
        <w:rPr>
          <w:rStyle w:val="Hyperlink"/>
        </w:rPr>
        <w:t>https://vetnet.gov.au/Pages/TrainingDocs.aspx?q=bebbece7-ff48-4d2c-8876-405679019623</w:t>
      </w:r>
      <w:r>
        <w:fldChar w:fldCharType="end"/>
      </w:r>
    </w:p>
    <w:p w:rsidR="00000000" w:rsidRPr="00CE4282" w:rsidP="00B30A13">
      <w:pPr>
        <w:pStyle w:val="BodyText"/>
      </w:pPr>
      <w:r w:rsidRPr="00CE42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4327A">
        <w:rPr>
          <w:rStyle w:val="Hyperlink"/>
        </w:rPr>
        <w:t>https://vetnet.gov.au/Pages/TrainingDocs.aspx?q=bebbece7-ff48-4d2c-8876-405679019623</w:t>
      </w:r>
      <w:r>
        <w:fldChar w:fldCharType="end"/>
      </w:r>
    </w:p>
    <w:p w:rsidR="00000000" w:rsidRPr="00CE4282" w:rsidP="00B30A13">
      <w:pPr>
        <w:pStyle w:val="BodyText"/>
      </w:pPr>
      <w:r w:rsidRPr="00CE4282">
        <w:t>Companion Volume</w:t>
      </w:r>
      <w:r w:rsidRPr="00CE4282">
        <w:t xml:space="preserve"> implementation guides are found in VETNet - </w:t>
      </w:r>
      <w:r>
        <w:fldChar w:fldCharType="begin"/>
      </w:r>
      <w:r>
        <w:instrText xml:space="preserve"> HYPERLINK "https://vetnet.gov.au/Pages/TrainingDocs.aspx?q=bebbece7-ff48-4d2c-8876-405679019623" </w:instrText>
      </w:r>
      <w:r>
        <w:fldChar w:fldCharType="separate"/>
      </w:r>
      <w:r w:rsidRPr="00F4327A">
        <w:rPr>
          <w:rStyle w:val="Hyperlink"/>
        </w:rPr>
        <w:t>https://vetnet.gov.au/Pages/TrainingDocs.aspx?q=bebbece7-ff48-4d2c-8876-405679019623</w:t>
      </w:r>
      <w:r>
        <w:fldChar w:fldCharType="end"/>
      </w:r>
    </w:p>
    <w:p w:rsidR="00000000" w:rsidRPr="00CE4282" w:rsidP="00B30A13">
      <w:pPr>
        <w:pStyle w:val="BodyText"/>
      </w:pPr>
      <w:r w:rsidRPr="00CE42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4327A">
        <w:rPr>
          <w:rStyle w:val="Hyperlink"/>
        </w:rPr>
        <w:t>https://vetnet.gov.au/Pages/TrainingDocs.aspx?q=bebbece7-ff48-4d2c-8876-405679019623</w:t>
      </w:r>
      <w:r>
        <w:fldChar w:fldCharType="end"/>
      </w:r>
    </w:p>
    <w:p w:rsidR="00000000" w:rsidRPr="00CE4282" w:rsidP="00B30A13">
      <w:pPr>
        <w:pStyle w:val="BodyText"/>
        <w:sectPr w:rsidSect="00CE4282">
          <w:headerReference w:type="default" r:id="rId10"/>
          <w:footerReference w:type="default" r:id="rId11"/>
          <w:pgSz w:w="11908" w:h="16833"/>
          <w:pgMar w:top="1702" w:right="1418" w:bottom="1702" w:left="1418" w:header="992" w:footer="992" w:gutter="0"/>
          <w:cols w:space="720"/>
          <w:noEndnote/>
          <w:docGrid w:linePitch="299"/>
        </w:sectPr>
      </w:pPr>
    </w:p>
    <w:p w:rsidR="00000000" w:rsidRPr="00CE4282" w:rsidP="00CE4282">
      <w:pPr>
        <w:pStyle w:val="SuperHeading"/>
      </w:pPr>
      <w:r w:rsidRPr="00CE4282">
        <w:t>Assessment Requirements for PSPHRM008 Coordinate career development</w:t>
      </w:r>
    </w:p>
    <w:p w:rsidR="00000000" w:rsidRPr="00CE4282" w:rsidP="00CE4282">
      <w:pPr>
        <w:pStyle w:val="Heading1"/>
      </w:pPr>
      <w:bookmarkStart w:id="8" w:name="O_821470"/>
      <w:bookmarkEnd w:id="8"/>
      <w:r w:rsidRPr="00CE4282">
        <w:t>Modification History</w:t>
      </w:r>
    </w:p>
    <w:tbl>
      <w:tblPr>
        <w:tblW w:w="0" w:type="auto"/>
        <w:tblLayout w:type="fixed"/>
        <w:tblCellMar>
          <w:left w:w="62" w:type="dxa"/>
          <w:right w:w="62" w:type="dxa"/>
        </w:tblCellMar>
        <w:tblLook w:val="0000"/>
      </w:tblPr>
      <w:tblGrid>
        <w:gridCol w:w="1134"/>
        <w:gridCol w:w="7937"/>
      </w:tblGrid>
      <w:tr w:rsidTr="00B30A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TableHeading"/>
              <w:rPr>
                <w:lang w:val="en-NZ"/>
              </w:rPr>
            </w:pPr>
            <w:r w:rsidRPr="00CE42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TableHeading"/>
              <w:rPr>
                <w:lang w:val="en-NZ"/>
              </w:rPr>
            </w:pPr>
            <w:r w:rsidRPr="00CE4282">
              <w:t>Comments</w:t>
            </w:r>
          </w:p>
        </w:tc>
      </w:tr>
      <w:tr w:rsidTr="00B30A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282">
            <w:pPr>
              <w:pStyle w:val="BodyText"/>
              <w:rPr>
                <w:lang w:val="en-NZ"/>
              </w:rPr>
            </w:pPr>
            <w:r w:rsidRPr="00CE42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282" w:rsidP="00CE4282">
            <w:pPr>
              <w:pStyle w:val="BodyText"/>
            </w:pPr>
            <w:r w:rsidRPr="00CE4282">
              <w:t xml:space="preserve">These Assessment Requirements were released in PSP Public Sector Training Package release 1.0 and meet the Standards for Training Packages. </w:t>
            </w:r>
          </w:p>
          <w:p w:rsidR="00000000" w:rsidRPr="00CE4282" w:rsidP="00CE4282">
            <w:pPr>
              <w:pStyle w:val="BodyText"/>
            </w:pPr>
          </w:p>
          <w:p w:rsidR="00000000" w:rsidRPr="00CE4282" w:rsidP="00CE4282">
            <w:pPr>
              <w:pStyle w:val="ListBullet"/>
            </w:pPr>
            <w:r w:rsidRPr="00CE4282">
              <w:t>Assessment Requirements created drawing upon specified assessment information from superseded unit</w:t>
            </w:r>
          </w:p>
        </w:tc>
      </w:tr>
    </w:tbl>
    <w:p w:rsidR="00000000" w:rsidRPr="00CE4282" w:rsidP="00CE4282">
      <w:pPr>
        <w:pStyle w:val="BodyText"/>
      </w:pPr>
    </w:p>
    <w:p w:rsidR="00000000" w:rsidRPr="00CE4282" w:rsidP="00CE4282">
      <w:pPr>
        <w:pStyle w:val="AllowPageBreak"/>
      </w:pPr>
    </w:p>
    <w:p w:rsidR="00000000" w:rsidRPr="00CE4282" w:rsidP="00CE4282">
      <w:pPr>
        <w:pStyle w:val="Heading1"/>
      </w:pPr>
      <w:bookmarkStart w:id="9" w:name="O_821471"/>
      <w:bookmarkEnd w:id="9"/>
      <w:r w:rsidRPr="00CE4282">
        <w:t>Performance Evidence</w:t>
      </w:r>
    </w:p>
    <w:p w:rsidR="00000000" w:rsidRPr="00CE4282" w:rsidP="00B30A13">
      <w:pPr>
        <w:pStyle w:val="BodyText"/>
      </w:pPr>
      <w:r w:rsidRPr="00CE4282">
        <w:t>Evidence required to demonstrate competence must satisfy all of the requirements of the elements and performance criteria. If not otherwise specified the candidate must demonstrate evidence of performance of the following on at le</w:t>
      </w:r>
      <w:r w:rsidRPr="00CE4282">
        <w:t>ast one occasion.</w:t>
      </w:r>
    </w:p>
    <w:p w:rsidR="00000000" w:rsidRPr="00CE4282" w:rsidP="00CE4282">
      <w:pPr>
        <w:pStyle w:val="ListBullet"/>
      </w:pPr>
      <w:r w:rsidRPr="00CE4282">
        <w:t>using effective consultation with stakeholders</w:t>
      </w:r>
    </w:p>
    <w:p w:rsidR="00000000" w:rsidRPr="00CE4282" w:rsidP="00CE4282">
      <w:pPr>
        <w:pStyle w:val="ListBullet"/>
      </w:pPr>
      <w:r w:rsidRPr="00CE4282">
        <w:t>undertaking counselling and negotiation</w:t>
      </w:r>
    </w:p>
    <w:p w:rsidR="00000000" w:rsidRPr="00CE4282" w:rsidP="00CE4282">
      <w:pPr>
        <w:pStyle w:val="ListBullet"/>
      </w:pPr>
      <w:r w:rsidRPr="00CE4282">
        <w:t>explaining ideas to different audiences</w:t>
      </w:r>
    </w:p>
    <w:p w:rsidR="00000000" w:rsidRPr="00CE4282" w:rsidP="00CE4282">
      <w:pPr>
        <w:pStyle w:val="ListBullet"/>
      </w:pPr>
      <w:r w:rsidRPr="00CE4282">
        <w:t>interpreting and explaining formal documents and assisting others to apply them in the workplace</w:t>
      </w:r>
    </w:p>
    <w:p w:rsidR="00000000" w:rsidRPr="00CE4282" w:rsidP="00CE4282">
      <w:pPr>
        <w:pStyle w:val="ListBullet"/>
      </w:pPr>
      <w:r w:rsidRPr="00CE4282">
        <w:t>preparing written advice and reports requiring reasoning and precision of expression</w:t>
      </w:r>
    </w:p>
    <w:p w:rsidR="00000000" w:rsidRPr="00CE4282" w:rsidP="00CE4282">
      <w:pPr>
        <w:pStyle w:val="ListBullet"/>
      </w:pPr>
      <w:r w:rsidRPr="00CE4282">
        <w:t>undertaking discussion involving exchanges of complex oral information</w:t>
      </w:r>
    </w:p>
    <w:p w:rsidR="00000000" w:rsidRPr="00CE4282" w:rsidP="00CE4282">
      <w:pPr>
        <w:pStyle w:val="AllowPageBreak"/>
      </w:pPr>
    </w:p>
    <w:p w:rsidR="00000000" w:rsidRPr="00CE4282" w:rsidP="00CE4282">
      <w:pPr>
        <w:pStyle w:val="Heading1"/>
      </w:pPr>
      <w:bookmarkStart w:id="10" w:name="O_821472"/>
      <w:bookmarkEnd w:id="10"/>
      <w:r w:rsidRPr="00CE4282">
        <w:t>Knowledge Evidence</w:t>
      </w:r>
    </w:p>
    <w:p w:rsidR="00000000" w:rsidRPr="00CE4282" w:rsidP="00B30A13">
      <w:pPr>
        <w:pStyle w:val="BodyText"/>
      </w:pPr>
      <w:r w:rsidRPr="00CE4282">
        <w:t xml:space="preserve">Evidence required to demonstrate competence must satisfy all of </w:t>
      </w:r>
      <w:r w:rsidRPr="00CE4282">
        <w:t>the requirements of the elements and performance criteria. If not otherwise specified the depth of knowledge demonstrated must be appropriate to the job context of the candidate.</w:t>
      </w:r>
    </w:p>
    <w:p w:rsidR="00000000" w:rsidRPr="00CE4282" w:rsidP="00CE4282">
      <w:pPr>
        <w:pStyle w:val="ListBullet"/>
      </w:pPr>
      <w:r w:rsidRPr="00CE4282">
        <w:t>career development and career management as concepts within an organisationa</w:t>
      </w:r>
      <w:r w:rsidRPr="00CE4282">
        <w:t>l context</w:t>
      </w:r>
    </w:p>
    <w:p w:rsidR="00000000" w:rsidRPr="00CE4282" w:rsidP="00CE4282">
      <w:pPr>
        <w:pStyle w:val="ListBullet"/>
      </w:pPr>
      <w:r w:rsidRPr="00CE4282">
        <w:t>range of career development strategies and plans</w:t>
      </w:r>
    </w:p>
    <w:p w:rsidR="00000000" w:rsidRPr="00CE4282" w:rsidP="00CE4282">
      <w:pPr>
        <w:pStyle w:val="ListBullet"/>
      </w:pPr>
      <w:r w:rsidRPr="00CE4282">
        <w:t>concept of career stages</w:t>
      </w:r>
    </w:p>
    <w:p w:rsidR="00000000" w:rsidRPr="00CE4282" w:rsidP="00CE4282">
      <w:pPr>
        <w:pStyle w:val="ListBullet"/>
      </w:pPr>
      <w:r w:rsidRPr="00CE4282">
        <w:t>the organisation’s strategic goals and their implications for career development</w:t>
      </w:r>
    </w:p>
    <w:p w:rsidR="00000000" w:rsidRPr="00CE4282" w:rsidP="00CE4282">
      <w:pPr>
        <w:pStyle w:val="ListBullet"/>
      </w:pPr>
      <w:r w:rsidRPr="00CE4282">
        <w:t xml:space="preserve">importance of retaining human and/or intellectual capital within an organisation </w:t>
      </w:r>
    </w:p>
    <w:p w:rsidR="00000000" w:rsidRPr="00CE4282" w:rsidP="00CE4282">
      <w:pPr>
        <w:pStyle w:val="ListBullet"/>
      </w:pPr>
      <w:r w:rsidRPr="00CE4282">
        <w:t>career gu</w:t>
      </w:r>
      <w:r w:rsidRPr="00CE4282">
        <w:t>idance and counselling strategies</w:t>
      </w:r>
    </w:p>
    <w:p w:rsidR="00000000" w:rsidRPr="00CE4282" w:rsidP="00CE4282">
      <w:pPr>
        <w:pStyle w:val="ListBullet"/>
      </w:pPr>
      <w:r w:rsidRPr="00CE4282">
        <w:t>strategies for the management of one’s own career</w:t>
      </w:r>
    </w:p>
    <w:p w:rsidR="00000000" w:rsidRPr="00CE4282" w:rsidP="00CE4282">
      <w:pPr>
        <w:pStyle w:val="ListBullet"/>
      </w:pPr>
      <w:r w:rsidRPr="00CE4282">
        <w:t>adult learning principles</w:t>
      </w:r>
    </w:p>
    <w:p w:rsidR="00000000" w:rsidRPr="00CE4282" w:rsidP="00CE4282">
      <w:pPr>
        <w:pStyle w:val="ListBullet"/>
      </w:pPr>
      <w:r w:rsidRPr="00CE4282">
        <w:t>succession planning</w:t>
      </w:r>
    </w:p>
    <w:p w:rsidR="00000000" w:rsidRPr="00CE4282" w:rsidP="00CE4282">
      <w:pPr>
        <w:pStyle w:val="ListBullet"/>
      </w:pPr>
      <w:r w:rsidRPr="00CE4282">
        <w:t>national competency concept</w:t>
      </w:r>
    </w:p>
    <w:p w:rsidR="00000000" w:rsidRPr="00CE4282" w:rsidP="00CE4282">
      <w:pPr>
        <w:pStyle w:val="ListBullet"/>
      </w:pPr>
      <w:r w:rsidRPr="00CE4282">
        <w:t>jurisdictional legislation, policies and practices applying to career development</w:t>
      </w:r>
    </w:p>
    <w:p w:rsidR="00000000" w:rsidRPr="00CE4282" w:rsidP="00CE4282">
      <w:pPr>
        <w:pStyle w:val="ListBullet"/>
      </w:pPr>
      <w:r w:rsidRPr="00CE4282">
        <w:t xml:space="preserve">national and/or </w:t>
      </w:r>
      <w:r w:rsidRPr="00CE4282">
        <w:t>international models of good practice in career development</w:t>
      </w:r>
    </w:p>
    <w:p w:rsidR="00000000" w:rsidRPr="00CE4282" w:rsidP="00CE4282">
      <w:pPr>
        <w:pStyle w:val="AllowPageBreak"/>
      </w:pPr>
    </w:p>
    <w:p w:rsidR="00000000" w:rsidRPr="00CE4282" w:rsidP="00CE4282">
      <w:pPr>
        <w:pStyle w:val="Heading1"/>
      </w:pPr>
      <w:bookmarkStart w:id="11" w:name="O_821473"/>
      <w:bookmarkEnd w:id="11"/>
      <w:r w:rsidRPr="00CE4282">
        <w:t>Assessment Conditions</w:t>
      </w:r>
    </w:p>
    <w:p w:rsidR="00000000" w:rsidRPr="00CE4282" w:rsidP="00B30A13">
      <w:pPr>
        <w:pStyle w:val="BodyText"/>
      </w:pPr>
      <w:r w:rsidRPr="00CE4282">
        <w:t>This unit contains no specific in</w:t>
      </w:r>
      <w:r w:rsidRPr="00CE4282">
        <w:t xml:space="preserve">dustry-mandated assessment conditions. Guidance on suggested and recommended conditions and methods can be found in the Implementation Guide. </w:t>
      </w:r>
    </w:p>
    <w:p w:rsidR="00B30A13" w:rsidP="00B30A13">
      <w:pPr>
        <w:pStyle w:val="BodyText"/>
      </w:pPr>
      <w:r w:rsidRPr="00CE4282">
        <w:t>Assessors must satisfy the NVR/AQTF mandatory competency requirements for assessors.</w:t>
      </w:r>
    </w:p>
    <w:p w:rsidR="00000000" w:rsidRPr="00CE4282" w:rsidP="00CE4282">
      <w:pPr>
        <w:pStyle w:val="Heading1"/>
      </w:pPr>
      <w:bookmarkStart w:id="12" w:name="O_821476"/>
      <w:bookmarkEnd w:id="12"/>
      <w:r w:rsidRPr="00CE4282">
        <w:t>Links</w:t>
      </w:r>
    </w:p>
    <w:p w:rsidR="00000000" w:rsidRPr="00CE4282" w:rsidP="00B30A13">
      <w:pPr>
        <w:pStyle w:val="BodyText"/>
      </w:pPr>
      <w:r w:rsidRPr="00CE42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4327A">
        <w:rPr>
          <w:rStyle w:val="Hyperlink"/>
        </w:rPr>
        <w:t>https://vetnet.gov.au/Pages/TrainingDocs.aspx?q=bebbece7-ff48-4d2c-8876-405679019623</w:t>
      </w:r>
      <w:r>
        <w:fldChar w:fldCharType="end"/>
      </w:r>
    </w:p>
    <w:p w:rsidR="00000000" w:rsidRPr="00CE4282" w:rsidP="00B30A13">
      <w:pPr>
        <w:pStyle w:val="BodyText"/>
      </w:pPr>
      <w:r w:rsidRPr="00CE42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4327A">
        <w:rPr>
          <w:rStyle w:val="Hyperlink"/>
        </w:rPr>
        <w:t>https://vetnet.gov.au/Pages/TrainingDocs.aspx?q=bebbece7-ff48-4d2c-8876-405679019623</w:t>
      </w:r>
      <w:r>
        <w:fldChar w:fldCharType="end"/>
      </w:r>
    </w:p>
    <w:p w:rsidR="00000000" w:rsidRPr="00CE4282" w:rsidP="00B30A13">
      <w:pPr>
        <w:pStyle w:val="BodyText"/>
      </w:pPr>
      <w:r w:rsidRPr="00CE42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4327A">
        <w:rPr>
          <w:rStyle w:val="Hyperlink"/>
        </w:rPr>
        <w:t>https://vetnet.gov.au/Pages/TrainingDocs.aspx?q=bebbece7-ff48-4d2c-8876-405679019623</w:t>
      </w:r>
      <w:r>
        <w:fldChar w:fldCharType="end"/>
      </w:r>
    </w:p>
    <w:p w:rsidR="00000000" w:rsidRPr="00CE4282" w:rsidP="00CE4282"/>
    <w:sectPr w:rsidSect="00CE42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82" w:rsidRPr="00B30A13" w:rsidP="00B30A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13" w:rsidP="00CE42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A13" w:rsidP="00CE42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30A13" w:rsidP="00CE42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82" w:rsidP="00CE4282">
    <w:pPr>
      <w:pStyle w:val="Footer"/>
      <w:framePr w:wrap="around"/>
    </w:pPr>
    <w:r>
      <w:fldChar w:fldCharType="begin"/>
    </w:r>
    <w:r>
      <w:instrText xml:space="preserve"> DOCPROPERTY  Subject  \* MERGEFORMAT </w:instrText>
    </w:r>
    <w:r>
      <w:fldChar w:fldCharType="separate"/>
    </w:r>
    <w:r w:rsidR="00B30A13">
      <w:t>Approved</w:t>
    </w:r>
    <w:r w:rsidR="00B30A13">
      <w:fldChar w:fldCharType="end"/>
    </w:r>
    <w:r>
      <w:tab/>
      <w:t xml:space="preserve">Page </w:t>
    </w:r>
    <w:r>
      <w:fldChar w:fldCharType="begin"/>
    </w:r>
    <w:r>
      <w:instrText xml:space="preserve"> PAGE  \* Arabic  \* MERGEFORMAT </w:instrText>
    </w:r>
    <w:r>
      <w:fldChar w:fldCharType="separate"/>
    </w:r>
    <w:r w:rsidR="00B30A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A13">
      <w:rPr>
        <w:noProof/>
      </w:rPr>
      <w:t>4</w:t>
    </w:r>
    <w:r>
      <w:rPr>
        <w:noProof/>
      </w:rPr>
      <w:fldChar w:fldCharType="end"/>
    </w:r>
  </w:p>
  <w:p w:rsidR="00CE4282" w:rsidP="00CE4282">
    <w:pPr>
      <w:pStyle w:val="Footer"/>
      <w:framePr w:wrap="around"/>
    </w:pPr>
    <w:r>
      <w:t xml:space="preserve">© Commonwealth of Australia, </w:t>
    </w:r>
    <w:r>
      <w:fldChar w:fldCharType="begin"/>
    </w:r>
    <w:r>
      <w:instrText xml:space="preserve"> DATE  \@ "yyyy"  \* MERGEFORMAT </w:instrText>
    </w:r>
    <w:r>
      <w:fldChar w:fldCharType="separate"/>
    </w:r>
    <w:r w:rsidR="00B30A13">
      <w:rPr>
        <w:noProof/>
      </w:rPr>
      <w:t>2025</w:t>
    </w:r>
    <w:r>
      <w:fldChar w:fldCharType="end"/>
    </w:r>
    <w:r>
      <w:tab/>
    </w:r>
    <w:r>
      <w:fldChar w:fldCharType="begin"/>
    </w:r>
    <w:r>
      <w:instrText xml:space="preserve"> DOCPROPERTY  Author  \* MERGEFORMAT </w:instrText>
    </w:r>
    <w:r>
      <w:fldChar w:fldCharType="separate"/>
    </w:r>
    <w:r w:rsidR="00B30A13">
      <w:t>Public Skills Australia</w:t>
    </w:r>
    <w:r w:rsidR="00B30A13">
      <w:fldChar w:fldCharType="end"/>
    </w:r>
  </w:p>
  <w:p w:rsidR="00CE4282" w:rsidP="00CE42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282" w:rsidRPr="00B30A13" w:rsidP="00B30A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13" w:rsidRPr="002D2AF8" w:rsidP="00CE4282">
    <w:pPr>
      <w:pStyle w:val="Header"/>
      <w:framePr w:wrap="around"/>
    </w:pPr>
    <w:r>
      <w:fldChar w:fldCharType="begin"/>
    </w:r>
    <w:r>
      <w:instrText xml:space="preserve"> TITLE   \* MERGEFORMAT </w:instrText>
    </w:r>
    <w:r>
      <w:fldChar w:fldCharType="separate"/>
    </w:r>
    <w:r>
      <w:t>PSPHRM008 Coordinate career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0A13" w:rsidP="00CE42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82" w:rsidRPr="002D2AF8" w:rsidP="00CE4282">
    <w:pPr>
      <w:pStyle w:val="Header"/>
      <w:framePr w:wrap="around"/>
    </w:pPr>
    <w:r>
      <w:fldChar w:fldCharType="begin"/>
    </w:r>
    <w:r>
      <w:instrText xml:space="preserve"> TITLE   \* MERGEFORMAT </w:instrText>
    </w:r>
    <w:r>
      <w:fldChar w:fldCharType="separate"/>
    </w:r>
    <w:r w:rsidR="00B30A13">
      <w:t>PSPHRM008 Coordinate career development</w:t>
    </w:r>
    <w:r w:rsidR="00B30A13">
      <w:fldChar w:fldCharType="end"/>
    </w:r>
    <w:r>
      <w:tab/>
      <w:t xml:space="preserve">Date this document was generated: </w:t>
    </w:r>
    <w:r>
      <w:fldChar w:fldCharType="begin"/>
    </w:r>
    <w:r>
      <w:instrText xml:space="preserve"> CREATEDATE  \@ "d MMMM yyyy"  \* MERGEFORMAT </w:instrText>
    </w:r>
    <w:r>
      <w:fldChar w:fldCharType="separate"/>
    </w:r>
    <w:r w:rsidR="00B30A13">
      <w:rPr>
        <w:noProof/>
      </w:rPr>
      <w:t>2 March 2025</w:t>
    </w:r>
    <w:r>
      <w:fldChar w:fldCharType="end"/>
    </w:r>
  </w:p>
  <w:p w:rsidR="00CE4282" w:rsidP="00CE42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D823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4226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2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282"/>
    <w:pPr>
      <w:spacing w:before="360" w:after="60"/>
      <w:outlineLvl w:val="0"/>
    </w:pPr>
    <w:rPr>
      <w:sz w:val="32"/>
    </w:rPr>
  </w:style>
  <w:style w:type="paragraph" w:styleId="Heading2">
    <w:name w:val="heading 2"/>
    <w:basedOn w:val="HeadingBase"/>
    <w:next w:val="BodyText"/>
    <w:link w:val="Heading2Char"/>
    <w:qFormat/>
    <w:rsid w:val="00CE4282"/>
    <w:pPr>
      <w:keepLines/>
      <w:spacing w:before="240" w:after="120"/>
      <w:outlineLvl w:val="1"/>
    </w:pPr>
    <w:rPr>
      <w:sz w:val="28"/>
      <w:szCs w:val="40"/>
    </w:rPr>
  </w:style>
  <w:style w:type="paragraph" w:styleId="Heading3">
    <w:name w:val="heading 3"/>
    <w:basedOn w:val="HeadingBase"/>
    <w:next w:val="BodyText"/>
    <w:link w:val="Heading3Char"/>
    <w:qFormat/>
    <w:rsid w:val="00CE4282"/>
    <w:pPr>
      <w:spacing w:before="180" w:after="120"/>
      <w:outlineLvl w:val="2"/>
    </w:pPr>
    <w:rPr>
      <w:spacing w:val="-10"/>
      <w:kern w:val="32"/>
    </w:rPr>
  </w:style>
  <w:style w:type="paragraph" w:styleId="Heading4">
    <w:name w:val="heading 4"/>
    <w:basedOn w:val="HeadingBase"/>
    <w:next w:val="BodyText"/>
    <w:link w:val="Heading4Char"/>
    <w:qFormat/>
    <w:rsid w:val="00CE4282"/>
    <w:pPr>
      <w:spacing w:before="160" w:after="120"/>
      <w:outlineLvl w:val="3"/>
    </w:pPr>
    <w:rPr>
      <w:sz w:val="22"/>
    </w:rPr>
  </w:style>
  <w:style w:type="paragraph" w:styleId="Heading5">
    <w:name w:val="heading 5"/>
    <w:basedOn w:val="HeadingBase"/>
    <w:next w:val="Normal"/>
    <w:link w:val="Heading5Char"/>
    <w:qFormat/>
    <w:rsid w:val="00CE4282"/>
    <w:pPr>
      <w:spacing w:before="80"/>
      <w:outlineLvl w:val="4"/>
    </w:pPr>
    <w:rPr>
      <w:color w:val="918585"/>
      <w:sz w:val="20"/>
    </w:rPr>
  </w:style>
  <w:style w:type="paragraph" w:styleId="Heading6">
    <w:name w:val="heading 6"/>
    <w:basedOn w:val="HeadingBase"/>
    <w:next w:val="Normal"/>
    <w:link w:val="Heading6Char"/>
    <w:qFormat/>
    <w:rsid w:val="00CE4282"/>
    <w:pPr>
      <w:spacing w:before="60"/>
      <w:outlineLvl w:val="5"/>
    </w:pPr>
    <w:rPr>
      <w:color w:val="918585"/>
      <w:sz w:val="20"/>
    </w:rPr>
  </w:style>
  <w:style w:type="paragraph" w:styleId="Heading7">
    <w:name w:val="heading 7"/>
    <w:basedOn w:val="Normal"/>
    <w:next w:val="Normal"/>
    <w:link w:val="Heading7Char"/>
    <w:qFormat/>
    <w:rsid w:val="00CE4282"/>
    <w:pPr>
      <w:ind w:left="720"/>
      <w:outlineLvl w:val="6"/>
    </w:pPr>
    <w:rPr>
      <w:i/>
    </w:rPr>
  </w:style>
  <w:style w:type="paragraph" w:styleId="Heading8">
    <w:name w:val="heading 8"/>
    <w:basedOn w:val="Normal"/>
    <w:next w:val="Normal"/>
    <w:link w:val="Heading8Char"/>
    <w:qFormat/>
    <w:rsid w:val="00CE4282"/>
    <w:pPr>
      <w:ind w:left="720"/>
      <w:outlineLvl w:val="7"/>
    </w:pPr>
    <w:rPr>
      <w:i/>
    </w:rPr>
  </w:style>
  <w:style w:type="paragraph" w:styleId="Heading9">
    <w:name w:val="heading 9"/>
    <w:basedOn w:val="Normal"/>
    <w:next w:val="Normal"/>
    <w:link w:val="Heading9Char"/>
    <w:qFormat/>
    <w:rsid w:val="00CE4282"/>
    <w:pPr>
      <w:ind w:left="720"/>
      <w:outlineLvl w:val="8"/>
    </w:pPr>
    <w:rPr>
      <w:i/>
    </w:rPr>
  </w:style>
  <w:style w:type="character" w:default="1" w:styleId="DefaultParagraphFont">
    <w:name w:val="Default Paragraph Font"/>
    <w:uiPriority w:val="1"/>
    <w:unhideWhenUsed/>
    <w:rsid w:val="00CE42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282"/>
  </w:style>
  <w:style w:type="character" w:customStyle="1" w:styleId="Heading1Char">
    <w:name w:val="Heading 1 Char"/>
    <w:basedOn w:val="DefaultParagraphFont"/>
    <w:link w:val="Heading1"/>
    <w:rsid w:val="00CE4282"/>
    <w:rPr>
      <w:rFonts w:ascii="Times New Roman" w:eastAsia="Times New Roman" w:hAnsi="Times New Roman" w:cs="Times New Roman"/>
      <w:b/>
      <w:sz w:val="32"/>
      <w:szCs w:val="20"/>
      <w:lang w:eastAsia="en-US"/>
    </w:rPr>
  </w:style>
  <w:style w:type="paragraph" w:styleId="BodyText">
    <w:name w:val="Body Text"/>
    <w:basedOn w:val="Normal"/>
    <w:link w:val="BodyTextChar"/>
    <w:rsid w:val="00CE42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282"/>
    <w:rPr>
      <w:rFonts w:ascii="Times New Roman" w:eastAsia="Times New Roman" w:hAnsi="Times New Roman" w:cs="Times New Roman"/>
      <w:sz w:val="24"/>
      <w:lang w:eastAsia="en-US"/>
    </w:rPr>
  </w:style>
  <w:style w:type="paragraph" w:styleId="List">
    <w:name w:val="List"/>
    <w:basedOn w:val="BodyText"/>
    <w:next w:val="BodyText"/>
    <w:rsid w:val="00CE4282"/>
    <w:pPr>
      <w:tabs>
        <w:tab w:val="left" w:pos="340"/>
      </w:tabs>
      <w:spacing w:before="60" w:after="60"/>
      <w:ind w:left="340" w:hanging="340"/>
    </w:pPr>
  </w:style>
  <w:style w:type="paragraph" w:styleId="ListBullet">
    <w:name w:val="List Bullet"/>
    <w:basedOn w:val="List"/>
    <w:rsid w:val="00CE4282"/>
    <w:pPr>
      <w:numPr>
        <w:numId w:val="11"/>
      </w:numPr>
      <w:tabs>
        <w:tab w:val="clear" w:pos="340"/>
      </w:tabs>
      <w:spacing w:before="40" w:after="40"/>
    </w:pPr>
  </w:style>
  <w:style w:type="character" w:customStyle="1" w:styleId="SpecialBold">
    <w:name w:val="Special Bold"/>
    <w:basedOn w:val="DefaultParagraphFont"/>
    <w:rsid w:val="00CE4282"/>
    <w:rPr>
      <w:b/>
      <w:spacing w:val="0"/>
    </w:rPr>
  </w:style>
  <w:style w:type="paragraph" w:customStyle="1" w:styleId="SuperHeading">
    <w:name w:val="SuperHeading"/>
    <w:basedOn w:val="Normal"/>
    <w:rsid w:val="00CE4282"/>
    <w:pPr>
      <w:spacing w:before="240" w:after="120"/>
      <w:outlineLvl w:val="0"/>
    </w:pPr>
    <w:rPr>
      <w:rFonts w:ascii="Times New Roman" w:hAnsi="Times New Roman"/>
      <w:b/>
      <w:sz w:val="32"/>
    </w:rPr>
  </w:style>
  <w:style w:type="paragraph" w:customStyle="1" w:styleId="TableHeading">
    <w:name w:val="Table Heading"/>
    <w:basedOn w:val="HeadingBase"/>
    <w:rsid w:val="00CE4282"/>
    <w:pPr>
      <w:keepLines/>
      <w:pBdr>
        <w:bottom w:val="single" w:sz="6" w:space="1" w:color="918585"/>
      </w:pBdr>
      <w:spacing w:before="240"/>
    </w:pPr>
  </w:style>
  <w:style w:type="paragraph" w:customStyle="1" w:styleId="AllowPageBreak">
    <w:name w:val="AllowPageBreak"/>
    <w:rsid w:val="00CE42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2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2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2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2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2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2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2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282"/>
    <w:rPr>
      <w:rFonts w:ascii="Courier New" w:eastAsia="Times New Roman" w:hAnsi="Courier New" w:cs="Times New Roman"/>
      <w:i/>
      <w:szCs w:val="20"/>
      <w:lang w:eastAsia="en-US"/>
    </w:rPr>
  </w:style>
  <w:style w:type="paragraph" w:customStyle="1" w:styleId="HeadingBase">
    <w:name w:val="Heading Base"/>
    <w:rsid w:val="00CE42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282"/>
    <w:pPr>
      <w:tabs>
        <w:tab w:val="right" w:leader="dot" w:pos="9072"/>
      </w:tabs>
      <w:ind w:left="567"/>
    </w:pPr>
    <w:rPr>
      <w:szCs w:val="22"/>
    </w:rPr>
  </w:style>
  <w:style w:type="paragraph" w:customStyle="1" w:styleId="TOCBase">
    <w:name w:val="TOC Base"/>
    <w:rsid w:val="00CE42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282"/>
    <w:pPr>
      <w:tabs>
        <w:tab w:val="right" w:leader="dot" w:pos="9072"/>
      </w:tabs>
      <w:spacing w:before="40" w:after="40"/>
      <w:ind w:left="284"/>
    </w:pPr>
    <w:rPr>
      <w:rFonts w:ascii="Times New Roman" w:hAnsi="Times New Roman"/>
    </w:rPr>
  </w:style>
  <w:style w:type="paragraph" w:styleId="TOC1">
    <w:name w:val="toc 1"/>
    <w:basedOn w:val="TOCBase"/>
    <w:next w:val="Normal"/>
    <w:rsid w:val="00CE42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2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282"/>
    <w:rPr>
      <w:rFonts w:ascii="Times New Roman" w:eastAsia="Times New Roman" w:hAnsi="Times New Roman" w:cs="Times New Roman"/>
      <w:sz w:val="16"/>
      <w:lang w:eastAsia="en-US"/>
    </w:rPr>
  </w:style>
  <w:style w:type="paragraph" w:styleId="Title">
    <w:name w:val="Title"/>
    <w:basedOn w:val="HeadingBase"/>
    <w:link w:val="TitleChar"/>
    <w:qFormat/>
    <w:rsid w:val="00CE4282"/>
    <w:pPr>
      <w:spacing w:before="5040"/>
      <w:jc w:val="center"/>
    </w:pPr>
    <w:rPr>
      <w:sz w:val="48"/>
      <w:szCs w:val="72"/>
      <w:lang w:val="en-US"/>
    </w:rPr>
  </w:style>
  <w:style w:type="character" w:customStyle="1" w:styleId="TitleChar">
    <w:name w:val="Title Char"/>
    <w:basedOn w:val="DefaultParagraphFont"/>
    <w:link w:val="Title"/>
    <w:rsid w:val="00CE42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282"/>
    <w:pPr>
      <w:tabs>
        <w:tab w:val="left" w:pos="3600"/>
        <w:tab w:val="left" w:pos="3958"/>
      </w:tabs>
    </w:pPr>
  </w:style>
  <w:style w:type="paragraph" w:customStyle="1" w:styleId="Note">
    <w:name w:val="Note"/>
    <w:basedOn w:val="BodyText"/>
    <w:rsid w:val="00CE42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282"/>
    <w:pPr>
      <w:framePr w:wrap="auto" w:hAnchor="text" w:y="6049"/>
    </w:pPr>
    <w:rPr>
      <w:color w:val="000000"/>
      <w:sz w:val="40"/>
    </w:rPr>
  </w:style>
  <w:style w:type="paragraph" w:customStyle="1" w:styleId="TOCTitle">
    <w:name w:val="TOCTitle"/>
    <w:basedOn w:val="Heading1"/>
    <w:rsid w:val="00CE4282"/>
    <w:pPr>
      <w:spacing w:after="240"/>
      <w:jc w:val="center"/>
      <w:outlineLvl w:val="9"/>
    </w:pPr>
    <w:rPr>
      <w:caps/>
    </w:rPr>
  </w:style>
  <w:style w:type="paragraph" w:customStyle="1" w:styleId="Version">
    <w:name w:val="Version"/>
    <w:rsid w:val="00CE42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4282"/>
    <w:pPr>
      <w:numPr>
        <w:numId w:val="12"/>
      </w:numPr>
      <w:tabs>
        <w:tab w:val="clear" w:pos="680"/>
      </w:tabs>
    </w:pPr>
  </w:style>
  <w:style w:type="paragraph" w:styleId="Index1">
    <w:name w:val="index 1"/>
    <w:basedOn w:val="Normal"/>
    <w:next w:val="Normal"/>
    <w:semiHidden/>
    <w:rsid w:val="00CE4282"/>
    <w:pPr>
      <w:keepNext w:val="0"/>
      <w:tabs>
        <w:tab w:val="right" w:pos="4176"/>
      </w:tabs>
      <w:ind w:left="198" w:hanging="198"/>
    </w:pPr>
    <w:rPr>
      <w:rFonts w:ascii="Garamond" w:hAnsi="Garamond"/>
    </w:rPr>
  </w:style>
  <w:style w:type="paragraph" w:styleId="IndexHeading">
    <w:name w:val="index heading"/>
    <w:basedOn w:val="Normal"/>
    <w:next w:val="Index1"/>
    <w:semiHidden/>
    <w:rsid w:val="00CE4282"/>
    <w:pPr>
      <w:spacing w:before="120" w:after="120"/>
    </w:pPr>
    <w:rPr>
      <w:rFonts w:ascii="Arial" w:hAnsi="Arial"/>
      <w:b/>
      <w:color w:val="918585"/>
      <w:sz w:val="24"/>
    </w:rPr>
  </w:style>
  <w:style w:type="paragraph" w:styleId="Header">
    <w:name w:val="header"/>
    <w:basedOn w:val="Normal"/>
    <w:link w:val="HeaderChar"/>
    <w:rsid w:val="00CE42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282"/>
    <w:rPr>
      <w:rFonts w:ascii="Times New Roman" w:eastAsia="Times New Roman" w:hAnsi="Times New Roman" w:cs="Times New Roman"/>
      <w:sz w:val="16"/>
      <w:szCs w:val="20"/>
      <w:lang w:val="en-GB" w:eastAsia="en-US"/>
    </w:rPr>
  </w:style>
  <w:style w:type="paragraph" w:customStyle="1" w:styleId="Chapter">
    <w:name w:val="Chapter"/>
    <w:basedOn w:val="Normal"/>
    <w:rsid w:val="00CE4282"/>
    <w:pPr>
      <w:spacing w:before="240"/>
    </w:pPr>
    <w:rPr>
      <w:rFonts w:ascii="Times New Roman" w:hAnsi="Times New Roman"/>
      <w:smallCaps/>
      <w:spacing w:val="80"/>
      <w:sz w:val="28"/>
    </w:rPr>
  </w:style>
  <w:style w:type="paragraph" w:customStyle="1" w:styleId="InChapter">
    <w:name w:val="InChapter"/>
    <w:basedOn w:val="Heading3"/>
    <w:rsid w:val="00CE4282"/>
    <w:pPr>
      <w:spacing w:after="240"/>
      <w:outlineLvl w:val="9"/>
    </w:pPr>
    <w:rPr>
      <w:noProof/>
    </w:rPr>
  </w:style>
  <w:style w:type="paragraph" w:styleId="Index2">
    <w:name w:val="index 2"/>
    <w:basedOn w:val="Normal"/>
    <w:next w:val="Normal"/>
    <w:semiHidden/>
    <w:rsid w:val="00CE4282"/>
    <w:pPr>
      <w:tabs>
        <w:tab w:val="right" w:pos="4176"/>
      </w:tabs>
      <w:ind w:left="568" w:hanging="284"/>
    </w:pPr>
    <w:rPr>
      <w:rFonts w:ascii="Garamond" w:hAnsi="Garamond"/>
    </w:rPr>
  </w:style>
  <w:style w:type="paragraph" w:customStyle="1" w:styleId="Byline">
    <w:name w:val="Byline"/>
    <w:rsid w:val="00CE42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282"/>
    <w:pPr>
      <w:tabs>
        <w:tab w:val="clear" w:pos="3600"/>
        <w:tab w:val="clear" w:pos="3958"/>
      </w:tabs>
      <w:jc w:val="right"/>
    </w:pPr>
  </w:style>
  <w:style w:type="character" w:styleId="Emphasis">
    <w:name w:val="Emphasis"/>
    <w:basedOn w:val="DefaultParagraphFont"/>
    <w:qFormat/>
    <w:rsid w:val="00CE4282"/>
    <w:rPr>
      <w:i/>
    </w:rPr>
  </w:style>
  <w:style w:type="paragraph" w:styleId="Caption">
    <w:name w:val="caption"/>
    <w:basedOn w:val="BodyText"/>
    <w:next w:val="Normal"/>
    <w:qFormat/>
    <w:rsid w:val="00CE4282"/>
    <w:pPr>
      <w:framePr w:w="2268" w:hSpace="181" w:vSpace="181" w:wrap="around" w:vAnchor="text" w:hAnchor="page" w:x="1135" w:y="285" w:anchorLock="1"/>
    </w:pPr>
    <w:rPr>
      <w:i/>
    </w:rPr>
  </w:style>
  <w:style w:type="paragraph" w:customStyle="1" w:styleId="MiniTOCTitle">
    <w:name w:val="MiniTOCTitle"/>
    <w:basedOn w:val="Heading4"/>
    <w:rsid w:val="00CE4282"/>
    <w:pPr>
      <w:spacing w:before="240"/>
      <w:outlineLvl w:val="9"/>
    </w:pPr>
    <w:rPr>
      <w:noProof/>
      <w:sz w:val="24"/>
    </w:rPr>
  </w:style>
  <w:style w:type="paragraph" w:customStyle="1" w:styleId="MiniTOCItem">
    <w:name w:val="MiniTOCItem"/>
    <w:basedOn w:val="ListBullet"/>
    <w:rsid w:val="00CE4282"/>
    <w:pPr>
      <w:numPr>
        <w:numId w:val="0"/>
      </w:numPr>
      <w:tabs>
        <w:tab w:val="right" w:leader="dot" w:pos="6521"/>
      </w:tabs>
      <w:spacing w:before="0" w:after="0"/>
    </w:pPr>
  </w:style>
  <w:style w:type="paragraph" w:customStyle="1" w:styleId="TOFTitle">
    <w:name w:val="TOFTitle"/>
    <w:basedOn w:val="TOCTitle"/>
    <w:rsid w:val="00CE4282"/>
  </w:style>
  <w:style w:type="paragraph" w:styleId="TableofFigures">
    <w:name w:val="table of figures"/>
    <w:basedOn w:val="Normal"/>
    <w:next w:val="Normal"/>
    <w:semiHidden/>
    <w:rsid w:val="00CE4282"/>
    <w:pPr>
      <w:tabs>
        <w:tab w:val="right" w:leader="dot" w:pos="9072"/>
      </w:tabs>
      <w:ind w:left="970" w:hanging="403"/>
    </w:pPr>
    <w:rPr>
      <w:rFonts w:ascii="Times New Roman" w:hAnsi="Times New Roman"/>
      <w:b/>
    </w:rPr>
  </w:style>
  <w:style w:type="paragraph" w:styleId="ListNumber">
    <w:name w:val="List Number"/>
    <w:basedOn w:val="List"/>
    <w:rsid w:val="00CE4282"/>
    <w:pPr>
      <w:numPr>
        <w:numId w:val="14"/>
      </w:numPr>
      <w:tabs>
        <w:tab w:val="clear" w:pos="340"/>
      </w:tabs>
    </w:pPr>
  </w:style>
  <w:style w:type="character" w:customStyle="1" w:styleId="WingdingSymbols">
    <w:name w:val="Wingding Symbols"/>
    <w:rsid w:val="00CE4282"/>
    <w:rPr>
      <w:rFonts w:ascii="Wingdings" w:hAnsi="Wingdings"/>
    </w:rPr>
  </w:style>
  <w:style w:type="character" w:customStyle="1" w:styleId="HotSpot">
    <w:name w:val="HotSpot"/>
    <w:rsid w:val="00CE4282"/>
    <w:rPr>
      <w:color w:val="0033CC"/>
      <w:u w:val="none"/>
    </w:rPr>
  </w:style>
  <w:style w:type="paragraph" w:customStyle="1" w:styleId="BodyTextRight">
    <w:name w:val="Body Text Right"/>
    <w:basedOn w:val="BodyText"/>
    <w:rsid w:val="00CE4282"/>
    <w:pPr>
      <w:spacing w:before="0" w:after="0"/>
      <w:jc w:val="right"/>
    </w:pPr>
  </w:style>
  <w:style w:type="paragraph" w:styleId="Index3">
    <w:name w:val="index 3"/>
    <w:basedOn w:val="ListNumber2"/>
    <w:next w:val="Normal"/>
    <w:semiHidden/>
    <w:rsid w:val="00CE4282"/>
    <w:pPr>
      <w:numPr>
        <w:numId w:val="0"/>
      </w:numPr>
      <w:tabs>
        <w:tab w:val="right" w:leader="dot" w:pos="4176"/>
      </w:tabs>
    </w:pPr>
  </w:style>
  <w:style w:type="paragraph" w:styleId="ListNumber2">
    <w:name w:val="List Number 2"/>
    <w:basedOn w:val="List2"/>
    <w:rsid w:val="00CE4282"/>
    <w:pPr>
      <w:numPr>
        <w:numId w:val="9"/>
      </w:numPr>
      <w:tabs>
        <w:tab w:val="clear" w:pos="1060"/>
      </w:tabs>
    </w:pPr>
  </w:style>
  <w:style w:type="paragraph" w:customStyle="1" w:styleId="MarginNote">
    <w:name w:val="Margin Note"/>
    <w:basedOn w:val="BodyText"/>
    <w:rsid w:val="00CE42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2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2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282"/>
    <w:rPr>
      <w:sz w:val="32"/>
    </w:rPr>
  </w:style>
  <w:style w:type="paragraph" w:customStyle="1" w:styleId="HeadingProcedure">
    <w:name w:val="Heading Procedure"/>
    <w:basedOn w:val="HeadingBase"/>
    <w:next w:val="Normal"/>
    <w:rsid w:val="00CE4282"/>
    <w:pPr>
      <w:tabs>
        <w:tab w:val="left" w:pos="0"/>
      </w:tabs>
      <w:spacing w:before="120" w:after="60"/>
    </w:pPr>
    <w:rPr>
      <w:i/>
      <w:color w:val="918585"/>
      <w:sz w:val="22"/>
    </w:rPr>
  </w:style>
  <w:style w:type="paragraph" w:customStyle="1" w:styleId="TableBodyText">
    <w:name w:val="Table Body Text"/>
    <w:basedOn w:val="BodyText"/>
    <w:rsid w:val="00CE4282"/>
    <w:pPr>
      <w:spacing w:before="60" w:after="60"/>
    </w:pPr>
  </w:style>
  <w:style w:type="paragraph" w:styleId="ListContinue">
    <w:name w:val="List Continue"/>
    <w:basedOn w:val="List"/>
    <w:rsid w:val="00CE4282"/>
    <w:pPr>
      <w:ind w:firstLine="0"/>
    </w:pPr>
  </w:style>
  <w:style w:type="paragraph" w:customStyle="1" w:styleId="ListNote">
    <w:name w:val="List Note"/>
    <w:basedOn w:val="List"/>
    <w:rsid w:val="00CE4282"/>
    <w:pPr>
      <w:pBdr>
        <w:top w:val="single" w:sz="6" w:space="2" w:color="918585"/>
        <w:bottom w:val="single" w:sz="6" w:space="2" w:color="918585"/>
      </w:pBdr>
      <w:tabs>
        <w:tab w:val="left" w:pos="1021"/>
      </w:tabs>
      <w:ind w:firstLine="0"/>
    </w:pPr>
  </w:style>
  <w:style w:type="paragraph" w:customStyle="1" w:styleId="Warning">
    <w:name w:val="Warning"/>
    <w:basedOn w:val="BodyText"/>
    <w:rsid w:val="00CE4282"/>
    <w:pPr>
      <w:shd w:val="clear" w:color="auto" w:fill="D9D9D9"/>
      <w:tabs>
        <w:tab w:val="left" w:pos="992"/>
      </w:tabs>
      <w:ind w:left="119" w:right="119"/>
    </w:pPr>
    <w:rPr>
      <w:sz w:val="20"/>
    </w:rPr>
  </w:style>
  <w:style w:type="paragraph" w:customStyle="1" w:styleId="MarginIcons">
    <w:name w:val="Margin Icons"/>
    <w:basedOn w:val="BodyText"/>
    <w:rsid w:val="00CE42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282"/>
    <w:rPr>
      <w:rFonts w:ascii="Courier New" w:hAnsi="Courier New"/>
    </w:rPr>
  </w:style>
  <w:style w:type="paragraph" w:customStyle="1" w:styleId="NoteBullet">
    <w:name w:val="Note Bullet"/>
    <w:basedOn w:val="Note"/>
    <w:rsid w:val="00CE4282"/>
    <w:pPr>
      <w:tabs>
        <w:tab w:val="clear" w:pos="680"/>
      </w:tabs>
      <w:spacing w:before="60" w:after="60"/>
    </w:pPr>
  </w:style>
  <w:style w:type="paragraph" w:customStyle="1" w:styleId="SubHeading2">
    <w:name w:val="SubHeading2"/>
    <w:basedOn w:val="HeadingBase"/>
    <w:rsid w:val="00CE4282"/>
    <w:pPr>
      <w:spacing w:before="240" w:after="60"/>
    </w:pPr>
    <w:rPr>
      <w:sz w:val="20"/>
    </w:rPr>
  </w:style>
  <w:style w:type="paragraph" w:customStyle="1" w:styleId="SubHeading1">
    <w:name w:val="SubHeading1"/>
    <w:basedOn w:val="HeadingBase"/>
    <w:rsid w:val="00CE4282"/>
    <w:pPr>
      <w:spacing w:before="240" w:after="60"/>
    </w:pPr>
    <w:rPr>
      <w:color w:val="918585"/>
      <w:sz w:val="22"/>
    </w:rPr>
  </w:style>
  <w:style w:type="paragraph" w:customStyle="1" w:styleId="SideHeading">
    <w:name w:val="Side Heading"/>
    <w:basedOn w:val="HeadingBase"/>
    <w:rsid w:val="00CE42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282"/>
    <w:pPr>
      <w:numPr>
        <w:numId w:val="10"/>
      </w:numPr>
    </w:pPr>
  </w:style>
  <w:style w:type="paragraph" w:styleId="PlainText">
    <w:name w:val="Plain Text"/>
    <w:basedOn w:val="Normal"/>
    <w:link w:val="PlainTextChar"/>
    <w:rsid w:val="00CE4282"/>
    <w:rPr>
      <w:sz w:val="20"/>
    </w:rPr>
  </w:style>
  <w:style w:type="character" w:customStyle="1" w:styleId="PlainTextChar">
    <w:name w:val="Plain Text Char"/>
    <w:basedOn w:val="DefaultParagraphFont"/>
    <w:link w:val="PlainText"/>
    <w:rsid w:val="00CE4282"/>
    <w:rPr>
      <w:rFonts w:ascii="Courier New" w:eastAsia="Times New Roman" w:hAnsi="Courier New" w:cs="Times New Roman"/>
      <w:sz w:val="20"/>
      <w:szCs w:val="20"/>
      <w:lang w:eastAsia="en-US"/>
    </w:rPr>
  </w:style>
  <w:style w:type="character" w:customStyle="1" w:styleId="MenuOption">
    <w:name w:val="Menu Option"/>
    <w:basedOn w:val="DefaultParagraphFont"/>
    <w:rsid w:val="00CE4282"/>
    <w:rPr>
      <w:b/>
      <w:smallCaps/>
    </w:rPr>
  </w:style>
  <w:style w:type="paragraph" w:customStyle="1" w:styleId="TableListNumber">
    <w:name w:val="Table List Number"/>
    <w:basedOn w:val="ListNumber"/>
    <w:rsid w:val="00CE4282"/>
    <w:pPr>
      <w:numPr>
        <w:numId w:val="0"/>
      </w:numPr>
    </w:pPr>
  </w:style>
  <w:style w:type="paragraph" w:styleId="TOC4">
    <w:name w:val="toc 4"/>
    <w:basedOn w:val="TOCBase"/>
    <w:next w:val="Normal"/>
    <w:semiHidden/>
    <w:rsid w:val="00CE4282"/>
    <w:pPr>
      <w:tabs>
        <w:tab w:val="right" w:leader="dot" w:pos="9071"/>
      </w:tabs>
      <w:ind w:left="1701"/>
    </w:pPr>
  </w:style>
  <w:style w:type="paragraph" w:customStyle="1" w:styleId="ListAlpha">
    <w:name w:val="List Alpha"/>
    <w:basedOn w:val="List"/>
    <w:rsid w:val="00CE4282"/>
    <w:pPr>
      <w:numPr>
        <w:numId w:val="8"/>
      </w:numPr>
    </w:pPr>
  </w:style>
  <w:style w:type="paragraph" w:customStyle="1" w:styleId="ListAlpha2">
    <w:name w:val="List Alpha 2"/>
    <w:basedOn w:val="List2"/>
    <w:rsid w:val="00CE4282"/>
    <w:pPr>
      <w:numPr>
        <w:numId w:val="7"/>
      </w:numPr>
    </w:pPr>
  </w:style>
  <w:style w:type="paragraph" w:styleId="List2">
    <w:name w:val="List 2"/>
    <w:basedOn w:val="BodyText"/>
    <w:rsid w:val="00CE4282"/>
    <w:pPr>
      <w:tabs>
        <w:tab w:val="left" w:pos="680"/>
      </w:tabs>
      <w:spacing w:before="60" w:after="60"/>
      <w:ind w:left="680" w:hanging="340"/>
    </w:pPr>
  </w:style>
  <w:style w:type="paragraph" w:styleId="List3">
    <w:name w:val="List 3"/>
    <w:basedOn w:val="BodyText"/>
    <w:rsid w:val="00CE4282"/>
    <w:pPr>
      <w:tabs>
        <w:tab w:val="left" w:pos="1021"/>
      </w:tabs>
      <w:spacing w:before="60" w:after="60"/>
      <w:ind w:left="1020" w:hanging="340"/>
    </w:pPr>
  </w:style>
  <w:style w:type="paragraph" w:styleId="List4">
    <w:name w:val="List 4"/>
    <w:basedOn w:val="BodyText"/>
    <w:rsid w:val="00CE4282"/>
    <w:pPr>
      <w:tabs>
        <w:tab w:val="left" w:pos="1361"/>
      </w:tabs>
      <w:spacing w:before="60" w:after="60"/>
      <w:ind w:left="1361" w:hanging="340"/>
    </w:pPr>
  </w:style>
  <w:style w:type="paragraph" w:styleId="List5">
    <w:name w:val="List 5"/>
    <w:basedOn w:val="BodyText"/>
    <w:rsid w:val="00CE4282"/>
    <w:pPr>
      <w:tabs>
        <w:tab w:val="left" w:pos="1701"/>
      </w:tabs>
      <w:spacing w:before="60" w:after="60"/>
      <w:ind w:left="1701" w:hanging="340"/>
    </w:pPr>
  </w:style>
  <w:style w:type="paragraph" w:styleId="ListBullet3">
    <w:name w:val="List Bullet 3"/>
    <w:basedOn w:val="List3"/>
    <w:rsid w:val="00CE4282"/>
    <w:pPr>
      <w:numPr>
        <w:numId w:val="13"/>
      </w:numPr>
      <w:tabs>
        <w:tab w:val="clear" w:pos="1021"/>
      </w:tabs>
      <w:ind w:left="1037" w:hanging="357"/>
    </w:pPr>
  </w:style>
  <w:style w:type="paragraph" w:styleId="ListBullet4">
    <w:name w:val="List Bullet 4"/>
    <w:basedOn w:val="List4"/>
    <w:rsid w:val="00CE4282"/>
    <w:pPr>
      <w:numPr>
        <w:numId w:val="2"/>
      </w:numPr>
      <w:tabs>
        <w:tab w:val="clear" w:pos="1361"/>
      </w:tabs>
    </w:pPr>
  </w:style>
  <w:style w:type="paragraph" w:styleId="ListBullet5">
    <w:name w:val="List Bullet 5"/>
    <w:basedOn w:val="List5"/>
    <w:rsid w:val="00CE4282"/>
    <w:pPr>
      <w:numPr>
        <w:numId w:val="3"/>
      </w:numPr>
    </w:pPr>
  </w:style>
  <w:style w:type="paragraph" w:styleId="ListContinue2">
    <w:name w:val="List Continue 2"/>
    <w:basedOn w:val="List2"/>
    <w:rsid w:val="00CE4282"/>
    <w:pPr>
      <w:ind w:firstLine="0"/>
    </w:pPr>
  </w:style>
  <w:style w:type="paragraph" w:styleId="ListContinue3">
    <w:name w:val="List Continue 3"/>
    <w:basedOn w:val="List3"/>
    <w:rsid w:val="00CE4282"/>
    <w:pPr>
      <w:ind w:left="1021" w:firstLine="0"/>
    </w:pPr>
  </w:style>
  <w:style w:type="paragraph" w:styleId="ListContinue4">
    <w:name w:val="List Continue 4"/>
    <w:basedOn w:val="List4"/>
    <w:rsid w:val="00CE4282"/>
    <w:pPr>
      <w:ind w:firstLine="0"/>
    </w:pPr>
  </w:style>
  <w:style w:type="paragraph" w:styleId="ListContinue5">
    <w:name w:val="List Continue 5"/>
    <w:basedOn w:val="List5"/>
    <w:rsid w:val="00CE4282"/>
    <w:pPr>
      <w:ind w:firstLine="0"/>
    </w:pPr>
  </w:style>
  <w:style w:type="paragraph" w:styleId="ListNumber3">
    <w:name w:val="List Number 3"/>
    <w:basedOn w:val="List3"/>
    <w:rsid w:val="00CE4282"/>
    <w:pPr>
      <w:numPr>
        <w:numId w:val="4"/>
      </w:numPr>
    </w:pPr>
  </w:style>
  <w:style w:type="paragraph" w:styleId="ListNumber4">
    <w:name w:val="List Number 4"/>
    <w:basedOn w:val="List4"/>
    <w:rsid w:val="00CE4282"/>
    <w:pPr>
      <w:numPr>
        <w:numId w:val="5"/>
      </w:numPr>
    </w:pPr>
  </w:style>
  <w:style w:type="paragraph" w:styleId="ListNumber5">
    <w:name w:val="List Number 5"/>
    <w:basedOn w:val="List5"/>
    <w:rsid w:val="00CE4282"/>
    <w:pPr>
      <w:numPr>
        <w:numId w:val="6"/>
      </w:numPr>
    </w:pPr>
  </w:style>
  <w:style w:type="paragraph" w:styleId="BlockText">
    <w:name w:val="Block Text"/>
    <w:basedOn w:val="Normal"/>
    <w:rsid w:val="00CE4282"/>
    <w:pPr>
      <w:spacing w:after="120"/>
      <w:ind w:left="1440" w:right="1440"/>
    </w:pPr>
  </w:style>
  <w:style w:type="character" w:customStyle="1" w:styleId="Subscript">
    <w:name w:val="Subscript"/>
    <w:basedOn w:val="DefaultParagraphFont"/>
    <w:rsid w:val="00CE4282"/>
    <w:rPr>
      <w:sz w:val="16"/>
      <w:vertAlign w:val="subscript"/>
    </w:rPr>
  </w:style>
  <w:style w:type="character" w:customStyle="1" w:styleId="Superscript">
    <w:name w:val="Superscript"/>
    <w:basedOn w:val="DefaultParagraphFont"/>
    <w:rsid w:val="00CE4282"/>
    <w:rPr>
      <w:sz w:val="16"/>
      <w:vertAlign w:val="superscript"/>
    </w:rPr>
  </w:style>
  <w:style w:type="character" w:customStyle="1" w:styleId="Symbols">
    <w:name w:val="Symbols"/>
    <w:basedOn w:val="DefaultParagraphFont"/>
    <w:rsid w:val="00CE4282"/>
    <w:rPr>
      <w:rFonts w:ascii="Symbol" w:hAnsi="Symbol"/>
    </w:rPr>
  </w:style>
  <w:style w:type="character" w:customStyle="1" w:styleId="MenuOptions">
    <w:name w:val="Menu Options"/>
    <w:basedOn w:val="DefaultParagraphFont"/>
    <w:rsid w:val="00CE4282"/>
    <w:rPr>
      <w:rFonts w:ascii="Arial Narrow" w:hAnsi="Arial Narrow"/>
      <w:smallCaps/>
    </w:rPr>
  </w:style>
  <w:style w:type="character" w:customStyle="1" w:styleId="Buttons">
    <w:name w:val="Buttons"/>
    <w:basedOn w:val="DefaultParagraphFont"/>
    <w:rsid w:val="00CE4282"/>
    <w:rPr>
      <w:b/>
    </w:rPr>
  </w:style>
  <w:style w:type="character" w:customStyle="1" w:styleId="Underlined">
    <w:name w:val="Underlined"/>
    <w:basedOn w:val="DefaultParagraphFont"/>
    <w:rsid w:val="00CE4282"/>
    <w:rPr>
      <w:u w:val="single"/>
    </w:rPr>
  </w:style>
  <w:style w:type="paragraph" w:customStyle="1" w:styleId="TableBodyTextRight">
    <w:name w:val="Table Body Text Right"/>
    <w:basedOn w:val="TableBodyText"/>
    <w:rsid w:val="00CE4282"/>
    <w:pPr>
      <w:widowControl w:val="0"/>
      <w:autoSpaceDE w:val="0"/>
      <w:autoSpaceDN w:val="0"/>
      <w:adjustRightInd w:val="0"/>
      <w:jc w:val="right"/>
    </w:pPr>
    <w:rPr>
      <w:rFonts w:cs="Arial"/>
      <w:szCs w:val="18"/>
    </w:rPr>
  </w:style>
  <w:style w:type="paragraph" w:customStyle="1" w:styleId="CopyrightText">
    <w:name w:val="Copyright Text"/>
    <w:basedOn w:val="BodyText"/>
    <w:rsid w:val="00CE4282"/>
    <w:rPr>
      <w:sz w:val="18"/>
    </w:rPr>
  </w:style>
  <w:style w:type="paragraph" w:customStyle="1" w:styleId="BodySmallRight">
    <w:name w:val="Body Small Right"/>
    <w:basedOn w:val="BodyTextRight"/>
    <w:rsid w:val="00CE4282"/>
    <w:rPr>
      <w:sz w:val="18"/>
      <w:szCs w:val="18"/>
    </w:rPr>
  </w:style>
  <w:style w:type="paragraph" w:customStyle="1" w:styleId="MarginEdition">
    <w:name w:val="Margin Edition"/>
    <w:basedOn w:val="MarginNote"/>
    <w:rsid w:val="00CE4282"/>
    <w:pPr>
      <w:spacing w:before="0" w:after="0"/>
    </w:pPr>
    <w:rPr>
      <w:rFonts w:ascii="Times New Roman" w:hAnsi="Times New Roman"/>
      <w:color w:val="999999"/>
    </w:rPr>
  </w:style>
  <w:style w:type="paragraph" w:customStyle="1" w:styleId="Spacer">
    <w:name w:val="Spacer"/>
    <w:basedOn w:val="Normal"/>
    <w:rsid w:val="00CE4282"/>
    <w:rPr>
      <w:sz w:val="2"/>
      <w:szCs w:val="2"/>
    </w:rPr>
  </w:style>
  <w:style w:type="character" w:customStyle="1" w:styleId="Small">
    <w:name w:val="Small"/>
    <w:basedOn w:val="DefaultParagraphFont"/>
    <w:rsid w:val="00CE4282"/>
    <w:rPr>
      <w:sz w:val="16"/>
    </w:rPr>
  </w:style>
  <w:style w:type="paragraph" w:customStyle="1" w:styleId="WideTable">
    <w:name w:val="Wide Table"/>
    <w:basedOn w:val="Normal"/>
    <w:rsid w:val="00CE4282"/>
    <w:pPr>
      <w:ind w:left="-1418"/>
    </w:pPr>
    <w:rPr>
      <w:sz w:val="2"/>
      <w:szCs w:val="2"/>
    </w:rPr>
  </w:style>
  <w:style w:type="character" w:styleId="PageNumber">
    <w:name w:val="page number"/>
    <w:basedOn w:val="DefaultParagraphFont"/>
    <w:rsid w:val="00CE4282"/>
  </w:style>
  <w:style w:type="paragraph" w:styleId="Quote">
    <w:name w:val="Quote"/>
    <w:basedOn w:val="Heading1"/>
    <w:link w:val="QuoteChar"/>
    <w:qFormat/>
    <w:rsid w:val="00CE4282"/>
    <w:rPr>
      <w:b w:val="0"/>
      <w:sz w:val="72"/>
      <w:szCs w:val="72"/>
      <w:lang w:val="en-NZ"/>
    </w:rPr>
  </w:style>
  <w:style w:type="character" w:customStyle="1" w:styleId="QuoteChar">
    <w:name w:val="Quote Char"/>
    <w:basedOn w:val="DefaultParagraphFont"/>
    <w:link w:val="Quote"/>
    <w:rsid w:val="00CE42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282"/>
    <w:pPr>
      <w:pageBreakBefore/>
    </w:pPr>
  </w:style>
  <w:style w:type="paragraph" w:customStyle="1" w:styleId="Border">
    <w:name w:val="Border"/>
    <w:basedOn w:val="Normal"/>
    <w:qFormat/>
    <w:rsid w:val="00CE42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282"/>
    <w:rPr>
      <w:b/>
      <w:bCs/>
      <w:i/>
      <w:iCs/>
      <w:color w:val="auto"/>
    </w:rPr>
  </w:style>
  <w:style w:type="paragraph" w:styleId="IntenseQuote">
    <w:name w:val="Intense Quote"/>
    <w:basedOn w:val="Normal"/>
    <w:next w:val="Normal"/>
    <w:link w:val="IntenseQuoteChar"/>
    <w:uiPriority w:val="30"/>
    <w:qFormat/>
    <w:rsid w:val="00CE42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2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282"/>
    <w:rPr>
      <w:smallCaps/>
      <w:color w:val="auto"/>
      <w:u w:val="single"/>
    </w:rPr>
  </w:style>
  <w:style w:type="character" w:styleId="IntenseReference">
    <w:name w:val="Intense Reference"/>
    <w:basedOn w:val="DefaultParagraphFont"/>
    <w:uiPriority w:val="32"/>
    <w:qFormat/>
    <w:rsid w:val="00CE4282"/>
    <w:rPr>
      <w:b/>
      <w:bCs/>
      <w:smallCaps/>
      <w:color w:val="auto"/>
      <w:spacing w:val="5"/>
      <w:u w:val="single"/>
    </w:rPr>
  </w:style>
  <w:style w:type="paragraph" w:customStyle="1" w:styleId="2ColumnHeading">
    <w:name w:val="2Column Heading"/>
    <w:basedOn w:val="BodyText"/>
    <w:qFormat/>
    <w:rsid w:val="00CE4282"/>
    <w:pPr>
      <w:spacing w:after="60"/>
      <w:ind w:left="-2268"/>
    </w:pPr>
    <w:rPr>
      <w:b/>
    </w:rPr>
  </w:style>
  <w:style w:type="paragraph" w:customStyle="1" w:styleId="Heading1TOC">
    <w:name w:val="Heading1 TOC"/>
    <w:basedOn w:val="Normal"/>
    <w:qFormat/>
    <w:rsid w:val="00CE4282"/>
    <w:pPr>
      <w:spacing w:before="240" w:after="120"/>
    </w:pPr>
    <w:rPr>
      <w:rFonts w:ascii="Times New Roman" w:hAnsi="Times New Roman"/>
      <w:b/>
      <w:sz w:val="32"/>
    </w:rPr>
  </w:style>
  <w:style w:type="paragraph" w:customStyle="1" w:styleId="Heading2TOC">
    <w:name w:val="Heading2 TOC"/>
    <w:basedOn w:val="Normal"/>
    <w:qFormat/>
    <w:rsid w:val="00CE4282"/>
    <w:pPr>
      <w:spacing w:before="240" w:after="60"/>
    </w:pPr>
    <w:rPr>
      <w:rFonts w:ascii="Times New Roman" w:hAnsi="Times New Roman"/>
      <w:b/>
      <w:sz w:val="28"/>
    </w:rPr>
  </w:style>
  <w:style w:type="character" w:customStyle="1" w:styleId="Underline">
    <w:name w:val="Underline"/>
    <w:basedOn w:val="DefaultParagraphFont"/>
    <w:qFormat/>
    <w:rsid w:val="00CE4282"/>
    <w:rPr>
      <w:u w:val="single"/>
    </w:rPr>
  </w:style>
  <w:style w:type="character" w:customStyle="1" w:styleId="BoldandItalics">
    <w:name w:val="Bold and Italics"/>
    <w:qFormat/>
    <w:rsid w:val="00CE4282"/>
    <w:rPr>
      <w:b/>
      <w:i/>
      <w:u w:val="none"/>
    </w:rPr>
  </w:style>
  <w:style w:type="paragraph" w:styleId="BalloonText">
    <w:name w:val="Balloon Text"/>
    <w:basedOn w:val="Normal"/>
    <w:link w:val="BalloonTextChar"/>
    <w:rsid w:val="00CE4282"/>
    <w:rPr>
      <w:rFonts w:ascii="Tahoma" w:hAnsi="Tahoma" w:cs="Tahoma"/>
      <w:sz w:val="16"/>
      <w:szCs w:val="16"/>
    </w:rPr>
  </w:style>
  <w:style w:type="character" w:customStyle="1" w:styleId="BalloonTextChar">
    <w:name w:val="Balloon Text Char"/>
    <w:basedOn w:val="DefaultParagraphFont"/>
    <w:link w:val="BalloonText"/>
    <w:rsid w:val="00CE42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2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2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282"/>
    <w:rPr>
      <w:b/>
      <w:color w:val="660033"/>
      <w:spacing w:val="0"/>
    </w:rPr>
  </w:style>
  <w:style w:type="paragraph" w:customStyle="1" w:styleId="Nameditemlist">
    <w:name w:val="Named item list"/>
    <w:basedOn w:val="BodyText"/>
    <w:qFormat/>
    <w:rsid w:val="00CE4282"/>
    <w:pPr>
      <w:tabs>
        <w:tab w:val="left" w:pos="2835"/>
      </w:tabs>
      <w:ind w:left="2835" w:hanging="2835"/>
    </w:pPr>
  </w:style>
  <w:style w:type="paragraph" w:customStyle="1" w:styleId="BodyTextnopadding">
    <w:name w:val="Body Text no padding"/>
    <w:basedOn w:val="BodyText"/>
    <w:qFormat/>
    <w:rsid w:val="00CE4282"/>
    <w:pPr>
      <w:spacing w:before="0" w:after="0"/>
    </w:pPr>
  </w:style>
  <w:style w:type="paragraph" w:customStyle="1" w:styleId="BodyTextBold">
    <w:name w:val="Body Text Bold"/>
    <w:basedOn w:val="BodyText"/>
    <w:qFormat/>
    <w:rsid w:val="00CE4282"/>
    <w:rPr>
      <w:b/>
    </w:rPr>
  </w:style>
  <w:style w:type="character" w:styleId="Hyperlink">
    <w:name w:val="Hyperlink"/>
    <w:basedOn w:val="DefaultParagraphFont"/>
    <w:uiPriority w:val="99"/>
    <w:unhideWhenUsed/>
    <w:rsid w:val="00B30A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6855</Characters>
  <Application>Microsoft Office Word</Application>
  <DocSecurity>0</DocSecurity>
  <Lines>190</Lines>
  <Paragraphs>113</Paragraphs>
  <ScaleCrop>false</ScaleCrop>
  <Company>Author-it Software Corporation Ltd.</Company>
  <LinksUpToDate>false</LinksUpToDate>
  <CharactersWithSpaces>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PSPHRM008 Coordinate career development</dc:title>
  <dc:subject>Approved</dc:subject>
  <dc:creator>Public Skills Australia</dc:creator>
  <cp:keywords>Release: 1</cp:keywords>
  <dc:description>Review Date: 12 April 2008</dc:description>
  <cp:lastModifiedBy>HSD_TPCMSd.prod</cp:lastModifiedBy>
  <cp:revision>3</cp:revision>
  <dcterms:created xsi:type="dcterms:W3CDTF">2025-03-01T23:02:00Z</dcterms:created>
  <dcterms:modified xsi:type="dcterms:W3CDTF">2025-03-01T23:02:00Z</dcterms:modified>
</cp:coreProperties>
</file>