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3FA9" w:rsidP="000F3F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PSPGSD018 Assist government service recipients with complex needs</w:t>
      </w:r>
      <w:r>
        <w:fldChar w:fldCharType="end"/>
      </w:r>
    </w:p>
    <w:p w:rsidR="000F3FA9" w:rsidP="000F3FA9">
      <w:pPr>
        <w:pStyle w:val="Version"/>
        <w:sectPr w:rsidSect="003A64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644D" w:rsidP="003A644D">
      <w:pPr>
        <w:pStyle w:val="SuperHeading"/>
      </w:pPr>
      <w:r w:rsidRPr="003A644D">
        <w:t>PSPGSD018 Assist government service recipients with complex needs</w:t>
      </w:r>
    </w:p>
    <w:p w:rsidR="00000000" w:rsidRPr="003A644D" w:rsidP="003A644D">
      <w:pPr>
        <w:pStyle w:val="Heading1"/>
      </w:pPr>
      <w:bookmarkStart w:id="1" w:name="O_1216427"/>
      <w:bookmarkEnd w:id="1"/>
      <w:r w:rsidRPr="003A644D">
        <w:t>Modification History</w:t>
      </w:r>
    </w:p>
    <w:p w:rsidR="00000000" w:rsidRPr="003A644D" w:rsidP="000F3FA9">
      <w:pPr>
        <w:pStyle w:val="BodyText"/>
      </w:pPr>
      <w:r w:rsidRPr="003A644D">
        <w:t>Supersedes and is not equivalent to PSPGSD008 Assist government service recipients with complex needs.</w:t>
      </w:r>
    </w:p>
    <w:p w:rsidR="00000000" w:rsidRPr="003A644D" w:rsidP="003A644D">
      <w:pPr>
        <w:pStyle w:val="Heading1"/>
      </w:pPr>
      <w:bookmarkStart w:id="2" w:name="O_1216428"/>
      <w:bookmarkEnd w:id="2"/>
      <w:r w:rsidRPr="003A644D">
        <w:t>Application</w:t>
      </w:r>
    </w:p>
    <w:p w:rsidR="00000000" w:rsidRPr="003A644D" w:rsidP="000F3FA9">
      <w:pPr>
        <w:pStyle w:val="BodyText"/>
      </w:pPr>
      <w:r w:rsidRPr="003A644D">
        <w:t xml:space="preserve">This unit describes the performance outcomes, skills and knowledge required to assist users of government services with complex needs. </w:t>
      </w:r>
    </w:p>
    <w:p w:rsidR="00000000" w:rsidRPr="003A644D" w:rsidP="000F3FA9">
      <w:pPr>
        <w:pStyle w:val="BodyText"/>
      </w:pPr>
      <w:r w:rsidRPr="003A644D">
        <w:t>This unit applies to those working in public sector roles but may be applied to anyone working in a similar organisation</w:t>
      </w:r>
      <w:r w:rsidRPr="003A644D">
        <w:t>al context. Those undertaking this unit work autonomously in consultation with others, performing complex tasks in a range of familiar contexts.</w:t>
      </w:r>
    </w:p>
    <w:p w:rsidR="00000000" w:rsidRPr="003A644D" w:rsidP="000F3FA9">
      <w:pPr>
        <w:pStyle w:val="BodyText"/>
      </w:pPr>
      <w:r w:rsidRPr="003A644D">
        <w:t>The skills in this unit must be applied in accordance with Commonwealth and State or Territory legislation, Aus</w:t>
      </w:r>
      <w:r w:rsidRPr="003A644D">
        <w:t>tralian standards and industry codes of practice.</w:t>
      </w:r>
    </w:p>
    <w:p w:rsidR="00000000" w:rsidRPr="003A644D" w:rsidP="000F3FA9">
      <w:pPr>
        <w:pStyle w:val="BodyText"/>
      </w:pPr>
      <w:r w:rsidRPr="003A644D">
        <w:t>No occupational licensing, certification or specific legislative requirements apply to this unit at the time of publication.</w:t>
      </w:r>
    </w:p>
    <w:p w:rsidR="00000000" w:rsidRPr="003A644D" w:rsidP="003A644D">
      <w:pPr>
        <w:pStyle w:val="Heading1"/>
      </w:pPr>
      <w:bookmarkStart w:id="3" w:name="O_1216429"/>
      <w:bookmarkEnd w:id="3"/>
      <w:r w:rsidRPr="003A644D">
        <w:t>Pre-requisite Unit</w:t>
      </w:r>
    </w:p>
    <w:p w:rsidR="00000000" w:rsidRPr="003A644D" w:rsidP="000F3FA9">
      <w:pPr>
        <w:pStyle w:val="BodyText"/>
      </w:pPr>
      <w:r w:rsidRPr="003A644D">
        <w:t xml:space="preserve">Nil </w:t>
      </w:r>
    </w:p>
    <w:p w:rsidR="00000000" w:rsidRPr="003A644D" w:rsidP="003A644D">
      <w:pPr>
        <w:pStyle w:val="Heading1"/>
      </w:pPr>
      <w:bookmarkStart w:id="4" w:name="O_1216430"/>
      <w:bookmarkEnd w:id="4"/>
      <w:r w:rsidRPr="003A644D">
        <w:t>Competency Field</w:t>
      </w:r>
    </w:p>
    <w:p w:rsidR="00000000" w:rsidRPr="003A644D" w:rsidP="000F3FA9">
      <w:pPr>
        <w:pStyle w:val="BodyText"/>
      </w:pPr>
      <w:r w:rsidRPr="003A644D">
        <w:t>Go</w:t>
      </w:r>
      <w:r w:rsidRPr="003A644D">
        <w:t>vernment service delivery</w:t>
      </w:r>
    </w:p>
    <w:p w:rsidR="00000000" w:rsidRPr="003A644D" w:rsidP="003A644D">
      <w:pPr>
        <w:pStyle w:val="Heading1"/>
      </w:pPr>
      <w:bookmarkStart w:id="5" w:name="O_1216432"/>
      <w:bookmarkEnd w:id="5"/>
      <w:r w:rsidRPr="003A644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A6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4D" w:rsidP="003A644D">
            <w:pPr>
              <w:pStyle w:val="BodyText"/>
            </w:pPr>
            <w:r w:rsidRPr="003A644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4D">
            <w:pPr>
              <w:pStyle w:val="BodyText"/>
              <w:rPr>
                <w:lang w:val="en-NZ"/>
              </w:rPr>
            </w:pPr>
            <w:r w:rsidRPr="003A644D">
              <w:rPr>
                <w:rStyle w:val="SpecialBold"/>
              </w:rPr>
              <w:t>PERFORMANCE</w:t>
            </w:r>
            <w:r w:rsidRPr="003A644D">
              <w:t xml:space="preserve"> </w:t>
            </w:r>
            <w:r w:rsidRPr="003A644D">
              <w:rPr>
                <w:rStyle w:val="SpecialBold"/>
              </w:rPr>
              <w:t>CRITERIA</w:t>
            </w:r>
          </w:p>
        </w:tc>
      </w:tr>
      <w:tr w:rsidTr="003A6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4D" w:rsidP="003A644D">
            <w:pPr>
              <w:pStyle w:val="BodyText"/>
            </w:pPr>
            <w:r w:rsidRPr="003A644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4D">
            <w:pPr>
              <w:pStyle w:val="BodyText"/>
              <w:rPr>
                <w:lang w:val="en-NZ"/>
              </w:rPr>
            </w:pPr>
            <w:r w:rsidRPr="003A64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6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4D">
            <w:pPr>
              <w:pStyle w:val="List"/>
              <w:rPr>
                <w:lang w:val="en-NZ"/>
              </w:rPr>
            </w:pPr>
            <w:r w:rsidRPr="003A644D">
              <w:t>1.  Engage government service recipients with complex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4D" w:rsidP="003A644D">
            <w:pPr>
              <w:pStyle w:val="List"/>
            </w:pPr>
            <w:r w:rsidRPr="003A644D">
              <w:t>1.1. Identify and address complex barriers to participation.</w:t>
            </w:r>
          </w:p>
          <w:p w:rsidR="00000000" w:rsidRPr="003A644D" w:rsidP="003A644D">
            <w:pPr>
              <w:pStyle w:val="List"/>
            </w:pPr>
            <w:r w:rsidRPr="003A644D">
              <w:t>1.2. Consult with government service recipients to identify goals and opportunities in accordance with legislation, policy, procedures</w:t>
            </w:r>
            <w:r w:rsidRPr="003A644D">
              <w:t xml:space="preserve"> and protocols.</w:t>
            </w:r>
          </w:p>
          <w:p w:rsidR="00000000" w:rsidRPr="003A644D" w:rsidP="003A644D">
            <w:pPr>
              <w:pStyle w:val="List"/>
            </w:pPr>
            <w:r w:rsidRPr="003A644D">
              <w:t>1.3. Support service recipients to participate as fully as possible and identify goals.</w:t>
            </w:r>
          </w:p>
          <w:p w:rsidR="00000000" w:rsidRPr="003A644D" w:rsidP="003A644D">
            <w:pPr>
              <w:pStyle w:val="List"/>
            </w:pPr>
            <w:r w:rsidRPr="003A644D">
              <w:t>1.4. Negotiate and develop individualised plans with recipients and monitor and support progress.</w:t>
            </w:r>
          </w:p>
          <w:p w:rsidR="00000000" w:rsidRPr="003A644D" w:rsidP="003A644D">
            <w:pPr>
              <w:pStyle w:val="List"/>
            </w:pPr>
            <w:r w:rsidRPr="003A644D">
              <w:t>1.5. Establish collaborative working relationships wit</w:t>
            </w:r>
            <w:r w:rsidRPr="003A644D">
              <w:t>h specialists to assess barriers and capacity to participate.</w:t>
            </w:r>
          </w:p>
          <w:p w:rsidR="00000000" w:rsidP="003A644D">
            <w:pPr>
              <w:pStyle w:val="List"/>
              <w:rPr>
                <w:lang w:val="en-NZ"/>
              </w:rPr>
            </w:pPr>
            <w:r w:rsidRPr="003A644D">
              <w:t>1.6. Facilitate collaboration between internal specialists to deliver an integrated service in complex situations.</w:t>
            </w:r>
          </w:p>
        </w:tc>
      </w:tr>
      <w:tr w:rsidTr="003A6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4D">
            <w:pPr>
              <w:pStyle w:val="List"/>
              <w:rPr>
                <w:lang w:val="en-NZ"/>
              </w:rPr>
            </w:pPr>
            <w:r w:rsidRPr="003A644D">
              <w:t>2.  Develop and maintain working partnerships.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4D" w:rsidP="003A644D">
            <w:pPr>
              <w:pStyle w:val="List"/>
            </w:pPr>
            <w:r w:rsidRPr="003A644D">
              <w:t>2.1. Establish personal liaison</w:t>
            </w:r>
            <w:r w:rsidRPr="003A644D">
              <w:t xml:space="preserve"> with local providers, service delivery agents or partners, and make referrals to them in accordance with recipient needs.</w:t>
            </w:r>
          </w:p>
          <w:p w:rsidR="00000000" w:rsidRPr="003A644D" w:rsidP="003A644D">
            <w:pPr>
              <w:pStyle w:val="List"/>
            </w:pPr>
            <w:r w:rsidRPr="003A644D">
              <w:t xml:space="preserve">2.2. Develop and maintain relationships with external providers who can assist government service recipients to increase their level </w:t>
            </w:r>
            <w:r w:rsidRPr="003A644D">
              <w:t>of economic and social participation.</w:t>
            </w:r>
          </w:p>
          <w:p w:rsidR="00000000" w:rsidRPr="003A644D" w:rsidP="003A644D">
            <w:pPr>
              <w:pStyle w:val="List"/>
            </w:pPr>
            <w:r w:rsidRPr="003A644D">
              <w:t>2.3. Establish and maintain community partnerships, including the undertaking of ongoing outreach work.</w:t>
            </w:r>
          </w:p>
        </w:tc>
      </w:tr>
    </w:tbl>
    <w:p w:rsidR="00000000" w:rsidRPr="003A644D" w:rsidP="003A644D">
      <w:pPr>
        <w:pStyle w:val="BodyText"/>
      </w:pPr>
    </w:p>
    <w:p w:rsidR="00000000" w:rsidRPr="003A644D" w:rsidP="003A644D">
      <w:pPr>
        <w:pStyle w:val="AllowPageBreak"/>
      </w:pPr>
    </w:p>
    <w:p w:rsidR="00000000" w:rsidRPr="003A644D" w:rsidP="003A644D">
      <w:pPr>
        <w:pStyle w:val="Heading1"/>
      </w:pPr>
      <w:bookmarkStart w:id="6" w:name="O_1216433"/>
      <w:bookmarkEnd w:id="6"/>
      <w:r w:rsidRPr="003A644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A6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4D">
            <w:pPr>
              <w:pStyle w:val="BodyText"/>
              <w:rPr>
                <w:lang w:val="en-NZ"/>
              </w:rPr>
            </w:pPr>
            <w:r w:rsidRPr="003A644D">
              <w:t>Foundation skills essential to performance in this unit, but not explicit in the performance criteria are listed here, along with a brief context statement.</w:t>
            </w:r>
          </w:p>
        </w:tc>
      </w:tr>
      <w:tr w:rsidTr="003A6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4D" w:rsidP="003A644D">
            <w:pPr>
              <w:pStyle w:val="BodyText"/>
            </w:pPr>
          </w:p>
          <w:p w:rsidR="00000000" w:rsidRPr="003A644D" w:rsidP="003A644D">
            <w:pPr>
              <w:pStyle w:val="BodyText"/>
            </w:pPr>
            <w:r w:rsidRPr="003A644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4D">
            <w:pPr>
              <w:pStyle w:val="BodyText"/>
              <w:rPr>
                <w:lang w:val="en-NZ"/>
              </w:rPr>
            </w:pPr>
            <w:r w:rsidRPr="003A644D">
              <w:rPr>
                <w:rStyle w:val="SpecialBold"/>
              </w:rPr>
              <w:t>DESCRIPTION</w:t>
            </w:r>
          </w:p>
        </w:tc>
      </w:tr>
      <w:tr w:rsidTr="003A6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4D">
            <w:pPr>
              <w:pStyle w:val="BodyText"/>
              <w:rPr>
                <w:lang w:val="en-NZ"/>
              </w:rPr>
            </w:pPr>
            <w:r w:rsidRPr="003A644D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4D">
            <w:pPr>
              <w:pStyle w:val="ListBullet"/>
              <w:rPr>
                <w:lang w:val="en-NZ"/>
              </w:rPr>
            </w:pPr>
            <w:r w:rsidRPr="003A644D">
              <w:t>establish rapport with aud</w:t>
            </w:r>
            <w:r w:rsidRPr="003A644D">
              <w:t>iences for purposes including liaison, referral and determining goals.</w:t>
            </w:r>
          </w:p>
        </w:tc>
      </w:tr>
      <w:tr w:rsidTr="003A6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4D">
            <w:pPr>
              <w:pStyle w:val="BodyText"/>
              <w:rPr>
                <w:lang w:val="en-NZ"/>
              </w:rPr>
            </w:pPr>
            <w:r w:rsidRPr="003A644D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4D">
            <w:pPr>
              <w:pStyle w:val="ListBullet"/>
              <w:rPr>
                <w:lang w:val="en-NZ"/>
              </w:rPr>
            </w:pPr>
            <w:r w:rsidRPr="003A644D">
              <w:t>collaborate with internal and external service providers and partners.</w:t>
            </w:r>
          </w:p>
        </w:tc>
      </w:tr>
      <w:tr w:rsidTr="003A6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4D">
            <w:pPr>
              <w:pStyle w:val="BodyText"/>
              <w:rPr>
                <w:lang w:val="en-NZ"/>
              </w:rPr>
            </w:pPr>
            <w:r w:rsidRPr="003A644D">
              <w:t>Problem 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4D" w:rsidP="003A644D">
            <w:pPr>
              <w:pStyle w:val="ListBullet"/>
            </w:pPr>
            <w:r w:rsidRPr="003A644D">
              <w:t>develop and implement integrated service plans to address individual needs in meeting goals.</w:t>
            </w:r>
          </w:p>
        </w:tc>
      </w:tr>
    </w:tbl>
    <w:p w:rsidR="00000000" w:rsidRPr="003A644D" w:rsidP="003A644D">
      <w:pPr>
        <w:pStyle w:val="BodyText"/>
      </w:pPr>
    </w:p>
    <w:p w:rsidR="00000000" w:rsidRPr="003A644D" w:rsidP="003A644D">
      <w:pPr>
        <w:pStyle w:val="AllowPageBreak"/>
      </w:pPr>
    </w:p>
    <w:p w:rsidR="00000000" w:rsidRPr="003A644D" w:rsidP="003A644D">
      <w:pPr>
        <w:pStyle w:val="Heading1"/>
      </w:pPr>
      <w:bookmarkStart w:id="7" w:name="O_1216435"/>
      <w:bookmarkEnd w:id="7"/>
      <w:r w:rsidRPr="003A644D">
        <w:t>Unit Mapping Information</w:t>
      </w:r>
    </w:p>
    <w:p w:rsidR="00000000" w:rsidRPr="003A644D" w:rsidP="000F3FA9">
      <w:pPr>
        <w:pStyle w:val="BodyText"/>
      </w:pPr>
      <w:r w:rsidRPr="003A644D">
        <w:t>Supersedes and is not equivalent to PSPGSD008 Assist government service recipients with complex needs.</w:t>
      </w:r>
    </w:p>
    <w:p w:rsidR="00000000" w:rsidRPr="003A644D" w:rsidP="003A644D">
      <w:pPr>
        <w:pStyle w:val="Heading1"/>
      </w:pPr>
      <w:bookmarkStart w:id="8" w:name="O_1216442"/>
      <w:bookmarkEnd w:id="8"/>
      <w:r w:rsidRPr="003A644D">
        <w:t>Links</w:t>
      </w:r>
    </w:p>
    <w:p w:rsidR="00000000" w:rsidRPr="003A644D" w:rsidP="000F3FA9">
      <w:pPr>
        <w:pStyle w:val="BodyText"/>
      </w:pPr>
      <w:r w:rsidRPr="003A64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3331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A644D" w:rsidP="000F3FA9">
      <w:pPr>
        <w:pStyle w:val="BodyText"/>
        <w:sectPr w:rsidSect="003A64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644D" w:rsidP="003A644D">
      <w:pPr>
        <w:pStyle w:val="SuperHeading"/>
      </w:pPr>
      <w:r w:rsidRPr="003A644D">
        <w:t>Assessment Requirements for PSPGSD018 Assist gov</w:t>
      </w:r>
      <w:r w:rsidRPr="003A644D">
        <w:t>ernment service recipients with complex needs</w:t>
      </w:r>
    </w:p>
    <w:p w:rsidR="00000000" w:rsidRPr="003A644D" w:rsidP="003A644D">
      <w:pPr>
        <w:pStyle w:val="Heading1"/>
      </w:pPr>
      <w:bookmarkStart w:id="9" w:name="O_1216437"/>
      <w:bookmarkEnd w:id="9"/>
      <w:r w:rsidRPr="003A644D">
        <w:t>Modification History</w:t>
      </w:r>
    </w:p>
    <w:p w:rsidR="00000000" w:rsidRPr="003A644D" w:rsidP="000F3FA9">
      <w:pPr>
        <w:pStyle w:val="BodyText"/>
      </w:pPr>
      <w:r w:rsidRPr="003A644D">
        <w:t>Supersedes and is not equivalent to PSPGSD008 Assist government service recipients with complex needs.</w:t>
      </w:r>
    </w:p>
    <w:p w:rsidR="00000000" w:rsidRPr="003A644D" w:rsidP="003A644D">
      <w:pPr>
        <w:pStyle w:val="Heading1"/>
      </w:pPr>
      <w:bookmarkStart w:id="10" w:name="O_1216438"/>
      <w:bookmarkEnd w:id="10"/>
      <w:r w:rsidRPr="003A644D">
        <w:t>Performance Evidence</w:t>
      </w:r>
    </w:p>
    <w:p w:rsidR="00000000" w:rsidRPr="003A644D" w:rsidP="000F3FA9">
      <w:pPr>
        <w:pStyle w:val="BodyText"/>
      </w:pPr>
      <w:r w:rsidRPr="003A644D">
        <w:t>Evidence of the ability to complete tasks outlined in elements and performance criteria of this unit in the context of the job role, and on at least one occasion:</w:t>
      </w:r>
    </w:p>
    <w:p w:rsidR="00000000" w:rsidRPr="003A644D" w:rsidP="003A644D">
      <w:pPr>
        <w:pStyle w:val="ListBullet"/>
      </w:pPr>
      <w:r w:rsidRPr="003A644D">
        <w:t xml:space="preserve">provide individualised service and develop an individualised plan with a government service </w:t>
      </w:r>
      <w:r w:rsidRPr="003A644D">
        <w:t>recipient with complex needs</w:t>
      </w:r>
    </w:p>
    <w:p w:rsidR="00000000" w:rsidRPr="003A644D" w:rsidP="003A644D">
      <w:pPr>
        <w:pStyle w:val="ListBullet"/>
      </w:pPr>
      <w:r w:rsidRPr="003A644D">
        <w:t>make a referral to a local service provider to provide services to a government service recipient.</w:t>
      </w:r>
    </w:p>
    <w:p w:rsidR="00000000" w:rsidRPr="003A644D" w:rsidP="003A644D">
      <w:pPr>
        <w:pStyle w:val="AllowPageBreak"/>
      </w:pPr>
    </w:p>
    <w:p w:rsidR="00000000" w:rsidRPr="003A644D" w:rsidP="003A644D">
      <w:pPr>
        <w:pStyle w:val="Heading1"/>
      </w:pPr>
      <w:bookmarkStart w:id="11" w:name="O_1216439"/>
      <w:bookmarkEnd w:id="11"/>
      <w:r w:rsidRPr="003A644D">
        <w:t>Knowledge Evidence</w:t>
      </w:r>
    </w:p>
    <w:p w:rsidR="00000000" w:rsidRPr="003A644D" w:rsidP="000F3FA9">
      <w:pPr>
        <w:pStyle w:val="BodyText"/>
      </w:pPr>
      <w:r w:rsidRPr="003A644D">
        <w:t>Demonstrated knowledge required to complete the tasks outlined in elements and performance</w:t>
      </w:r>
      <w:r w:rsidRPr="003A644D">
        <w:t xml:space="preserve"> criteria of this unit:</w:t>
      </w:r>
    </w:p>
    <w:p w:rsidR="00000000" w:rsidRPr="003A644D" w:rsidP="003A644D">
      <w:pPr>
        <w:pStyle w:val="ListBullet"/>
      </w:pPr>
      <w:r w:rsidRPr="003A644D">
        <w:t>circumstances and complexity of needs in the context of government service delivery</w:t>
      </w:r>
    </w:p>
    <w:p w:rsidR="00000000" w:rsidRPr="003A644D" w:rsidP="003A644D">
      <w:pPr>
        <w:pStyle w:val="ListBullet"/>
      </w:pPr>
      <w:r w:rsidRPr="003A644D">
        <w:t>complex barriers to social and economic participation</w:t>
      </w:r>
    </w:p>
    <w:p w:rsidR="00000000" w:rsidRPr="003A644D" w:rsidP="003A644D">
      <w:pPr>
        <w:pStyle w:val="ListBullet"/>
      </w:pPr>
      <w:r w:rsidRPr="003A644D">
        <w:t>partnerships that a</w:t>
      </w:r>
      <w:r w:rsidRPr="003A644D">
        <w:t>re available to assist government service recipients with complex needs including:</w:t>
      </w:r>
    </w:p>
    <w:p w:rsidR="00000000" w:rsidRPr="003A644D" w:rsidP="003A644D">
      <w:pPr>
        <w:pStyle w:val="ListBullet2"/>
      </w:pPr>
      <w:r w:rsidRPr="003A644D">
        <w:t>community organisations</w:t>
      </w:r>
    </w:p>
    <w:p w:rsidR="00000000" w:rsidRPr="003A644D" w:rsidP="003A644D">
      <w:pPr>
        <w:pStyle w:val="ListBullet2"/>
      </w:pPr>
      <w:r w:rsidRPr="003A644D">
        <w:t>government job service contractors</w:t>
      </w:r>
    </w:p>
    <w:p w:rsidR="00000000" w:rsidRPr="003A644D" w:rsidP="003A644D">
      <w:pPr>
        <w:pStyle w:val="ListBullet2"/>
      </w:pPr>
      <w:r w:rsidRPr="003A644D">
        <w:t>social workers</w:t>
      </w:r>
    </w:p>
    <w:p w:rsidR="00000000" w:rsidRPr="003A644D" w:rsidP="003A644D">
      <w:pPr>
        <w:pStyle w:val="ListBullet2"/>
      </w:pPr>
      <w:r w:rsidRPr="003A644D">
        <w:t>health professionals</w:t>
      </w:r>
    </w:p>
    <w:p w:rsidR="00000000" w:rsidRPr="003A644D" w:rsidP="003A644D">
      <w:pPr>
        <w:pStyle w:val="ListBullet2"/>
      </w:pPr>
      <w:r w:rsidRPr="003A644D">
        <w:t>accommodation services</w:t>
      </w:r>
    </w:p>
    <w:p w:rsidR="00000000" w:rsidRPr="003A644D" w:rsidP="003A644D">
      <w:pPr>
        <w:pStyle w:val="ListBullet2"/>
      </w:pPr>
      <w:r w:rsidRPr="003A644D">
        <w:t>literacy groups</w:t>
      </w:r>
    </w:p>
    <w:p w:rsidR="00000000" w:rsidRPr="003A644D" w:rsidP="003A644D">
      <w:pPr>
        <w:pStyle w:val="ListBullet2"/>
      </w:pPr>
      <w:r w:rsidRPr="003A644D">
        <w:t>soup kitchens</w:t>
      </w:r>
    </w:p>
    <w:p w:rsidR="00000000" w:rsidRPr="003A644D" w:rsidP="003A644D">
      <w:pPr>
        <w:pStyle w:val="ListBullet"/>
      </w:pPr>
      <w:r w:rsidRPr="003A644D">
        <w:t>legislation, policy, pr</w:t>
      </w:r>
      <w:r w:rsidRPr="003A644D">
        <w:t>ocedures and protocols relating to government service delivery, including:</w:t>
      </w:r>
    </w:p>
    <w:p w:rsidR="00000000" w:rsidRPr="003A644D" w:rsidP="003A644D">
      <w:pPr>
        <w:pStyle w:val="ListBullet2"/>
      </w:pPr>
      <w:r w:rsidRPr="003A644D">
        <w:t>individualised plans</w:t>
      </w:r>
    </w:p>
    <w:p w:rsidR="00000000" w:rsidRPr="003A644D" w:rsidP="003A644D">
      <w:pPr>
        <w:pStyle w:val="ListBullet2"/>
      </w:pPr>
      <w:r w:rsidRPr="003A644D">
        <w:t>internal adviser services available</w:t>
      </w:r>
    </w:p>
    <w:p w:rsidR="00000000" w:rsidRPr="003A644D" w:rsidP="003A644D">
      <w:pPr>
        <w:pStyle w:val="ListBullet2"/>
      </w:pPr>
      <w:r w:rsidRPr="003A644D">
        <w:t>sources of information for external specialists and providers to support integrated service delivery</w:t>
      </w:r>
    </w:p>
    <w:p w:rsidR="00000000" w:rsidRPr="003A644D" w:rsidP="003A644D">
      <w:pPr>
        <w:pStyle w:val="ListBullet2"/>
      </w:pPr>
      <w:r w:rsidRPr="003A644D">
        <w:t>privacy and informatio</w:t>
      </w:r>
      <w:r w:rsidRPr="003A644D">
        <w:t>n security, storage and handling.</w:t>
      </w:r>
    </w:p>
    <w:p w:rsidR="00000000" w:rsidRPr="003A644D" w:rsidP="003A644D">
      <w:pPr>
        <w:pStyle w:val="ListBullet2"/>
      </w:pPr>
      <w:r w:rsidRPr="003A644D">
        <w:t>work health and safety.</w:t>
      </w:r>
    </w:p>
    <w:p w:rsidR="00000000" w:rsidRPr="003A644D" w:rsidP="003A644D">
      <w:pPr>
        <w:pStyle w:val="AllowPageBreak"/>
      </w:pPr>
    </w:p>
    <w:p w:rsidR="00000000" w:rsidRPr="003A644D" w:rsidP="003A644D">
      <w:pPr>
        <w:pStyle w:val="Heading1"/>
      </w:pPr>
      <w:bookmarkStart w:id="12" w:name="O_1216440"/>
      <w:bookmarkEnd w:id="12"/>
      <w:r w:rsidRPr="003A644D">
        <w:t>Assessment Conditions</w:t>
      </w:r>
    </w:p>
    <w:p w:rsidR="00000000" w:rsidRPr="003A644D" w:rsidP="000F3FA9">
      <w:pPr>
        <w:pStyle w:val="BodyText"/>
      </w:pPr>
      <w:r w:rsidRPr="003A644D">
        <w:t xml:space="preserve">Skills must be demonstrated in the workplace or in a simulated environment that reflects workplace conditions. </w:t>
      </w:r>
    </w:p>
    <w:p w:rsidR="00000000" w:rsidRPr="003A644D" w:rsidP="000F3FA9">
      <w:pPr>
        <w:pStyle w:val="BodyText"/>
      </w:pPr>
      <w:r w:rsidRPr="003A644D">
        <w:t>Assessment must ensure access to:</w:t>
      </w:r>
    </w:p>
    <w:p w:rsidR="00000000" w:rsidRPr="003A644D" w:rsidP="003A644D">
      <w:pPr>
        <w:pStyle w:val="ListBullet"/>
      </w:pPr>
      <w:r w:rsidRPr="003A644D">
        <w:t>legislation, policy, procedures and protocols relating to government service delivery</w:t>
      </w:r>
    </w:p>
    <w:p w:rsidR="00000000" w:rsidRPr="003A644D" w:rsidP="003A644D">
      <w:pPr>
        <w:pStyle w:val="ListBullet"/>
      </w:pPr>
      <w:r w:rsidRPr="003A644D">
        <w:t xml:space="preserve">documentation used in the development, implementation and monitoring of individualised plans </w:t>
      </w:r>
    </w:p>
    <w:p w:rsidR="00000000" w:rsidRPr="003A644D" w:rsidP="003A644D">
      <w:pPr>
        <w:pStyle w:val="ListBullet"/>
      </w:pPr>
      <w:r w:rsidRPr="003A644D">
        <w:t>case studies and workplace scenarios to capture the circumstances and attitu</w:t>
      </w:r>
      <w:r w:rsidRPr="003A644D">
        <w:t>des encountered in assisting government service recipients with complex needs</w:t>
      </w:r>
    </w:p>
    <w:p w:rsidR="00000000" w:rsidRPr="003A644D" w:rsidP="003A644D">
      <w:pPr>
        <w:pStyle w:val="ListBullet"/>
      </w:pPr>
      <w:r w:rsidRPr="003A644D">
        <w:t>resources and equipment of the working environment.</w:t>
      </w:r>
    </w:p>
    <w:p w:rsidR="00000000" w:rsidRPr="003A644D" w:rsidP="000F3FA9">
      <w:pPr>
        <w:pStyle w:val="BodyText"/>
      </w:pPr>
      <w:r w:rsidRPr="003A644D">
        <w:t>Assessors must satisfy the Standards for Registered Training Organisations’ requirements for assessors.</w:t>
      </w:r>
    </w:p>
    <w:p w:rsidR="00000000" w:rsidRPr="003A644D" w:rsidP="003A644D">
      <w:pPr>
        <w:pStyle w:val="Heading1"/>
      </w:pPr>
      <w:bookmarkStart w:id="13" w:name="O_1216443"/>
      <w:bookmarkEnd w:id="13"/>
      <w:r w:rsidRPr="003A644D">
        <w:t>Lin</w:t>
      </w:r>
      <w:r w:rsidRPr="003A644D">
        <w:t>ks</w:t>
      </w:r>
    </w:p>
    <w:p w:rsidR="00000000" w:rsidRPr="003A644D" w:rsidP="000F3FA9">
      <w:pPr>
        <w:pStyle w:val="BodyText"/>
      </w:pPr>
      <w:r w:rsidRPr="003A64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3331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A644D" w:rsidP="003A644D"/>
    <w:sectPr w:rsidSect="003A64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4D" w:rsidRPr="000F3FA9" w:rsidP="000F3F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FA9" w:rsidP="003A64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3FA9" w:rsidP="003A64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F3FA9" w:rsidP="003A64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4D" w:rsidP="003A64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3FA9">
      <w:t>Approved</w:t>
    </w:r>
    <w:r w:rsidR="000F3F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3FA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3FA9">
      <w:rPr>
        <w:noProof/>
      </w:rPr>
      <w:t>4</w:t>
    </w:r>
    <w:r>
      <w:rPr>
        <w:noProof/>
      </w:rPr>
      <w:fldChar w:fldCharType="end"/>
    </w:r>
  </w:p>
  <w:p w:rsidR="003A644D" w:rsidP="003A64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3F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3FA9">
      <w:t>Public Skills Australia</w:t>
    </w:r>
    <w:r w:rsidR="000F3FA9">
      <w:fldChar w:fldCharType="end"/>
    </w:r>
  </w:p>
  <w:p w:rsidR="003A644D" w:rsidP="003A64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F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44D" w:rsidRPr="000F3FA9" w:rsidP="000F3F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FA9" w:rsidRPr="002D2AF8" w:rsidP="003A64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PSPGSD018 Assist government service recipients with complex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3FA9" w:rsidP="003A64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4D" w:rsidRPr="002D2AF8" w:rsidP="003A64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3FA9">
      <w:t>PSPGSD018 Assist government service recipients with complex needs</w:t>
    </w:r>
    <w:r w:rsidR="000F3F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3FA9">
      <w:rPr>
        <w:noProof/>
      </w:rPr>
      <w:t>2 March 2025</w:t>
    </w:r>
    <w:r>
      <w:fldChar w:fldCharType="end"/>
    </w:r>
  </w:p>
  <w:p w:rsidR="003A644D" w:rsidP="003A64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16E4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FA46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A25A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4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4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4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4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4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4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4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4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4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4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4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44D"/>
  </w:style>
  <w:style w:type="character" w:customStyle="1" w:styleId="Heading1Char">
    <w:name w:val="Heading 1 Char"/>
    <w:basedOn w:val="DefaultParagraphFont"/>
    <w:link w:val="Heading1"/>
    <w:rsid w:val="003A64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4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4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64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64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644D"/>
    <w:rPr>
      <w:b/>
      <w:spacing w:val="0"/>
    </w:rPr>
  </w:style>
  <w:style w:type="paragraph" w:styleId="ListBullet2">
    <w:name w:val="List Bullet 2"/>
    <w:basedOn w:val="List2"/>
    <w:rsid w:val="003A644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644D"/>
    <w:rPr>
      <w:i/>
    </w:rPr>
  </w:style>
  <w:style w:type="paragraph" w:customStyle="1" w:styleId="SuperHeading">
    <w:name w:val="SuperHeading"/>
    <w:basedOn w:val="Normal"/>
    <w:rsid w:val="003A64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4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64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4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4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4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4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4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4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4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4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4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4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4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4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4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4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4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4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4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64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64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4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4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64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4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4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4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4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4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4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4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4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64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4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4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44D"/>
  </w:style>
  <w:style w:type="paragraph" w:styleId="TableofFigures">
    <w:name w:val="table of figures"/>
    <w:basedOn w:val="Normal"/>
    <w:next w:val="Normal"/>
    <w:semiHidden/>
    <w:rsid w:val="003A64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4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644D"/>
    <w:rPr>
      <w:rFonts w:ascii="Wingdings" w:hAnsi="Wingdings"/>
    </w:rPr>
  </w:style>
  <w:style w:type="paragraph" w:customStyle="1" w:styleId="TableHeading">
    <w:name w:val="Table Heading"/>
    <w:basedOn w:val="HeadingBase"/>
    <w:rsid w:val="003A64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44D"/>
    <w:rPr>
      <w:color w:val="0033CC"/>
      <w:u w:val="none"/>
    </w:rPr>
  </w:style>
  <w:style w:type="paragraph" w:customStyle="1" w:styleId="BodyTextRight">
    <w:name w:val="Body Text Right"/>
    <w:basedOn w:val="BodyText"/>
    <w:rsid w:val="003A64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4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4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4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4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4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44D"/>
    <w:rPr>
      <w:sz w:val="32"/>
    </w:rPr>
  </w:style>
  <w:style w:type="paragraph" w:customStyle="1" w:styleId="HeadingProcedure">
    <w:name w:val="Heading Procedure"/>
    <w:basedOn w:val="HeadingBase"/>
    <w:next w:val="Normal"/>
    <w:rsid w:val="003A64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44D"/>
    <w:pPr>
      <w:spacing w:before="60" w:after="60"/>
    </w:pPr>
  </w:style>
  <w:style w:type="paragraph" w:styleId="ListContinue">
    <w:name w:val="List Continue"/>
    <w:basedOn w:val="List"/>
    <w:rsid w:val="003A644D"/>
    <w:pPr>
      <w:ind w:firstLine="0"/>
    </w:pPr>
  </w:style>
  <w:style w:type="paragraph" w:customStyle="1" w:styleId="ListNote">
    <w:name w:val="List Note"/>
    <w:basedOn w:val="List"/>
    <w:rsid w:val="003A64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4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4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44D"/>
    <w:rPr>
      <w:rFonts w:ascii="Courier New" w:hAnsi="Courier New"/>
    </w:rPr>
  </w:style>
  <w:style w:type="paragraph" w:customStyle="1" w:styleId="NoteBullet">
    <w:name w:val="Note Bullet"/>
    <w:basedOn w:val="Note"/>
    <w:rsid w:val="003A64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4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4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4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4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64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4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44D"/>
    <w:rPr>
      <w:b/>
      <w:smallCaps/>
    </w:rPr>
  </w:style>
  <w:style w:type="paragraph" w:customStyle="1" w:styleId="TableListNumber">
    <w:name w:val="Table List Number"/>
    <w:basedOn w:val="ListNumber"/>
    <w:rsid w:val="003A64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4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44D"/>
    <w:pPr>
      <w:numPr>
        <w:numId w:val="9"/>
      </w:numPr>
    </w:pPr>
  </w:style>
  <w:style w:type="paragraph" w:customStyle="1" w:styleId="ListAlpha2">
    <w:name w:val="List Alpha 2"/>
    <w:basedOn w:val="List2"/>
    <w:rsid w:val="003A644D"/>
    <w:pPr>
      <w:numPr>
        <w:numId w:val="8"/>
      </w:numPr>
    </w:pPr>
  </w:style>
  <w:style w:type="paragraph" w:styleId="List2">
    <w:name w:val="List 2"/>
    <w:basedOn w:val="BodyText"/>
    <w:rsid w:val="003A64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4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4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4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4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4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644D"/>
    <w:pPr>
      <w:numPr>
        <w:numId w:val="4"/>
      </w:numPr>
    </w:pPr>
  </w:style>
  <w:style w:type="paragraph" w:styleId="ListContinue2">
    <w:name w:val="List Continue 2"/>
    <w:basedOn w:val="List2"/>
    <w:rsid w:val="003A644D"/>
    <w:pPr>
      <w:ind w:firstLine="0"/>
    </w:pPr>
  </w:style>
  <w:style w:type="paragraph" w:styleId="ListContinue3">
    <w:name w:val="List Continue 3"/>
    <w:basedOn w:val="List3"/>
    <w:rsid w:val="003A644D"/>
    <w:pPr>
      <w:ind w:left="1021" w:firstLine="0"/>
    </w:pPr>
  </w:style>
  <w:style w:type="paragraph" w:styleId="ListContinue4">
    <w:name w:val="List Continue 4"/>
    <w:basedOn w:val="List4"/>
    <w:rsid w:val="003A644D"/>
    <w:pPr>
      <w:ind w:firstLine="0"/>
    </w:pPr>
  </w:style>
  <w:style w:type="paragraph" w:styleId="ListContinue5">
    <w:name w:val="List Continue 5"/>
    <w:basedOn w:val="List5"/>
    <w:rsid w:val="003A644D"/>
    <w:pPr>
      <w:ind w:firstLine="0"/>
    </w:pPr>
  </w:style>
  <w:style w:type="paragraph" w:styleId="ListNumber3">
    <w:name w:val="List Number 3"/>
    <w:basedOn w:val="List3"/>
    <w:rsid w:val="003A644D"/>
    <w:pPr>
      <w:numPr>
        <w:numId w:val="5"/>
      </w:numPr>
    </w:pPr>
  </w:style>
  <w:style w:type="paragraph" w:styleId="ListNumber4">
    <w:name w:val="List Number 4"/>
    <w:basedOn w:val="List4"/>
    <w:rsid w:val="003A644D"/>
    <w:pPr>
      <w:numPr>
        <w:numId w:val="6"/>
      </w:numPr>
    </w:pPr>
  </w:style>
  <w:style w:type="paragraph" w:styleId="ListNumber5">
    <w:name w:val="List Number 5"/>
    <w:basedOn w:val="List5"/>
    <w:rsid w:val="003A644D"/>
    <w:pPr>
      <w:numPr>
        <w:numId w:val="7"/>
      </w:numPr>
    </w:pPr>
  </w:style>
  <w:style w:type="paragraph" w:styleId="BlockText">
    <w:name w:val="Block Text"/>
    <w:basedOn w:val="Normal"/>
    <w:rsid w:val="003A64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4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44D"/>
    <w:rPr>
      <w:sz w:val="16"/>
      <w:vertAlign w:val="superscript"/>
    </w:rPr>
  </w:style>
  <w:style w:type="character" w:customStyle="1" w:styleId="Symbols">
    <w:name w:val="Symbols"/>
    <w:basedOn w:val="DefaultParagraphFont"/>
    <w:rsid w:val="003A644D"/>
    <w:rPr>
      <w:rFonts w:ascii="Symbol" w:hAnsi="Symbol"/>
    </w:rPr>
  </w:style>
  <w:style w:type="character" w:customStyle="1" w:styleId="MenuOptions">
    <w:name w:val="Menu Options"/>
    <w:basedOn w:val="DefaultParagraphFont"/>
    <w:rsid w:val="003A64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44D"/>
    <w:rPr>
      <w:b/>
    </w:rPr>
  </w:style>
  <w:style w:type="character" w:customStyle="1" w:styleId="Underlined">
    <w:name w:val="Underlined"/>
    <w:basedOn w:val="DefaultParagraphFont"/>
    <w:rsid w:val="003A644D"/>
    <w:rPr>
      <w:u w:val="single"/>
    </w:rPr>
  </w:style>
  <w:style w:type="paragraph" w:customStyle="1" w:styleId="TableBodyTextRight">
    <w:name w:val="Table Body Text Right"/>
    <w:basedOn w:val="TableBodyText"/>
    <w:rsid w:val="003A64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44D"/>
    <w:rPr>
      <w:sz w:val="18"/>
    </w:rPr>
  </w:style>
  <w:style w:type="paragraph" w:customStyle="1" w:styleId="BodySmallRight">
    <w:name w:val="Body Small Right"/>
    <w:basedOn w:val="BodyTextRight"/>
    <w:rsid w:val="003A644D"/>
    <w:rPr>
      <w:sz w:val="18"/>
      <w:szCs w:val="18"/>
    </w:rPr>
  </w:style>
  <w:style w:type="paragraph" w:customStyle="1" w:styleId="MarginEdition">
    <w:name w:val="Margin Edition"/>
    <w:basedOn w:val="MarginNote"/>
    <w:rsid w:val="003A64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44D"/>
    <w:rPr>
      <w:sz w:val="2"/>
      <w:szCs w:val="2"/>
    </w:rPr>
  </w:style>
  <w:style w:type="character" w:customStyle="1" w:styleId="Small">
    <w:name w:val="Small"/>
    <w:basedOn w:val="DefaultParagraphFont"/>
    <w:rsid w:val="003A644D"/>
    <w:rPr>
      <w:sz w:val="16"/>
    </w:rPr>
  </w:style>
  <w:style w:type="paragraph" w:customStyle="1" w:styleId="WideTable">
    <w:name w:val="Wide Table"/>
    <w:basedOn w:val="Normal"/>
    <w:rsid w:val="003A64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44D"/>
  </w:style>
  <w:style w:type="paragraph" w:styleId="Quote">
    <w:name w:val="Quote"/>
    <w:basedOn w:val="Heading1"/>
    <w:link w:val="QuoteChar"/>
    <w:qFormat/>
    <w:rsid w:val="003A64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4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44D"/>
    <w:pPr>
      <w:pageBreakBefore/>
    </w:pPr>
  </w:style>
  <w:style w:type="paragraph" w:customStyle="1" w:styleId="Border">
    <w:name w:val="Border"/>
    <w:basedOn w:val="Normal"/>
    <w:qFormat/>
    <w:rsid w:val="003A64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4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4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4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4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4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4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4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4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44D"/>
    <w:rPr>
      <w:u w:val="single"/>
    </w:rPr>
  </w:style>
  <w:style w:type="character" w:customStyle="1" w:styleId="BoldandItalics">
    <w:name w:val="Bold and Italics"/>
    <w:qFormat/>
    <w:rsid w:val="003A644D"/>
    <w:rPr>
      <w:b/>
      <w:i/>
      <w:u w:val="none"/>
    </w:rPr>
  </w:style>
  <w:style w:type="paragraph" w:styleId="BalloonText">
    <w:name w:val="Balloon Text"/>
    <w:basedOn w:val="Normal"/>
    <w:link w:val="BalloonTextChar"/>
    <w:rsid w:val="003A6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4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4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4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4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4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44D"/>
    <w:pPr>
      <w:spacing w:before="0" w:after="0"/>
    </w:pPr>
  </w:style>
  <w:style w:type="paragraph" w:customStyle="1" w:styleId="BodyTextBold">
    <w:name w:val="Body Text Bold"/>
    <w:basedOn w:val="BodyText"/>
    <w:qFormat/>
    <w:rsid w:val="003A644D"/>
    <w:rPr>
      <w:b/>
    </w:rPr>
  </w:style>
  <w:style w:type="character" w:styleId="Hyperlink">
    <w:name w:val="Hyperlink"/>
    <w:basedOn w:val="DefaultParagraphFont"/>
    <w:uiPriority w:val="99"/>
    <w:unhideWhenUsed/>
    <w:rsid w:val="000F3F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750</Words>
  <Characters>5058</Characters>
  <Application>Microsoft Office Word</Application>
  <DocSecurity>0</DocSecurity>
  <Lines>153</Lines>
  <Paragraphs>93</Paragraphs>
  <ScaleCrop>false</ScaleCrop>
  <Company>Author-it Software Corporation Ltd.</Company>
  <LinksUpToDate>false</LinksUpToDate>
  <CharactersWithSpaces>5715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PSPGSD018 Assist government service recipients with complex needs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2025-03-01T14:53:00Z</dcterms:created>
  <dcterms:modified xsi:type="dcterms:W3CDTF">2025-03-01T14:53:00Z</dcterms:modified>
</cp:coreProperties>
</file>