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CE1" w:rsidP="005A7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PSPGEN132 Manage resources</w:t>
      </w:r>
      <w:r>
        <w:fldChar w:fldCharType="end"/>
      </w:r>
    </w:p>
    <w:p w:rsidR="005A7CE1" w:rsidP="005A7CE1">
      <w:pPr>
        <w:pStyle w:val="Version"/>
        <w:sectPr w:rsidSect="00B61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39B" w:rsidP="00B6139B">
      <w:pPr>
        <w:pStyle w:val="SuperHeading"/>
      </w:pPr>
      <w:r w:rsidRPr="00B6139B">
        <w:t>PSPGEN132 Manage resources</w:t>
      </w:r>
    </w:p>
    <w:p w:rsidR="00000000" w:rsidRPr="00B6139B" w:rsidP="00B6139B">
      <w:pPr>
        <w:pStyle w:val="Heading1"/>
      </w:pPr>
      <w:bookmarkStart w:id="1" w:name="O_1215805"/>
      <w:bookmarkEnd w:id="1"/>
      <w:r w:rsidRPr="00B6139B">
        <w:t>Modification History</w:t>
      </w:r>
    </w:p>
    <w:p w:rsidR="00000000" w:rsidRPr="00B6139B" w:rsidP="005A7CE1">
      <w:pPr>
        <w:pStyle w:val="BodyText"/>
      </w:pPr>
      <w:r w:rsidRPr="00B6139B">
        <w:t>Supersedes and is equivalent to PSPMGT001 Manage resources.</w:t>
      </w:r>
    </w:p>
    <w:p w:rsidR="00000000" w:rsidRPr="00B6139B" w:rsidP="00B6139B">
      <w:pPr>
        <w:pStyle w:val="Heading1"/>
      </w:pPr>
      <w:bookmarkStart w:id="2" w:name="O_1215806"/>
      <w:bookmarkEnd w:id="2"/>
      <w:r w:rsidRPr="00B6139B">
        <w:t>Application</w:t>
      </w:r>
    </w:p>
    <w:p w:rsidR="00000000" w:rsidRPr="00B6139B" w:rsidP="005A7CE1">
      <w:pPr>
        <w:pStyle w:val="BodyText"/>
      </w:pPr>
      <w:r w:rsidRPr="00B6139B">
        <w:t>This unit describes the performance outcomes, skills knowledge required to manage resources in accordance with planned business strategies.</w:t>
      </w:r>
    </w:p>
    <w:p w:rsidR="00000000" w:rsidRPr="00B6139B" w:rsidP="005A7CE1">
      <w:pPr>
        <w:pStyle w:val="BodyText"/>
      </w:pPr>
      <w:r w:rsidRPr="00B6139B">
        <w:t>This</w:t>
      </w:r>
      <w:r w:rsidRPr="00B6139B">
        <w:t xml:space="preserve"> unit applies to those involved in the management of organisation resources. Those undertaking this unit work autonomously with management responsibilities, performing complex tasks in a familiar context.</w:t>
      </w:r>
    </w:p>
    <w:p w:rsidR="00000000" w:rsidRPr="00B6139B" w:rsidP="005A7CE1">
      <w:pPr>
        <w:pStyle w:val="BodyText"/>
      </w:pPr>
      <w:r w:rsidRPr="00B6139B">
        <w:t>The skills in this unit must be applied in accordan</w:t>
      </w:r>
      <w:r w:rsidRPr="00B6139B">
        <w:t>ce with Commonwealth and State or Territory legislation, Australian standards and industry codes of practice.</w:t>
      </w:r>
    </w:p>
    <w:p w:rsidR="00000000" w:rsidRPr="00B6139B" w:rsidP="005A7CE1">
      <w:pPr>
        <w:pStyle w:val="BodyText"/>
      </w:pPr>
      <w:r w:rsidRPr="00B6139B">
        <w:t>No occupational licensing, certification or specific legislative requirements apply to this unit at the time of publication.</w:t>
      </w:r>
    </w:p>
    <w:p w:rsidR="00000000" w:rsidRPr="00B6139B" w:rsidP="00B6139B">
      <w:pPr>
        <w:pStyle w:val="Heading1"/>
      </w:pPr>
      <w:bookmarkStart w:id="3" w:name="O_1215807"/>
      <w:bookmarkEnd w:id="3"/>
      <w:r w:rsidRPr="00B6139B">
        <w:t>Pr</w:t>
      </w:r>
      <w:r w:rsidRPr="00B6139B">
        <w:t>e-requisite Unit</w:t>
      </w:r>
    </w:p>
    <w:p w:rsidR="00000000" w:rsidRPr="00B6139B" w:rsidP="005A7CE1">
      <w:pPr>
        <w:pStyle w:val="BodyText"/>
      </w:pPr>
      <w:r w:rsidRPr="00B6139B">
        <w:t xml:space="preserve">Nil </w:t>
      </w:r>
    </w:p>
    <w:p w:rsidR="00000000" w:rsidRPr="00B6139B" w:rsidP="00B6139B">
      <w:pPr>
        <w:pStyle w:val="Heading1"/>
      </w:pPr>
      <w:bookmarkStart w:id="4" w:name="O_1215808"/>
      <w:bookmarkEnd w:id="4"/>
      <w:r w:rsidRPr="00B6139B">
        <w:t>Competency Field</w:t>
      </w:r>
    </w:p>
    <w:p w:rsidR="00000000" w:rsidRPr="00B6139B" w:rsidP="005A7CE1">
      <w:pPr>
        <w:pStyle w:val="BodyText"/>
      </w:pPr>
      <w:r w:rsidRPr="00B6139B">
        <w:t>General</w:t>
      </w:r>
    </w:p>
    <w:p w:rsidR="00000000" w:rsidRPr="00B6139B" w:rsidP="00B6139B">
      <w:pPr>
        <w:pStyle w:val="Heading1"/>
      </w:pPr>
      <w:bookmarkStart w:id="5" w:name="O_1215810"/>
      <w:bookmarkEnd w:id="5"/>
      <w:r w:rsidRPr="00B613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BodyText"/>
            </w:pPr>
            <w:r w:rsidRPr="00B613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rPr>
                <w:rStyle w:val="SpecialBold"/>
              </w:rPr>
              <w:t>PERFORMANCE</w:t>
            </w:r>
            <w:r w:rsidRPr="00B6139B">
              <w:t xml:space="preserve"> </w:t>
            </w:r>
            <w:r w:rsidRPr="00B6139B">
              <w:rPr>
                <w:rStyle w:val="SpecialBold"/>
              </w:rPr>
              <w:t>CRITERIA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BodyText"/>
            </w:pPr>
            <w:r w:rsidRPr="00B613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rPr>
                <w:rStyle w:val="Emphasis"/>
              </w:rPr>
              <w:t>Performance criteria describe the performance needed to demonstra</w:t>
            </w:r>
            <w:r w:rsidRPr="00B6139B">
              <w:rPr>
                <w:rStyle w:val="Emphasis"/>
              </w:rPr>
              <w:t>te achievement of the element.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List"/>
              <w:rPr>
                <w:lang w:val="en-NZ"/>
              </w:rPr>
            </w:pPr>
            <w:r w:rsidRPr="00B6139B">
              <w:t>1.  Analyse resource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"/>
            </w:pPr>
            <w:r w:rsidRPr="00B6139B">
              <w:t>1.1. Develop resource bids in line with outputs identified in business plans.</w:t>
            </w:r>
          </w:p>
          <w:p w:rsidR="00000000" w:rsidRPr="00B6139B" w:rsidP="00B6139B">
            <w:pPr>
              <w:pStyle w:val="List"/>
            </w:pPr>
            <w:r w:rsidRPr="00B6139B">
              <w:t>1.2. Consult key stakeholders in determining the nature and level of resources required.</w:t>
            </w:r>
          </w:p>
          <w:p w:rsidR="00000000" w:rsidRPr="00B6139B" w:rsidP="00B6139B">
            <w:pPr>
              <w:pStyle w:val="List"/>
            </w:pPr>
            <w:r w:rsidRPr="00B6139B">
              <w:t>1.3. Analyse resource requirements to identify proposed costs and benefits.</w:t>
            </w:r>
          </w:p>
          <w:p w:rsidR="00000000" w:rsidP="00B6139B">
            <w:pPr>
              <w:pStyle w:val="List"/>
              <w:rPr>
                <w:lang w:val="en-NZ"/>
              </w:rPr>
            </w:pPr>
            <w:r w:rsidRPr="00B6139B">
              <w:t>1.4. Identify opportunities to share resources across business units within the organisation.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List"/>
              <w:rPr>
                <w:lang w:val="en-NZ"/>
              </w:rPr>
            </w:pPr>
            <w:r w:rsidRPr="00B6139B">
              <w:t>2.  Develop resource plans to support achievement of business unit objectives.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"/>
            </w:pPr>
            <w:r w:rsidRPr="00B6139B">
              <w:t>2.1. D</w:t>
            </w:r>
            <w:r w:rsidRPr="00B6139B">
              <w:t>evelop resource plans that detail the acquisition and allocation of resources, and the relationship to business strategies, contingencies, plans, programs and processes.</w:t>
            </w:r>
          </w:p>
          <w:p w:rsidR="00000000" w:rsidRPr="00B6139B" w:rsidP="00B6139B">
            <w:pPr>
              <w:pStyle w:val="List"/>
            </w:pPr>
            <w:r w:rsidRPr="00B6139B">
              <w:t>2.2. Identify internal resourcing capabilities and external resourcing requirements.</w:t>
            </w:r>
          </w:p>
          <w:p w:rsidR="00000000" w:rsidRPr="00B6139B" w:rsidP="00B6139B">
            <w:pPr>
              <w:pStyle w:val="List"/>
            </w:pPr>
            <w:r w:rsidRPr="00B6139B">
              <w:t>2</w:t>
            </w:r>
            <w:r w:rsidRPr="00B6139B">
              <w:t>.3. Identify procedures for the evaluation of resource allocation.</w:t>
            </w:r>
          </w:p>
          <w:p w:rsidR="00000000" w:rsidRPr="00B6139B" w:rsidP="00B6139B">
            <w:pPr>
              <w:pStyle w:val="List"/>
            </w:pPr>
            <w:r w:rsidRPr="00B6139B">
              <w:t>2.4. Include processes for managing changing government priorities.</w:t>
            </w:r>
          </w:p>
          <w:p w:rsidR="00000000" w:rsidP="00B6139B">
            <w:pPr>
              <w:pStyle w:val="List"/>
              <w:rPr>
                <w:lang w:val="en-NZ"/>
              </w:rPr>
            </w:pPr>
            <w:r w:rsidRPr="00B6139B">
              <w:t>2.5. Obtain approval from senior management.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List"/>
              <w:rPr>
                <w:lang w:val="en-NZ"/>
              </w:rPr>
            </w:pPr>
            <w:r w:rsidRPr="00B6139B">
              <w:t>3.  Allocate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"/>
            </w:pPr>
            <w:r w:rsidRPr="00B6139B">
              <w:t>3.1. Manage resource allocation to enable achievement of business unit objectives.</w:t>
            </w:r>
          </w:p>
          <w:p w:rsidR="00000000" w:rsidRPr="00B6139B" w:rsidP="00B6139B">
            <w:pPr>
              <w:pStyle w:val="List"/>
            </w:pPr>
            <w:r w:rsidRPr="00B6139B">
              <w:t>3.2. Negotiate and obtain resources within required timeframe.</w:t>
            </w:r>
          </w:p>
          <w:p w:rsidR="00000000" w:rsidRPr="00B6139B" w:rsidP="00B6139B">
            <w:pPr>
              <w:pStyle w:val="List"/>
            </w:pPr>
            <w:r w:rsidRPr="00B6139B">
              <w:t>3.3. Develop and implement systems to enable accurate monitoring and review of resource usage.</w:t>
            </w:r>
          </w:p>
          <w:p w:rsidR="00000000" w:rsidP="00B6139B">
            <w:pPr>
              <w:pStyle w:val="List"/>
              <w:rPr>
                <w:lang w:val="en-NZ"/>
              </w:rPr>
            </w:pPr>
            <w:r w:rsidRPr="00B6139B">
              <w:t>3.4. Incorporat</w:t>
            </w:r>
            <w:r w:rsidRPr="00B6139B">
              <w:t>e efficient use of technology into work practices.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List"/>
              <w:rPr>
                <w:lang w:val="en-NZ"/>
              </w:rPr>
            </w:pPr>
            <w:r w:rsidRPr="00B6139B">
              <w:t>4.  Review and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"/>
            </w:pPr>
            <w:r w:rsidRPr="00B6139B">
              <w:t>4.1. Develop and implement procedures to review resource allocation against business unit objectives.</w:t>
            </w:r>
          </w:p>
          <w:p w:rsidR="00000000" w:rsidRPr="00B6139B" w:rsidP="00B6139B">
            <w:pPr>
              <w:pStyle w:val="List"/>
            </w:pPr>
            <w:r w:rsidRPr="00B6139B">
              <w:t xml:space="preserve">4.2. Monitor compliance with program and project budgets and </w:t>
            </w:r>
            <w:r w:rsidRPr="00B6139B">
              <w:t>recommend and apply corrective action where necessary.</w:t>
            </w:r>
          </w:p>
          <w:p w:rsidR="00000000" w:rsidRPr="00B6139B" w:rsidP="00B6139B">
            <w:pPr>
              <w:pStyle w:val="List"/>
            </w:pPr>
            <w:r w:rsidRPr="00B6139B">
              <w:t>4.3. Prepare reports that indicate the level of performance achieved and any action taken to adjust or rectify procedures in meeting service and product delivery standards.</w:t>
            </w:r>
          </w:p>
        </w:tc>
      </w:tr>
    </w:tbl>
    <w:p w:rsidR="00000000" w:rsidRPr="00B6139B" w:rsidP="00B6139B">
      <w:pPr>
        <w:pStyle w:val="BodyText"/>
      </w:pPr>
    </w:p>
    <w:p w:rsidR="00000000" w:rsidRPr="00B6139B" w:rsidP="00B6139B">
      <w:pPr>
        <w:pStyle w:val="AllowPageBreak"/>
      </w:pPr>
    </w:p>
    <w:p w:rsidR="00000000" w:rsidRPr="00B6139B" w:rsidP="00B6139B">
      <w:pPr>
        <w:pStyle w:val="Heading1"/>
      </w:pPr>
      <w:bookmarkStart w:id="6" w:name="O_1215811"/>
      <w:bookmarkEnd w:id="6"/>
      <w:r w:rsidRPr="00B6139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t>Foundation skills essential to performance in this unit, but not explicit in the performance criteria are listed here, along with a brief context statement.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BodyText"/>
            </w:pPr>
            <w:r w:rsidRPr="00B6139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rPr>
                <w:rStyle w:val="SpecialBold"/>
              </w:rPr>
              <w:t>DESCRIPTION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ListBullet"/>
              <w:rPr>
                <w:lang w:val="en-NZ"/>
              </w:rPr>
            </w:pPr>
            <w:r w:rsidRPr="00B6139B">
              <w:t>present reports requiring reasoning and</w:t>
            </w:r>
            <w:r w:rsidRPr="00B6139B">
              <w:t xml:space="preserve"> precision of expression.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Bullet"/>
            </w:pPr>
            <w:r w:rsidRPr="00B6139B">
              <w:t>interpret and apply financial information to managing resources</w:t>
            </w:r>
          </w:p>
          <w:p w:rsidR="00000000" w:rsidP="00B6139B">
            <w:pPr>
              <w:pStyle w:val="ListBullet"/>
              <w:rPr>
                <w:lang w:val="en-NZ"/>
              </w:rPr>
            </w:pPr>
            <w:r w:rsidRPr="00B6139B">
              <w:t>define timeframes according to schedule requirements.</w:t>
            </w:r>
          </w:p>
        </w:tc>
      </w:tr>
      <w:tr w:rsidTr="00B6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9B">
            <w:pPr>
              <w:pStyle w:val="BodyText"/>
              <w:rPr>
                <w:lang w:val="en-NZ"/>
              </w:rPr>
            </w:pPr>
            <w:r w:rsidRPr="00B6139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9B" w:rsidP="00B6139B">
            <w:pPr>
              <w:pStyle w:val="ListBullet"/>
            </w:pPr>
            <w:r w:rsidRPr="00B6139B">
              <w:t>develop plans and implement systems and processes to manage resources</w:t>
            </w:r>
          </w:p>
          <w:p w:rsidR="00000000" w:rsidRPr="00B6139B" w:rsidP="00B6139B">
            <w:pPr>
              <w:pStyle w:val="ListBullet"/>
            </w:pPr>
            <w:r w:rsidRPr="00B6139B">
              <w:t>systematically gather and analyse all relevant information, evaluate options and conduct reviews to inform recommendations about managing resources against business objectives and strate</w:t>
            </w:r>
            <w:r w:rsidRPr="00B6139B">
              <w:t>gies.</w:t>
            </w:r>
          </w:p>
        </w:tc>
      </w:tr>
    </w:tbl>
    <w:p w:rsidR="00000000" w:rsidRPr="00B6139B" w:rsidP="00B6139B">
      <w:pPr>
        <w:pStyle w:val="BodyText"/>
      </w:pPr>
    </w:p>
    <w:p w:rsidR="00000000" w:rsidRPr="00B6139B" w:rsidP="00B6139B">
      <w:pPr>
        <w:pStyle w:val="AllowPageBreak"/>
      </w:pPr>
    </w:p>
    <w:p w:rsidR="00000000" w:rsidRPr="00B6139B" w:rsidP="00B6139B">
      <w:pPr>
        <w:pStyle w:val="Heading1"/>
      </w:pPr>
      <w:bookmarkStart w:id="7" w:name="O_1215813"/>
      <w:bookmarkEnd w:id="7"/>
      <w:r w:rsidRPr="00B6139B">
        <w:t>Unit Mapping Information</w:t>
      </w:r>
    </w:p>
    <w:p w:rsidR="00000000" w:rsidRPr="00B6139B" w:rsidP="005A7CE1">
      <w:pPr>
        <w:pStyle w:val="BodyText"/>
      </w:pPr>
      <w:r w:rsidRPr="00B6139B">
        <w:t>Supersedes and is equivalent to PSPMGT001 Manage resources.</w:t>
      </w:r>
    </w:p>
    <w:p w:rsidR="00000000" w:rsidRPr="00B6139B" w:rsidP="00B6139B">
      <w:pPr>
        <w:pStyle w:val="Heading1"/>
      </w:pPr>
      <w:bookmarkStart w:id="8" w:name="O_1215820"/>
      <w:bookmarkEnd w:id="8"/>
      <w:r w:rsidRPr="00B6139B">
        <w:t>Links</w:t>
      </w:r>
    </w:p>
    <w:p w:rsidR="00000000" w:rsidRPr="00B6139B" w:rsidP="005A7CE1">
      <w:pPr>
        <w:pStyle w:val="BodyText"/>
      </w:pPr>
      <w:r w:rsidRPr="00B613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01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139B" w:rsidP="00B6139B"/>
    <w:sectPr w:rsidSect="00B613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B" w:rsidRPr="005A7CE1" w:rsidP="005A7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E1" w:rsidP="00B61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CE1" w:rsidP="00B61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A7CE1" w:rsidP="00B61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39B" w:rsidRPr="005A7CE1" w:rsidP="005A7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E1" w:rsidRPr="002D2AF8" w:rsidP="00B61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PSPGEN132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A7CE1" w:rsidP="00B61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82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5A4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39B"/>
  </w:style>
  <w:style w:type="character" w:customStyle="1" w:styleId="Heading1Char">
    <w:name w:val="Heading 1 Char"/>
    <w:basedOn w:val="DefaultParagraphFont"/>
    <w:link w:val="Heading1"/>
    <w:rsid w:val="00B61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3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3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39B"/>
    <w:rPr>
      <w:b/>
      <w:spacing w:val="0"/>
    </w:rPr>
  </w:style>
  <w:style w:type="character" w:styleId="Emphasis">
    <w:name w:val="Emphasis"/>
    <w:basedOn w:val="DefaultParagraphFont"/>
    <w:qFormat/>
    <w:rsid w:val="00B6139B"/>
    <w:rPr>
      <w:i/>
    </w:rPr>
  </w:style>
  <w:style w:type="paragraph" w:customStyle="1" w:styleId="SuperHeading">
    <w:name w:val="SuperHeading"/>
    <w:basedOn w:val="Normal"/>
    <w:rsid w:val="00B61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3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3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39B"/>
  </w:style>
  <w:style w:type="paragraph" w:styleId="TableofFigures">
    <w:name w:val="table of figures"/>
    <w:basedOn w:val="Normal"/>
    <w:next w:val="Normal"/>
    <w:semiHidden/>
    <w:rsid w:val="00B61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3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39B"/>
    <w:rPr>
      <w:rFonts w:ascii="Wingdings" w:hAnsi="Wingdings"/>
    </w:rPr>
  </w:style>
  <w:style w:type="paragraph" w:customStyle="1" w:styleId="TableHeading">
    <w:name w:val="Table Heading"/>
    <w:basedOn w:val="HeadingBase"/>
    <w:rsid w:val="00B61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39B"/>
    <w:rPr>
      <w:color w:val="0033CC"/>
      <w:u w:val="none"/>
    </w:rPr>
  </w:style>
  <w:style w:type="paragraph" w:customStyle="1" w:styleId="BodyTextRight">
    <w:name w:val="Body Text Right"/>
    <w:basedOn w:val="BodyText"/>
    <w:rsid w:val="00B61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3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39B"/>
    <w:rPr>
      <w:sz w:val="32"/>
    </w:rPr>
  </w:style>
  <w:style w:type="paragraph" w:customStyle="1" w:styleId="HeadingProcedure">
    <w:name w:val="Heading Procedure"/>
    <w:basedOn w:val="HeadingBase"/>
    <w:next w:val="Normal"/>
    <w:rsid w:val="00B61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39B"/>
    <w:pPr>
      <w:spacing w:before="60" w:after="60"/>
    </w:pPr>
  </w:style>
  <w:style w:type="paragraph" w:styleId="ListContinue">
    <w:name w:val="List Continue"/>
    <w:basedOn w:val="List"/>
    <w:rsid w:val="00B6139B"/>
    <w:pPr>
      <w:ind w:firstLine="0"/>
    </w:pPr>
  </w:style>
  <w:style w:type="paragraph" w:customStyle="1" w:styleId="ListNote">
    <w:name w:val="List Note"/>
    <w:basedOn w:val="List"/>
    <w:rsid w:val="00B61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39B"/>
    <w:rPr>
      <w:rFonts w:ascii="Courier New" w:hAnsi="Courier New"/>
    </w:rPr>
  </w:style>
  <w:style w:type="paragraph" w:customStyle="1" w:styleId="NoteBullet">
    <w:name w:val="Note Bullet"/>
    <w:basedOn w:val="Note"/>
    <w:rsid w:val="00B61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39B"/>
    <w:rPr>
      <w:b/>
      <w:smallCaps/>
    </w:rPr>
  </w:style>
  <w:style w:type="paragraph" w:customStyle="1" w:styleId="TableListNumber">
    <w:name w:val="Table List Number"/>
    <w:basedOn w:val="ListNumber"/>
    <w:rsid w:val="00B61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39B"/>
    <w:pPr>
      <w:numPr>
        <w:numId w:val="8"/>
      </w:numPr>
    </w:pPr>
  </w:style>
  <w:style w:type="paragraph" w:customStyle="1" w:styleId="ListAlpha2">
    <w:name w:val="List Alpha 2"/>
    <w:basedOn w:val="List2"/>
    <w:rsid w:val="00B6139B"/>
    <w:pPr>
      <w:numPr>
        <w:numId w:val="7"/>
      </w:numPr>
    </w:pPr>
  </w:style>
  <w:style w:type="paragraph" w:styleId="List2">
    <w:name w:val="List 2"/>
    <w:basedOn w:val="BodyText"/>
    <w:rsid w:val="00B61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3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39B"/>
    <w:pPr>
      <w:numPr>
        <w:numId w:val="3"/>
      </w:numPr>
    </w:pPr>
  </w:style>
  <w:style w:type="paragraph" w:styleId="ListContinue2">
    <w:name w:val="List Continue 2"/>
    <w:basedOn w:val="List2"/>
    <w:rsid w:val="00B6139B"/>
    <w:pPr>
      <w:ind w:firstLine="0"/>
    </w:pPr>
  </w:style>
  <w:style w:type="paragraph" w:styleId="ListContinue3">
    <w:name w:val="List Continue 3"/>
    <w:basedOn w:val="List3"/>
    <w:rsid w:val="00B6139B"/>
    <w:pPr>
      <w:ind w:left="1021" w:firstLine="0"/>
    </w:pPr>
  </w:style>
  <w:style w:type="paragraph" w:styleId="ListContinue4">
    <w:name w:val="List Continue 4"/>
    <w:basedOn w:val="List4"/>
    <w:rsid w:val="00B6139B"/>
    <w:pPr>
      <w:ind w:firstLine="0"/>
    </w:pPr>
  </w:style>
  <w:style w:type="paragraph" w:styleId="ListContinue5">
    <w:name w:val="List Continue 5"/>
    <w:basedOn w:val="List5"/>
    <w:rsid w:val="00B6139B"/>
    <w:pPr>
      <w:ind w:firstLine="0"/>
    </w:pPr>
  </w:style>
  <w:style w:type="paragraph" w:styleId="ListNumber3">
    <w:name w:val="List Number 3"/>
    <w:basedOn w:val="List3"/>
    <w:rsid w:val="00B6139B"/>
    <w:pPr>
      <w:numPr>
        <w:numId w:val="4"/>
      </w:numPr>
    </w:pPr>
  </w:style>
  <w:style w:type="paragraph" w:styleId="ListNumber4">
    <w:name w:val="List Number 4"/>
    <w:basedOn w:val="List4"/>
    <w:rsid w:val="00B6139B"/>
    <w:pPr>
      <w:numPr>
        <w:numId w:val="5"/>
      </w:numPr>
    </w:pPr>
  </w:style>
  <w:style w:type="paragraph" w:styleId="ListNumber5">
    <w:name w:val="List Number 5"/>
    <w:basedOn w:val="List5"/>
    <w:rsid w:val="00B6139B"/>
    <w:pPr>
      <w:numPr>
        <w:numId w:val="6"/>
      </w:numPr>
    </w:pPr>
  </w:style>
  <w:style w:type="paragraph" w:styleId="BlockText">
    <w:name w:val="Block Text"/>
    <w:basedOn w:val="Normal"/>
    <w:rsid w:val="00B61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39B"/>
    <w:rPr>
      <w:sz w:val="16"/>
      <w:vertAlign w:val="superscript"/>
    </w:rPr>
  </w:style>
  <w:style w:type="character" w:customStyle="1" w:styleId="Symbols">
    <w:name w:val="Symbols"/>
    <w:basedOn w:val="DefaultParagraphFont"/>
    <w:rsid w:val="00B6139B"/>
    <w:rPr>
      <w:rFonts w:ascii="Symbol" w:hAnsi="Symbol"/>
    </w:rPr>
  </w:style>
  <w:style w:type="character" w:customStyle="1" w:styleId="MenuOptions">
    <w:name w:val="Menu Options"/>
    <w:basedOn w:val="DefaultParagraphFont"/>
    <w:rsid w:val="00B61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39B"/>
    <w:rPr>
      <w:b/>
    </w:rPr>
  </w:style>
  <w:style w:type="character" w:customStyle="1" w:styleId="Underlined">
    <w:name w:val="Underlined"/>
    <w:basedOn w:val="DefaultParagraphFont"/>
    <w:rsid w:val="00B6139B"/>
    <w:rPr>
      <w:u w:val="single"/>
    </w:rPr>
  </w:style>
  <w:style w:type="paragraph" w:customStyle="1" w:styleId="TableBodyTextRight">
    <w:name w:val="Table Body Text Right"/>
    <w:basedOn w:val="TableBodyText"/>
    <w:rsid w:val="00B61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39B"/>
    <w:rPr>
      <w:sz w:val="18"/>
    </w:rPr>
  </w:style>
  <w:style w:type="paragraph" w:customStyle="1" w:styleId="BodySmallRight">
    <w:name w:val="Body Small Right"/>
    <w:basedOn w:val="BodyTextRight"/>
    <w:rsid w:val="00B6139B"/>
    <w:rPr>
      <w:sz w:val="18"/>
      <w:szCs w:val="18"/>
    </w:rPr>
  </w:style>
  <w:style w:type="paragraph" w:customStyle="1" w:styleId="MarginEdition">
    <w:name w:val="Margin Edition"/>
    <w:basedOn w:val="MarginNote"/>
    <w:rsid w:val="00B61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39B"/>
    <w:rPr>
      <w:sz w:val="2"/>
      <w:szCs w:val="2"/>
    </w:rPr>
  </w:style>
  <w:style w:type="character" w:customStyle="1" w:styleId="Small">
    <w:name w:val="Small"/>
    <w:basedOn w:val="DefaultParagraphFont"/>
    <w:rsid w:val="00B6139B"/>
    <w:rPr>
      <w:sz w:val="16"/>
    </w:rPr>
  </w:style>
  <w:style w:type="paragraph" w:customStyle="1" w:styleId="WideTable">
    <w:name w:val="Wide Table"/>
    <w:basedOn w:val="Normal"/>
    <w:rsid w:val="00B61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39B"/>
  </w:style>
  <w:style w:type="paragraph" w:styleId="Quote">
    <w:name w:val="Quote"/>
    <w:basedOn w:val="Heading1"/>
    <w:link w:val="QuoteChar"/>
    <w:qFormat/>
    <w:rsid w:val="00B61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39B"/>
    <w:pPr>
      <w:pageBreakBefore/>
    </w:pPr>
  </w:style>
  <w:style w:type="paragraph" w:customStyle="1" w:styleId="Border">
    <w:name w:val="Border"/>
    <w:basedOn w:val="Normal"/>
    <w:qFormat/>
    <w:rsid w:val="00B61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39B"/>
    <w:rPr>
      <w:u w:val="single"/>
    </w:rPr>
  </w:style>
  <w:style w:type="character" w:customStyle="1" w:styleId="BoldandItalics">
    <w:name w:val="Bold and Italics"/>
    <w:qFormat/>
    <w:rsid w:val="00B6139B"/>
    <w:rPr>
      <w:b/>
      <w:i/>
      <w:u w:val="none"/>
    </w:rPr>
  </w:style>
  <w:style w:type="paragraph" w:styleId="BalloonText">
    <w:name w:val="Balloon Text"/>
    <w:basedOn w:val="Normal"/>
    <w:link w:val="BalloonTextChar"/>
    <w:rsid w:val="00B61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39B"/>
    <w:pPr>
      <w:spacing w:before="0" w:after="0"/>
    </w:pPr>
  </w:style>
  <w:style w:type="paragraph" w:customStyle="1" w:styleId="BodyTextBold">
    <w:name w:val="Body Text Bold"/>
    <w:basedOn w:val="BodyText"/>
    <w:qFormat/>
    <w:rsid w:val="00B6139B"/>
    <w:rPr>
      <w:b/>
    </w:rPr>
  </w:style>
  <w:style w:type="character" w:styleId="Hyperlink">
    <w:name w:val="Hyperlink"/>
    <w:basedOn w:val="DefaultParagraphFont"/>
    <w:uiPriority w:val="99"/>
    <w:unhideWhenUsed/>
    <w:rsid w:val="005A7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3335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PSPGEN132 Manage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2024-11-07T11:34:00Z</dcterms:created>
  <dcterms:modified xsi:type="dcterms:W3CDTF">2024-11-07T11:34:00Z</dcterms:modified>
</cp:coreProperties>
</file>