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7A7" w:rsidP="006267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PSPGEN121 Work with a coach or mentor</w:t>
      </w:r>
      <w:r>
        <w:fldChar w:fldCharType="end"/>
      </w:r>
    </w:p>
    <w:p w:rsidR="006267A7" w:rsidP="006267A7">
      <w:pPr>
        <w:pStyle w:val="Version"/>
        <w:sectPr w:rsidSect="00BA1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F41" w:rsidP="00BA1F41">
      <w:pPr>
        <w:pStyle w:val="SuperHeading"/>
      </w:pPr>
      <w:r w:rsidRPr="00BA1F41">
        <w:t>PSPGEN121 Work with a coach or mentor</w:t>
      </w:r>
    </w:p>
    <w:p w:rsidR="00000000" w:rsidRPr="00BA1F41" w:rsidP="00BA1F41">
      <w:pPr>
        <w:pStyle w:val="Heading1"/>
      </w:pPr>
      <w:bookmarkStart w:id="1" w:name="O_1215596"/>
      <w:bookmarkEnd w:id="1"/>
      <w:r w:rsidRPr="00BA1F41">
        <w:t>Modification History</w:t>
      </w:r>
    </w:p>
    <w:p w:rsidR="00000000" w:rsidRPr="00BA1F41" w:rsidP="006267A7">
      <w:pPr>
        <w:pStyle w:val="BodyText"/>
      </w:pPr>
      <w:r w:rsidRPr="00BA1F41">
        <w:t xml:space="preserve">Supersedes and is not equivalent to PSPGEN018 Work with a coach or mentor. </w:t>
      </w:r>
    </w:p>
    <w:p w:rsidR="00000000" w:rsidRPr="00BA1F41" w:rsidP="00BA1F41">
      <w:pPr>
        <w:pStyle w:val="Heading1"/>
      </w:pPr>
      <w:bookmarkStart w:id="2" w:name="O_1215597"/>
      <w:bookmarkEnd w:id="2"/>
      <w:r w:rsidRPr="00BA1F41">
        <w:t>Application</w:t>
      </w:r>
    </w:p>
    <w:p w:rsidR="00000000" w:rsidRPr="00BA1F41" w:rsidP="006267A7">
      <w:pPr>
        <w:pStyle w:val="BodyText"/>
      </w:pPr>
      <w:r w:rsidRPr="00BA1F41">
        <w:t>This unit describes the skills required to work with a coach or mentor.</w:t>
      </w:r>
    </w:p>
    <w:p w:rsidR="00000000" w:rsidRPr="00BA1F41" w:rsidP="006267A7">
      <w:pPr>
        <w:pStyle w:val="BodyText"/>
      </w:pPr>
      <w:r w:rsidRPr="00BA1F41">
        <w:t>This unit applies to those working independently in publ</w:t>
      </w:r>
      <w:r w:rsidRPr="00BA1F41">
        <w:t>ic sector roles or in similar organisational contexts. They perform complex tasks in a range of familiar and unfamiliar contexts.</w:t>
      </w:r>
    </w:p>
    <w:p w:rsidR="00000000" w:rsidRPr="00BA1F41" w:rsidP="006267A7">
      <w:pPr>
        <w:pStyle w:val="BodyText"/>
      </w:pPr>
      <w:r w:rsidRPr="00BA1F41">
        <w:t>The skills in this unit must be applied in accordance with Commonwealth and State or Territory legislation, Australian standar</w:t>
      </w:r>
      <w:r w:rsidRPr="00BA1F41">
        <w:t>ds and industry codes of practice.</w:t>
      </w:r>
    </w:p>
    <w:p w:rsidR="00000000" w:rsidRPr="00BA1F41" w:rsidP="006267A7">
      <w:pPr>
        <w:pStyle w:val="BodyText"/>
      </w:pPr>
      <w:r w:rsidRPr="00BA1F41">
        <w:t>No occupational licensing, certification or specific legislative requirements apply to this unit at the time of publication.</w:t>
      </w:r>
    </w:p>
    <w:p w:rsidR="00000000" w:rsidRPr="00BA1F41" w:rsidP="00BA1F41">
      <w:pPr>
        <w:pStyle w:val="Heading1"/>
      </w:pPr>
      <w:bookmarkStart w:id="3" w:name="O_1215598"/>
      <w:bookmarkEnd w:id="3"/>
      <w:r w:rsidRPr="00BA1F41">
        <w:t>Pre-requisite Unit</w:t>
      </w:r>
    </w:p>
    <w:p w:rsidR="00000000" w:rsidRPr="00BA1F41" w:rsidP="006267A7">
      <w:pPr>
        <w:pStyle w:val="BodyText"/>
      </w:pPr>
      <w:r w:rsidRPr="00BA1F41">
        <w:t xml:space="preserve">Nil </w:t>
      </w:r>
    </w:p>
    <w:p w:rsidR="00000000" w:rsidRPr="00BA1F41" w:rsidP="00BA1F41">
      <w:pPr>
        <w:pStyle w:val="Heading1"/>
      </w:pPr>
      <w:bookmarkStart w:id="4" w:name="O_1215599"/>
      <w:bookmarkEnd w:id="4"/>
      <w:r w:rsidRPr="00BA1F41">
        <w:t>Competency Field</w:t>
      </w:r>
    </w:p>
    <w:p w:rsidR="00000000" w:rsidRPr="00BA1F41" w:rsidP="006267A7">
      <w:pPr>
        <w:pStyle w:val="BodyText"/>
      </w:pPr>
      <w:r w:rsidRPr="00BA1F41">
        <w:t>General</w:t>
      </w:r>
    </w:p>
    <w:p w:rsidR="00000000" w:rsidRPr="00BA1F41" w:rsidP="00BA1F41">
      <w:pPr>
        <w:pStyle w:val="Heading1"/>
      </w:pPr>
      <w:bookmarkStart w:id="5" w:name="O_1215601"/>
      <w:bookmarkEnd w:id="5"/>
      <w:r w:rsidRPr="00BA1F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A1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F41" w:rsidP="00BA1F41">
            <w:pPr>
              <w:pStyle w:val="BodyText"/>
            </w:pPr>
            <w:r w:rsidRPr="00BA1F4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F41">
            <w:pPr>
              <w:pStyle w:val="BodyText"/>
              <w:rPr>
                <w:lang w:val="en-NZ"/>
              </w:rPr>
            </w:pPr>
            <w:r w:rsidRPr="00BA1F41">
              <w:rPr>
                <w:rStyle w:val="SpecialBold"/>
              </w:rPr>
              <w:t>PERFORMANCE</w:t>
            </w:r>
            <w:r w:rsidRPr="00BA1F41">
              <w:t xml:space="preserve"> </w:t>
            </w:r>
            <w:r w:rsidRPr="00BA1F41">
              <w:rPr>
                <w:rStyle w:val="SpecialBold"/>
              </w:rPr>
              <w:t>CRITERIA</w:t>
            </w:r>
          </w:p>
        </w:tc>
      </w:tr>
      <w:tr w:rsidTr="00BA1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F41" w:rsidP="00BA1F41">
            <w:pPr>
              <w:pStyle w:val="BodyText"/>
            </w:pPr>
            <w:r w:rsidRPr="00BA1F4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F41">
            <w:pPr>
              <w:pStyle w:val="BodyText"/>
              <w:rPr>
                <w:lang w:val="en-NZ"/>
              </w:rPr>
            </w:pPr>
            <w:r w:rsidRPr="00BA1F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1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F41">
            <w:pPr>
              <w:pStyle w:val="List"/>
              <w:rPr>
                <w:lang w:val="en-NZ"/>
              </w:rPr>
            </w:pPr>
            <w:r w:rsidRPr="00BA1F41">
              <w:t>1.  Arrange for coaching or mentoring.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F41" w:rsidP="00BA1F41">
            <w:pPr>
              <w:pStyle w:val="List"/>
            </w:pPr>
            <w:r w:rsidRPr="00BA1F41">
              <w:t>1.1. Identify the need for assistance and the benefits of coaching versus mentoring and discuss with others to determine the best option.</w:t>
            </w:r>
          </w:p>
          <w:p w:rsidR="00000000" w:rsidRPr="00BA1F41" w:rsidP="00BA1F41">
            <w:pPr>
              <w:pStyle w:val="List"/>
            </w:pPr>
            <w:r w:rsidRPr="00BA1F41">
              <w:t>1.2. Select coaching or mentoring in accordance with identified benefits.</w:t>
            </w:r>
          </w:p>
          <w:p w:rsidR="00000000" w:rsidRPr="00BA1F41" w:rsidP="00BA1F41">
            <w:pPr>
              <w:pStyle w:val="List"/>
            </w:pPr>
            <w:r w:rsidRPr="00BA1F41">
              <w:t>1.3. Prepare a checklist to assist in explai</w:t>
            </w:r>
            <w:r w:rsidRPr="00BA1F41">
              <w:t>ning the desired outcomes of the coaching or mentoring arrangement.</w:t>
            </w:r>
          </w:p>
          <w:p w:rsidR="00000000" w:rsidRPr="00BA1F41" w:rsidP="00BA1F41">
            <w:pPr>
              <w:pStyle w:val="List"/>
            </w:pPr>
            <w:r w:rsidRPr="00BA1F41">
              <w:t>1.4. Obtain assistance to identify and approach suitable person(s) to request coaching or mentoring.</w:t>
            </w:r>
          </w:p>
          <w:p w:rsidR="00000000" w:rsidP="00BA1F41">
            <w:pPr>
              <w:pStyle w:val="List"/>
              <w:rPr>
                <w:lang w:val="en-NZ"/>
              </w:rPr>
            </w:pPr>
            <w:r w:rsidRPr="00BA1F41">
              <w:t>1.5. Negotiate a coaching or mentoring arrangement in accordance with the identified ne</w:t>
            </w:r>
            <w:r w:rsidRPr="00BA1F41">
              <w:t>ed.</w:t>
            </w:r>
          </w:p>
        </w:tc>
      </w:tr>
      <w:tr w:rsidTr="00BA1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F41">
            <w:pPr>
              <w:pStyle w:val="List"/>
              <w:rPr>
                <w:lang w:val="en-NZ"/>
              </w:rPr>
            </w:pPr>
            <w:r w:rsidRPr="00BA1F41">
              <w:t>2.  Establish and follow mentoring arrangement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F41" w:rsidP="00BA1F41">
            <w:pPr>
              <w:pStyle w:val="List"/>
            </w:pPr>
            <w:r w:rsidRPr="00BA1F41">
              <w:t>2.1. Establish ground rules and set realistic expectations.</w:t>
            </w:r>
          </w:p>
          <w:p w:rsidR="00000000" w:rsidRPr="00BA1F41" w:rsidP="00BA1F41">
            <w:pPr>
              <w:pStyle w:val="List"/>
            </w:pPr>
            <w:r w:rsidRPr="00BA1F41">
              <w:t>2.2. Explore options to attain goals and prepare a documented plan of the arrangement.</w:t>
            </w:r>
          </w:p>
          <w:p w:rsidR="00000000" w:rsidRPr="00BA1F41" w:rsidP="00BA1F41">
            <w:pPr>
              <w:pStyle w:val="List"/>
            </w:pPr>
            <w:r w:rsidRPr="00BA1F41">
              <w:t>2.3. Manage time to achieve learning goals.</w:t>
            </w:r>
          </w:p>
          <w:p w:rsidR="00000000" w:rsidP="00BA1F41">
            <w:pPr>
              <w:pStyle w:val="List"/>
              <w:rPr>
                <w:lang w:val="en-NZ"/>
              </w:rPr>
            </w:pPr>
            <w:r w:rsidRPr="00BA1F41">
              <w:t xml:space="preserve">2.4. Monitor </w:t>
            </w:r>
            <w:r w:rsidRPr="00BA1F41">
              <w:t>progress, achieve or adjust goals based on outcomes.</w:t>
            </w:r>
          </w:p>
        </w:tc>
      </w:tr>
      <w:tr w:rsidTr="00BA1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F41">
            <w:pPr>
              <w:pStyle w:val="List"/>
              <w:rPr>
                <w:lang w:val="en-NZ"/>
              </w:rPr>
            </w:pPr>
            <w:r w:rsidRPr="00BA1F41">
              <w:t>3.  Maximise coaching or mentoring results.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F41" w:rsidP="00BA1F41">
            <w:pPr>
              <w:pStyle w:val="List"/>
            </w:pPr>
            <w:r w:rsidRPr="00BA1F41">
              <w:t>3.1. Take the initiative to build and maintain the coaching or mentoring relationship.</w:t>
            </w:r>
          </w:p>
          <w:p w:rsidR="00000000" w:rsidRPr="00BA1F41" w:rsidP="00BA1F41">
            <w:pPr>
              <w:pStyle w:val="List"/>
            </w:pPr>
            <w:r w:rsidRPr="00BA1F41">
              <w:t>3.2. Obtain information and feedback from coach or mentor by asking questions.</w:t>
            </w:r>
          </w:p>
          <w:p w:rsidR="00000000" w:rsidRPr="00BA1F41" w:rsidP="00BA1F41">
            <w:pPr>
              <w:pStyle w:val="List"/>
            </w:pPr>
            <w:r w:rsidRPr="00BA1F41">
              <w:t xml:space="preserve">3.3. Use active listening to ensure contact time is used productively and new learning is consolidated. </w:t>
            </w:r>
          </w:p>
          <w:p w:rsidR="00000000" w:rsidRPr="00BA1F41" w:rsidP="00BA1F41">
            <w:pPr>
              <w:pStyle w:val="List"/>
            </w:pPr>
            <w:r w:rsidRPr="00BA1F41">
              <w:t>3.4. Use techniques for resolving differences and seek assistance if iss</w:t>
            </w:r>
            <w:r w:rsidRPr="00BA1F41">
              <w:t>ues cannot be resolved without damaging the relationship.</w:t>
            </w:r>
          </w:p>
          <w:p w:rsidR="00000000" w:rsidRPr="00BA1F41" w:rsidP="00BA1F41">
            <w:pPr>
              <w:pStyle w:val="List"/>
            </w:pPr>
            <w:r w:rsidRPr="00BA1F41">
              <w:t>3.5. Negotiate closure of the coaching or mentoring and arrangement once goals have been met or where either party wishes to withdraw.</w:t>
            </w:r>
          </w:p>
        </w:tc>
      </w:tr>
    </w:tbl>
    <w:p w:rsidR="00000000" w:rsidRPr="00BA1F41" w:rsidP="00BA1F41">
      <w:pPr>
        <w:pStyle w:val="BodyText"/>
      </w:pPr>
    </w:p>
    <w:p w:rsidR="00000000" w:rsidRPr="00BA1F41" w:rsidP="00BA1F41">
      <w:pPr>
        <w:pStyle w:val="AllowPageBreak"/>
      </w:pPr>
    </w:p>
    <w:p w:rsidR="00000000" w:rsidRPr="00BA1F41" w:rsidP="00BA1F41">
      <w:pPr>
        <w:pStyle w:val="Heading1"/>
      </w:pPr>
      <w:bookmarkStart w:id="6" w:name="O_1215602"/>
      <w:bookmarkEnd w:id="6"/>
      <w:r w:rsidRPr="00BA1F4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1"/>
        <w:gridCol w:w="6328"/>
      </w:tblGrid>
      <w:tr w:rsidTr="00BA1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F41">
            <w:pPr>
              <w:pStyle w:val="BodyText"/>
              <w:rPr>
                <w:lang w:val="en-NZ"/>
              </w:rPr>
            </w:pPr>
            <w:r w:rsidRPr="00BA1F41">
              <w:t>Foundation skills essent</w:t>
            </w:r>
            <w:r w:rsidRPr="00BA1F41">
              <w:t>ial to performance in this unit, but not explicit in the performance criteria are listed here, along with a brief context statement.</w:t>
            </w:r>
          </w:p>
        </w:tc>
      </w:tr>
      <w:tr w:rsidTr="00BA1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F41" w:rsidP="00BA1F41">
            <w:pPr>
              <w:pStyle w:val="BodyText"/>
            </w:pPr>
            <w:r w:rsidRPr="00BA1F41">
              <w:rPr>
                <w:rStyle w:val="SpecialBold"/>
              </w:rPr>
              <w:t>SKILLS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F41">
            <w:pPr>
              <w:pStyle w:val="BodyText"/>
              <w:rPr>
                <w:lang w:val="en-NZ"/>
              </w:rPr>
            </w:pPr>
            <w:r w:rsidRPr="00BA1F41">
              <w:rPr>
                <w:rStyle w:val="SpecialBold"/>
              </w:rPr>
              <w:t>DESCRIPTION</w:t>
            </w:r>
          </w:p>
        </w:tc>
      </w:tr>
      <w:tr w:rsidTr="00BA1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9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F41">
            <w:pPr>
              <w:pStyle w:val="BodyText"/>
              <w:rPr>
                <w:lang w:val="en-NZ"/>
              </w:rPr>
            </w:pPr>
            <w:r w:rsidRPr="00BA1F41">
              <w:t>Problem-solving skills to: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F41" w:rsidP="00BA1F41">
            <w:pPr>
              <w:pStyle w:val="ListBullet"/>
            </w:pPr>
            <w:r w:rsidRPr="00BA1F41">
              <w:t>apply appropriate communication techniques to issue and purpose.</w:t>
            </w:r>
          </w:p>
          <w:p w:rsidR="00000000" w:rsidP="00BA1F41">
            <w:pPr>
              <w:pStyle w:val="ListBullet"/>
              <w:rPr>
                <w:lang w:val="en-NZ"/>
              </w:rPr>
            </w:pPr>
            <w:r w:rsidRPr="00BA1F41">
              <w:t>recognise situations that could potentially damage the coaching or mentoring relationship and take appropriate action, including seeking assistance if applicable.</w:t>
            </w:r>
          </w:p>
        </w:tc>
      </w:tr>
      <w:tr w:rsidTr="00BA1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6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F41">
            <w:pPr>
              <w:pStyle w:val="BodyText"/>
              <w:rPr>
                <w:lang w:val="en-NZ"/>
              </w:rPr>
            </w:pPr>
            <w:r w:rsidRPr="00BA1F41">
              <w:t>Planning and organising skills to: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F41" w:rsidP="00BA1F41">
            <w:pPr>
              <w:pStyle w:val="ListBullet"/>
            </w:pPr>
            <w:r w:rsidRPr="00BA1F41">
              <w:t>plan and implement a coaching or mentoring arrangement.</w:t>
            </w:r>
          </w:p>
          <w:p w:rsidR="00000000" w:rsidRPr="00BA1F41" w:rsidP="00BA1F41">
            <w:pPr>
              <w:pStyle w:val="ListBullet"/>
            </w:pPr>
            <w:r w:rsidRPr="00BA1F41">
              <w:t>work with others to ensure goals are achieved or adjusted.</w:t>
            </w:r>
          </w:p>
        </w:tc>
      </w:tr>
    </w:tbl>
    <w:p w:rsidR="00000000" w:rsidRPr="00BA1F41" w:rsidP="00BA1F41">
      <w:pPr>
        <w:pStyle w:val="BodyText"/>
      </w:pPr>
    </w:p>
    <w:p w:rsidR="00000000" w:rsidRPr="00BA1F41" w:rsidP="00BA1F41">
      <w:pPr>
        <w:pStyle w:val="AllowPageBreak"/>
      </w:pPr>
    </w:p>
    <w:p w:rsidR="00000000" w:rsidRPr="00BA1F41" w:rsidP="00BA1F41">
      <w:pPr>
        <w:pStyle w:val="Heading1"/>
      </w:pPr>
      <w:bookmarkStart w:id="7" w:name="O_1215604"/>
      <w:bookmarkEnd w:id="7"/>
      <w:r w:rsidRPr="00BA1F41">
        <w:t>Unit Mapping Information</w:t>
      </w:r>
    </w:p>
    <w:p w:rsidR="00000000" w:rsidRPr="00BA1F41" w:rsidP="006267A7">
      <w:pPr>
        <w:pStyle w:val="BodyText"/>
      </w:pPr>
      <w:r w:rsidRPr="00BA1F41">
        <w:t xml:space="preserve">Supersedes and is not equivalent to PSPGEN018 Work with a coach or mentor. </w:t>
      </w:r>
    </w:p>
    <w:p w:rsidR="00000000" w:rsidRPr="00BA1F41" w:rsidP="00BA1F41">
      <w:pPr>
        <w:pStyle w:val="Heading1"/>
      </w:pPr>
      <w:bookmarkStart w:id="8" w:name="O_1215611"/>
      <w:bookmarkEnd w:id="8"/>
      <w:r w:rsidRPr="00BA1F41">
        <w:t>Links</w:t>
      </w:r>
    </w:p>
    <w:p w:rsidR="00000000" w:rsidRPr="00BA1F41" w:rsidP="006267A7">
      <w:pPr>
        <w:pStyle w:val="BodyText"/>
      </w:pPr>
      <w:r w:rsidRPr="00BA1F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D29D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A1F41" w:rsidP="006267A7">
      <w:pPr>
        <w:pStyle w:val="BodyText"/>
        <w:sectPr w:rsidSect="00BA1F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1F41" w:rsidP="00BA1F41">
      <w:pPr>
        <w:pStyle w:val="SuperHeading"/>
      </w:pPr>
      <w:r w:rsidRPr="00BA1F41">
        <w:t>Assessment Requirements for PSPGEN121 Work with a coach or ment</w:t>
      </w:r>
      <w:r w:rsidRPr="00BA1F41">
        <w:t>or</w:t>
      </w:r>
    </w:p>
    <w:p w:rsidR="00000000" w:rsidRPr="00BA1F41" w:rsidP="00BA1F41">
      <w:pPr>
        <w:pStyle w:val="Heading1"/>
      </w:pPr>
      <w:bookmarkStart w:id="9" w:name="O_1215606"/>
      <w:bookmarkEnd w:id="9"/>
      <w:r w:rsidRPr="00BA1F41">
        <w:t>Modification History</w:t>
      </w:r>
    </w:p>
    <w:p w:rsidR="00000000" w:rsidRPr="00BA1F41" w:rsidP="006267A7">
      <w:pPr>
        <w:pStyle w:val="BodyText"/>
      </w:pPr>
      <w:r w:rsidRPr="00BA1F41">
        <w:t xml:space="preserve">Supersedes and is not equivalent to PSPGEN018 Work with a coach or mentor. </w:t>
      </w:r>
    </w:p>
    <w:p w:rsidR="00000000" w:rsidRPr="00BA1F41" w:rsidP="00BA1F41">
      <w:pPr>
        <w:pStyle w:val="Heading1"/>
      </w:pPr>
      <w:bookmarkStart w:id="10" w:name="O_1215607"/>
      <w:bookmarkEnd w:id="10"/>
      <w:r w:rsidRPr="00BA1F41">
        <w:t>Performance Evidence</w:t>
      </w:r>
    </w:p>
    <w:p w:rsidR="00000000" w:rsidRPr="00BA1F41" w:rsidP="006267A7">
      <w:pPr>
        <w:pStyle w:val="BodyText"/>
      </w:pPr>
      <w:r w:rsidRPr="00BA1F41">
        <w:t>Evidence of the ability to complete tasks outlined in elements and performance criteria of this unit in the context of the job role, and on at least one occasion:</w:t>
      </w:r>
    </w:p>
    <w:p w:rsidR="00000000" w:rsidRPr="00BA1F41" w:rsidP="00BA1F41">
      <w:pPr>
        <w:pStyle w:val="ListBullet"/>
      </w:pPr>
      <w:r w:rsidRPr="00BA1F41">
        <w:t>apply organisational policies and procedures relating to coaching and mentoring arrangements</w:t>
      </w:r>
    </w:p>
    <w:p w:rsidR="00000000" w:rsidRPr="00BA1F41" w:rsidP="00BA1F41">
      <w:pPr>
        <w:pStyle w:val="ListBullet"/>
      </w:pPr>
      <w:r w:rsidRPr="00BA1F41">
        <w:t>plan and set objectives for a coaching or mentoring arrangement</w:t>
      </w:r>
    </w:p>
    <w:p w:rsidR="00000000" w:rsidRPr="00BA1F41" w:rsidP="00BA1F41">
      <w:pPr>
        <w:pStyle w:val="ListBullet"/>
      </w:pPr>
      <w:r w:rsidRPr="00BA1F41">
        <w:t>use communication techniques including active listening, questioning, giving and receiving feedback, negotiation and conflict resolution in relation to discussions within a coaching or mentor</w:t>
      </w:r>
      <w:r w:rsidRPr="00BA1F41">
        <w:t>ing arrangement</w:t>
      </w:r>
    </w:p>
    <w:p w:rsidR="00000000" w:rsidRPr="00BA1F41" w:rsidP="00BA1F41">
      <w:pPr>
        <w:pStyle w:val="ListBullet"/>
      </w:pPr>
      <w:r w:rsidRPr="00BA1F41">
        <w:t>self-assess learning style, skills gaps and ongoing competency development.</w:t>
      </w:r>
    </w:p>
    <w:p w:rsidR="00000000" w:rsidRPr="00BA1F41" w:rsidP="00BA1F41">
      <w:pPr>
        <w:pStyle w:val="AllowPageBreak"/>
      </w:pPr>
    </w:p>
    <w:p w:rsidR="00000000" w:rsidRPr="00BA1F41" w:rsidP="00BA1F41">
      <w:pPr>
        <w:pStyle w:val="Heading1"/>
      </w:pPr>
      <w:bookmarkStart w:id="11" w:name="O_1215608"/>
      <w:bookmarkEnd w:id="11"/>
      <w:r w:rsidRPr="00BA1F41">
        <w:t>Knowledge Evidence</w:t>
      </w:r>
    </w:p>
    <w:p w:rsidR="00000000" w:rsidRPr="00BA1F41" w:rsidP="006267A7">
      <w:pPr>
        <w:pStyle w:val="BodyText"/>
      </w:pPr>
      <w:r w:rsidRPr="00BA1F41">
        <w:t>Demonstrated knowledge required to complete the tasks outlined in elements and performance criteria of this unit:</w:t>
      </w:r>
    </w:p>
    <w:p w:rsidR="00000000" w:rsidRPr="00BA1F41" w:rsidP="00BA1F41">
      <w:pPr>
        <w:pStyle w:val="ListBullet"/>
      </w:pPr>
      <w:r w:rsidRPr="00BA1F41">
        <w:t>legislation, regulations, policies, procedures and guidelines relating to privacy, confidentiality, equity and inclusive work practices</w:t>
      </w:r>
    </w:p>
    <w:p w:rsidR="00000000" w:rsidRPr="00BA1F41" w:rsidP="00BA1F41">
      <w:pPr>
        <w:pStyle w:val="ListBullet"/>
      </w:pPr>
      <w:r w:rsidRPr="00BA1F41">
        <w:t>the role of coaching and mentoring in competency development and career enhancement</w:t>
      </w:r>
    </w:p>
    <w:p w:rsidR="00000000" w:rsidRPr="00BA1F41" w:rsidP="00BA1F41">
      <w:pPr>
        <w:pStyle w:val="ListBullet"/>
      </w:pPr>
      <w:r w:rsidRPr="00BA1F41">
        <w:t>differences between coaching and men</w:t>
      </w:r>
      <w:r w:rsidRPr="00BA1F41">
        <w:t>toring and the benefits of each</w:t>
      </w:r>
    </w:p>
    <w:p w:rsidR="00000000" w:rsidRPr="00BA1F41" w:rsidP="00BA1F41">
      <w:pPr>
        <w:pStyle w:val="ListBullet"/>
      </w:pPr>
      <w:r w:rsidRPr="00BA1F41">
        <w:t>considerations in coaching or mentoring arrangements, including:</w:t>
      </w:r>
    </w:p>
    <w:p w:rsidR="00000000" w:rsidRPr="00BA1F41" w:rsidP="00BA1F41">
      <w:pPr>
        <w:pStyle w:val="ListBullet2"/>
      </w:pPr>
      <w:r w:rsidRPr="00BA1F41">
        <w:t>purpose and goals</w:t>
      </w:r>
    </w:p>
    <w:p w:rsidR="00000000" w:rsidRPr="00BA1F41" w:rsidP="00BA1F41">
      <w:pPr>
        <w:pStyle w:val="ListBullet2"/>
      </w:pPr>
      <w:r w:rsidRPr="00BA1F41">
        <w:t>personal expectations</w:t>
      </w:r>
    </w:p>
    <w:p w:rsidR="00000000" w:rsidRPr="00BA1F41" w:rsidP="00BA1F41">
      <w:pPr>
        <w:pStyle w:val="ListBullet2"/>
      </w:pPr>
      <w:r w:rsidRPr="00BA1F41">
        <w:t>ability and availability of the coach or mentor</w:t>
      </w:r>
    </w:p>
    <w:p w:rsidR="00000000" w:rsidRPr="00BA1F41" w:rsidP="00BA1F41">
      <w:pPr>
        <w:pStyle w:val="ListBullet2"/>
      </w:pPr>
      <w:r w:rsidRPr="00BA1F41">
        <w:t>individual requirements</w:t>
      </w:r>
    </w:p>
    <w:p w:rsidR="00000000" w:rsidRPr="00BA1F41" w:rsidP="00BA1F41">
      <w:pPr>
        <w:pStyle w:val="ListBullet2"/>
      </w:pPr>
      <w:r w:rsidRPr="00BA1F41">
        <w:t>organisational framework</w:t>
      </w:r>
    </w:p>
    <w:p w:rsidR="00000000" w:rsidRPr="00BA1F41" w:rsidP="00BA1F41">
      <w:pPr>
        <w:pStyle w:val="ListBullet"/>
      </w:pPr>
      <w:r w:rsidRPr="00BA1F41">
        <w:t>principles of emotio</w:t>
      </w:r>
      <w:r w:rsidRPr="00BA1F41">
        <w:t>nal intelligence and its application to working in a one-to-one relationship with a coach or mentor.</w:t>
      </w:r>
    </w:p>
    <w:p w:rsidR="00000000" w:rsidRPr="00BA1F41" w:rsidP="00BA1F41">
      <w:pPr>
        <w:pStyle w:val="AllowPageBreak"/>
      </w:pPr>
    </w:p>
    <w:p w:rsidR="00000000" w:rsidRPr="00BA1F41" w:rsidP="00BA1F41">
      <w:pPr>
        <w:pStyle w:val="Heading1"/>
      </w:pPr>
      <w:bookmarkStart w:id="12" w:name="O_1215609"/>
      <w:bookmarkEnd w:id="12"/>
      <w:r w:rsidRPr="00BA1F41">
        <w:t>Assessment Conditions</w:t>
      </w:r>
    </w:p>
    <w:p w:rsidR="00000000" w:rsidRPr="00BA1F41" w:rsidP="006267A7">
      <w:pPr>
        <w:pStyle w:val="BodyText"/>
      </w:pPr>
      <w:r w:rsidRPr="00BA1F41">
        <w:t xml:space="preserve">Skills must be demonstrated in the workplace or in a simulated environment that reflects workplace conditions. </w:t>
      </w:r>
    </w:p>
    <w:p w:rsidR="00000000" w:rsidRPr="00BA1F41" w:rsidP="006267A7">
      <w:pPr>
        <w:pStyle w:val="BodyText"/>
      </w:pPr>
      <w:r w:rsidRPr="00BA1F41">
        <w:t>Assessment must ensure access to:</w:t>
      </w:r>
    </w:p>
    <w:p w:rsidR="00000000" w:rsidRPr="00BA1F41" w:rsidP="00BA1F41">
      <w:pPr>
        <w:pStyle w:val="ListBullet"/>
      </w:pPr>
      <w:r w:rsidRPr="00BA1F41">
        <w:t>legislation, regulations, policies, procedures and guidelines relating to coaching and mentoring arrangements</w:t>
      </w:r>
    </w:p>
    <w:p w:rsidR="00000000" w:rsidRPr="00BA1F41" w:rsidP="00BA1F41">
      <w:pPr>
        <w:pStyle w:val="ListBullet"/>
      </w:pPr>
      <w:r w:rsidRPr="00BA1F41">
        <w:t>resources and equipment of the working environment.</w:t>
      </w:r>
    </w:p>
    <w:p w:rsidR="00000000" w:rsidRPr="00BA1F41" w:rsidP="006267A7">
      <w:pPr>
        <w:pStyle w:val="BodyText"/>
      </w:pPr>
      <w:r w:rsidRPr="00BA1F41">
        <w:t>Assessors must satisfy the Standards for Registered Trainin</w:t>
      </w:r>
      <w:r w:rsidRPr="00BA1F41">
        <w:t>g Organisations’ requirements for assessors.</w:t>
      </w:r>
    </w:p>
    <w:p w:rsidR="00000000" w:rsidRPr="00BA1F41" w:rsidP="00BA1F41">
      <w:pPr>
        <w:pStyle w:val="Heading1"/>
      </w:pPr>
      <w:bookmarkStart w:id="13" w:name="O_1215612"/>
      <w:bookmarkEnd w:id="13"/>
      <w:r w:rsidRPr="00BA1F41">
        <w:t>Links</w:t>
      </w:r>
    </w:p>
    <w:p w:rsidR="00000000" w:rsidRPr="00BA1F41" w:rsidP="006267A7">
      <w:pPr>
        <w:pStyle w:val="BodyText"/>
      </w:pPr>
      <w:r w:rsidRPr="00BA1F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D29D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A1F41" w:rsidP="00BA1F41"/>
    <w:sectPr w:rsidSect="00BA1F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F41" w:rsidRPr="006267A7" w:rsidP="006267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7A7" w:rsidP="00BA1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67A7" w:rsidP="00BA1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267A7" w:rsidP="00BA1F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F41" w:rsidP="00BA1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67A7">
      <w:t>Approved</w:t>
    </w:r>
    <w:r w:rsidR="006267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67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67A7">
      <w:rPr>
        <w:noProof/>
      </w:rPr>
      <w:t>4</w:t>
    </w:r>
    <w:r>
      <w:rPr>
        <w:noProof/>
      </w:rPr>
      <w:fldChar w:fldCharType="end"/>
    </w:r>
  </w:p>
  <w:p w:rsidR="00BA1F41" w:rsidP="00BA1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67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67A7">
      <w:t>Public Skills Australia</w:t>
    </w:r>
    <w:r w:rsidR="006267A7">
      <w:fldChar w:fldCharType="end"/>
    </w:r>
  </w:p>
  <w:p w:rsidR="00BA1F41" w:rsidP="00BA1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7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F41" w:rsidRPr="006267A7" w:rsidP="006267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7A7" w:rsidRPr="002D2AF8" w:rsidP="00BA1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PSPGEN121 Work with a coach or mentor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67A7" w:rsidP="00BA1F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F41" w:rsidRPr="002D2AF8" w:rsidP="00BA1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67A7">
      <w:t>PSPGEN121 Work with a coach or mentor</w:t>
    </w:r>
    <w:r w:rsidR="006267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67A7">
      <w:rPr>
        <w:noProof/>
      </w:rPr>
      <w:t>2 March 2025</w:t>
    </w:r>
    <w:r>
      <w:fldChar w:fldCharType="end"/>
    </w:r>
  </w:p>
  <w:p w:rsidR="00BA1F41" w:rsidP="00BA1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A2A0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024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3C91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F41"/>
  </w:style>
  <w:style w:type="character" w:customStyle="1" w:styleId="Heading1Char">
    <w:name w:val="Heading 1 Char"/>
    <w:basedOn w:val="DefaultParagraphFont"/>
    <w:link w:val="Heading1"/>
    <w:rsid w:val="00BA1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F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1F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1F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1F41"/>
    <w:rPr>
      <w:b/>
      <w:spacing w:val="0"/>
    </w:rPr>
  </w:style>
  <w:style w:type="paragraph" w:styleId="ListBullet2">
    <w:name w:val="List Bullet 2"/>
    <w:basedOn w:val="List2"/>
    <w:rsid w:val="00BA1F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1F41"/>
    <w:rPr>
      <w:i/>
    </w:rPr>
  </w:style>
  <w:style w:type="paragraph" w:customStyle="1" w:styleId="SuperHeading">
    <w:name w:val="SuperHeading"/>
    <w:basedOn w:val="Normal"/>
    <w:rsid w:val="00BA1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1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F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1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1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1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F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1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F41"/>
  </w:style>
  <w:style w:type="paragraph" w:styleId="TableofFigures">
    <w:name w:val="table of figures"/>
    <w:basedOn w:val="Normal"/>
    <w:next w:val="Normal"/>
    <w:semiHidden/>
    <w:rsid w:val="00BA1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F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1F41"/>
    <w:rPr>
      <w:rFonts w:ascii="Wingdings" w:hAnsi="Wingdings"/>
    </w:rPr>
  </w:style>
  <w:style w:type="paragraph" w:customStyle="1" w:styleId="TableHeading">
    <w:name w:val="Table Heading"/>
    <w:basedOn w:val="HeadingBase"/>
    <w:rsid w:val="00BA1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F41"/>
    <w:rPr>
      <w:color w:val="0033CC"/>
      <w:u w:val="none"/>
    </w:rPr>
  </w:style>
  <w:style w:type="paragraph" w:customStyle="1" w:styleId="BodyTextRight">
    <w:name w:val="Body Text Right"/>
    <w:basedOn w:val="BodyText"/>
    <w:rsid w:val="00BA1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F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F41"/>
    <w:rPr>
      <w:sz w:val="32"/>
    </w:rPr>
  </w:style>
  <w:style w:type="paragraph" w:customStyle="1" w:styleId="HeadingProcedure">
    <w:name w:val="Heading Procedure"/>
    <w:basedOn w:val="HeadingBase"/>
    <w:next w:val="Normal"/>
    <w:rsid w:val="00BA1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F41"/>
    <w:pPr>
      <w:spacing w:before="60" w:after="60"/>
    </w:pPr>
  </w:style>
  <w:style w:type="paragraph" w:styleId="ListContinue">
    <w:name w:val="List Continue"/>
    <w:basedOn w:val="List"/>
    <w:rsid w:val="00BA1F41"/>
    <w:pPr>
      <w:ind w:firstLine="0"/>
    </w:pPr>
  </w:style>
  <w:style w:type="paragraph" w:customStyle="1" w:styleId="ListNote">
    <w:name w:val="List Note"/>
    <w:basedOn w:val="List"/>
    <w:rsid w:val="00BA1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F41"/>
    <w:rPr>
      <w:rFonts w:ascii="Courier New" w:hAnsi="Courier New"/>
    </w:rPr>
  </w:style>
  <w:style w:type="paragraph" w:customStyle="1" w:styleId="NoteBullet">
    <w:name w:val="Note Bullet"/>
    <w:basedOn w:val="Note"/>
    <w:rsid w:val="00BA1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F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1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F41"/>
    <w:rPr>
      <w:b/>
      <w:smallCaps/>
    </w:rPr>
  </w:style>
  <w:style w:type="paragraph" w:customStyle="1" w:styleId="TableListNumber">
    <w:name w:val="Table List Number"/>
    <w:basedOn w:val="ListNumber"/>
    <w:rsid w:val="00BA1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F41"/>
    <w:pPr>
      <w:numPr>
        <w:numId w:val="9"/>
      </w:numPr>
    </w:pPr>
  </w:style>
  <w:style w:type="paragraph" w:customStyle="1" w:styleId="ListAlpha2">
    <w:name w:val="List Alpha 2"/>
    <w:basedOn w:val="List2"/>
    <w:rsid w:val="00BA1F41"/>
    <w:pPr>
      <w:numPr>
        <w:numId w:val="8"/>
      </w:numPr>
    </w:pPr>
  </w:style>
  <w:style w:type="paragraph" w:styleId="List2">
    <w:name w:val="List 2"/>
    <w:basedOn w:val="BodyText"/>
    <w:rsid w:val="00BA1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F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F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F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1F41"/>
    <w:pPr>
      <w:numPr>
        <w:numId w:val="4"/>
      </w:numPr>
    </w:pPr>
  </w:style>
  <w:style w:type="paragraph" w:styleId="ListContinue2">
    <w:name w:val="List Continue 2"/>
    <w:basedOn w:val="List2"/>
    <w:rsid w:val="00BA1F41"/>
    <w:pPr>
      <w:ind w:firstLine="0"/>
    </w:pPr>
  </w:style>
  <w:style w:type="paragraph" w:styleId="ListContinue3">
    <w:name w:val="List Continue 3"/>
    <w:basedOn w:val="List3"/>
    <w:rsid w:val="00BA1F41"/>
    <w:pPr>
      <w:ind w:left="1021" w:firstLine="0"/>
    </w:pPr>
  </w:style>
  <w:style w:type="paragraph" w:styleId="ListContinue4">
    <w:name w:val="List Continue 4"/>
    <w:basedOn w:val="List4"/>
    <w:rsid w:val="00BA1F41"/>
    <w:pPr>
      <w:ind w:firstLine="0"/>
    </w:pPr>
  </w:style>
  <w:style w:type="paragraph" w:styleId="ListContinue5">
    <w:name w:val="List Continue 5"/>
    <w:basedOn w:val="List5"/>
    <w:rsid w:val="00BA1F41"/>
    <w:pPr>
      <w:ind w:firstLine="0"/>
    </w:pPr>
  </w:style>
  <w:style w:type="paragraph" w:styleId="ListNumber3">
    <w:name w:val="List Number 3"/>
    <w:basedOn w:val="List3"/>
    <w:rsid w:val="00BA1F41"/>
    <w:pPr>
      <w:numPr>
        <w:numId w:val="5"/>
      </w:numPr>
    </w:pPr>
  </w:style>
  <w:style w:type="paragraph" w:styleId="ListNumber4">
    <w:name w:val="List Number 4"/>
    <w:basedOn w:val="List4"/>
    <w:rsid w:val="00BA1F41"/>
    <w:pPr>
      <w:numPr>
        <w:numId w:val="6"/>
      </w:numPr>
    </w:pPr>
  </w:style>
  <w:style w:type="paragraph" w:styleId="ListNumber5">
    <w:name w:val="List Number 5"/>
    <w:basedOn w:val="List5"/>
    <w:rsid w:val="00BA1F41"/>
    <w:pPr>
      <w:numPr>
        <w:numId w:val="7"/>
      </w:numPr>
    </w:pPr>
  </w:style>
  <w:style w:type="paragraph" w:styleId="BlockText">
    <w:name w:val="Block Text"/>
    <w:basedOn w:val="Normal"/>
    <w:rsid w:val="00BA1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F41"/>
    <w:rPr>
      <w:sz w:val="16"/>
      <w:vertAlign w:val="superscript"/>
    </w:rPr>
  </w:style>
  <w:style w:type="character" w:customStyle="1" w:styleId="Symbols">
    <w:name w:val="Symbols"/>
    <w:basedOn w:val="DefaultParagraphFont"/>
    <w:rsid w:val="00BA1F41"/>
    <w:rPr>
      <w:rFonts w:ascii="Symbol" w:hAnsi="Symbol"/>
    </w:rPr>
  </w:style>
  <w:style w:type="character" w:customStyle="1" w:styleId="MenuOptions">
    <w:name w:val="Menu Options"/>
    <w:basedOn w:val="DefaultParagraphFont"/>
    <w:rsid w:val="00BA1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F41"/>
    <w:rPr>
      <w:b/>
    </w:rPr>
  </w:style>
  <w:style w:type="character" w:customStyle="1" w:styleId="Underlined">
    <w:name w:val="Underlined"/>
    <w:basedOn w:val="DefaultParagraphFont"/>
    <w:rsid w:val="00BA1F41"/>
    <w:rPr>
      <w:u w:val="single"/>
    </w:rPr>
  </w:style>
  <w:style w:type="paragraph" w:customStyle="1" w:styleId="TableBodyTextRight">
    <w:name w:val="Table Body Text Right"/>
    <w:basedOn w:val="TableBodyText"/>
    <w:rsid w:val="00BA1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F41"/>
    <w:rPr>
      <w:sz w:val="18"/>
    </w:rPr>
  </w:style>
  <w:style w:type="paragraph" w:customStyle="1" w:styleId="BodySmallRight">
    <w:name w:val="Body Small Right"/>
    <w:basedOn w:val="BodyTextRight"/>
    <w:rsid w:val="00BA1F41"/>
    <w:rPr>
      <w:sz w:val="18"/>
      <w:szCs w:val="18"/>
    </w:rPr>
  </w:style>
  <w:style w:type="paragraph" w:customStyle="1" w:styleId="MarginEdition">
    <w:name w:val="Margin Edition"/>
    <w:basedOn w:val="MarginNote"/>
    <w:rsid w:val="00BA1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F41"/>
    <w:rPr>
      <w:sz w:val="2"/>
      <w:szCs w:val="2"/>
    </w:rPr>
  </w:style>
  <w:style w:type="character" w:customStyle="1" w:styleId="Small">
    <w:name w:val="Small"/>
    <w:basedOn w:val="DefaultParagraphFont"/>
    <w:rsid w:val="00BA1F41"/>
    <w:rPr>
      <w:sz w:val="16"/>
    </w:rPr>
  </w:style>
  <w:style w:type="paragraph" w:customStyle="1" w:styleId="WideTable">
    <w:name w:val="Wide Table"/>
    <w:basedOn w:val="Normal"/>
    <w:rsid w:val="00BA1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F41"/>
  </w:style>
  <w:style w:type="paragraph" w:styleId="Quote">
    <w:name w:val="Quote"/>
    <w:basedOn w:val="Heading1"/>
    <w:link w:val="QuoteChar"/>
    <w:qFormat/>
    <w:rsid w:val="00BA1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F41"/>
    <w:pPr>
      <w:pageBreakBefore/>
    </w:pPr>
  </w:style>
  <w:style w:type="paragraph" w:customStyle="1" w:styleId="Border">
    <w:name w:val="Border"/>
    <w:basedOn w:val="Normal"/>
    <w:qFormat/>
    <w:rsid w:val="00BA1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F41"/>
    <w:rPr>
      <w:u w:val="single"/>
    </w:rPr>
  </w:style>
  <w:style w:type="character" w:customStyle="1" w:styleId="BoldandItalics">
    <w:name w:val="Bold and Italics"/>
    <w:qFormat/>
    <w:rsid w:val="00BA1F41"/>
    <w:rPr>
      <w:b/>
      <w:i/>
      <w:u w:val="none"/>
    </w:rPr>
  </w:style>
  <w:style w:type="paragraph" w:styleId="BalloonText">
    <w:name w:val="Balloon Text"/>
    <w:basedOn w:val="Normal"/>
    <w:link w:val="BalloonTextChar"/>
    <w:rsid w:val="00BA1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F41"/>
    <w:pPr>
      <w:spacing w:before="0" w:after="0"/>
    </w:pPr>
  </w:style>
  <w:style w:type="paragraph" w:customStyle="1" w:styleId="BodyTextBold">
    <w:name w:val="Body Text Bold"/>
    <w:basedOn w:val="BodyText"/>
    <w:qFormat/>
    <w:rsid w:val="00BA1F41"/>
    <w:rPr>
      <w:b/>
    </w:rPr>
  </w:style>
  <w:style w:type="character" w:styleId="Hyperlink">
    <w:name w:val="Hyperlink"/>
    <w:basedOn w:val="DefaultParagraphFont"/>
    <w:uiPriority w:val="99"/>
    <w:unhideWhenUsed/>
    <w:rsid w:val="006267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4908</Characters>
  <Application>Microsoft Office Word</Application>
  <DocSecurity>0</DocSecurity>
  <Lines>148</Lines>
  <Paragraphs>94</Paragraphs>
  <ScaleCrop>false</ScaleCrop>
  <Company>Author-it Software Corporation Ltd.</Company>
  <LinksUpToDate>false</LinksUpToDate>
  <CharactersWithSpaces>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PSPGEN121 Work with a coach or mentor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2025-03-01T16:34:00Z</dcterms:created>
  <dcterms:modified xsi:type="dcterms:W3CDTF">2025-03-01T16:34:00Z</dcterms:modified>
</cp:coreProperties>
</file>