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1CA" w:rsidP="004D6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PSPGEN033 Use advanced workplace communication strategies</w:t>
      </w:r>
      <w:r>
        <w:fldChar w:fldCharType="end"/>
      </w:r>
    </w:p>
    <w:p w:rsidR="004D61CA" w:rsidP="004D61CA">
      <w:pPr>
        <w:pStyle w:val="Version"/>
        <w:sectPr w:rsidSect="009F4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735" w:rsidP="009F4735">
      <w:pPr>
        <w:pStyle w:val="SuperHeading"/>
      </w:pPr>
      <w:r w:rsidRPr="009F4735">
        <w:t>PSPGEN033 Use advanced workplace communication strategies</w:t>
      </w:r>
    </w:p>
    <w:p w:rsidR="00000000" w:rsidRPr="009F4735" w:rsidP="009F4735">
      <w:pPr>
        <w:pStyle w:val="Heading1"/>
      </w:pPr>
      <w:bookmarkStart w:id="1" w:name="O_816233"/>
      <w:bookmarkEnd w:id="1"/>
      <w:r w:rsidRPr="009F47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D6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35" w:rsidP="009F4735">
            <w:pPr>
              <w:pStyle w:val="BodyText"/>
            </w:pPr>
            <w:r w:rsidRPr="009F4735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35">
            <w:pPr>
              <w:pStyle w:val="BodyText"/>
              <w:rPr>
                <w:lang w:val="en-NZ"/>
              </w:rPr>
            </w:pPr>
            <w:r w:rsidRPr="009F4735">
              <w:rPr>
                <w:rStyle w:val="SpecialBold"/>
              </w:rPr>
              <w:t>Comments</w:t>
            </w:r>
          </w:p>
        </w:tc>
      </w:tr>
      <w:tr w:rsidTr="004D6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35">
            <w:pPr>
              <w:pStyle w:val="BodyText"/>
              <w:rPr>
                <w:lang w:val="en-NZ"/>
              </w:rPr>
            </w:pPr>
            <w:r w:rsidRPr="009F473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35" w:rsidP="009F4735">
            <w:pPr>
              <w:pStyle w:val="BodyText"/>
            </w:pPr>
            <w:r w:rsidRPr="009F4735">
              <w:t xml:space="preserve">This unit was released in PSP Public Sector Training Package release 1.0 and meets the Standards for Training Packages. </w:t>
            </w:r>
          </w:p>
          <w:p w:rsidR="00000000" w:rsidRPr="009F4735" w:rsidP="009F4735">
            <w:pPr>
              <w:pStyle w:val="BodyText"/>
            </w:pPr>
          </w:p>
          <w:p w:rsidR="00000000" w:rsidRPr="009F4735" w:rsidP="009F4735">
            <w:pPr>
              <w:pStyle w:val="BodyText"/>
            </w:pPr>
            <w:r w:rsidRPr="009F4735">
              <w:t>This unit supersedes and is equivalent to PSPGOV412A Use advanced workplace c</w:t>
            </w:r>
            <w:r w:rsidRPr="009F4735">
              <w:t>ommunication strategies.</w:t>
            </w:r>
          </w:p>
          <w:p w:rsidR="00000000" w:rsidRPr="009F4735" w:rsidP="009F4735">
            <w:pPr>
              <w:pStyle w:val="BodyText"/>
            </w:pPr>
          </w:p>
          <w:p w:rsidR="00000000" w:rsidRPr="009F4735" w:rsidP="009F4735">
            <w:pPr>
              <w:pStyle w:val="ListBullet"/>
            </w:pPr>
            <w:r w:rsidRPr="009F4735">
              <w:t>Unit code updated</w:t>
            </w:r>
          </w:p>
          <w:p w:rsidR="00000000" w:rsidRPr="009F4735" w:rsidP="009F4735">
            <w:pPr>
              <w:pStyle w:val="ListBullet"/>
            </w:pPr>
            <w:r w:rsidRPr="009F4735">
              <w:t>Content and formatting updated to comply with the new standards</w:t>
            </w:r>
          </w:p>
          <w:p w:rsidR="00000000" w:rsidRPr="009F4735" w:rsidP="009F4735">
            <w:pPr>
              <w:pStyle w:val="ListBullet"/>
            </w:pPr>
            <w:r w:rsidRPr="009F4735">
              <w:t>All PC transitioned from passive to active voice</w:t>
            </w:r>
          </w:p>
        </w:tc>
      </w:tr>
    </w:tbl>
    <w:p w:rsidR="00000000" w:rsidRPr="009F4735" w:rsidP="009F4735">
      <w:pPr>
        <w:pStyle w:val="BodyText"/>
      </w:pPr>
    </w:p>
    <w:p w:rsidR="00000000" w:rsidRPr="009F4735" w:rsidP="009F4735">
      <w:pPr>
        <w:pStyle w:val="AllowPageBreak"/>
      </w:pPr>
    </w:p>
    <w:p w:rsidR="00000000" w:rsidRPr="009F4735" w:rsidP="009F4735">
      <w:pPr>
        <w:pStyle w:val="Heading1"/>
      </w:pPr>
      <w:bookmarkStart w:id="2" w:name="O_816234"/>
      <w:bookmarkEnd w:id="2"/>
      <w:r w:rsidRPr="009F4735">
        <w:t>Application</w:t>
      </w:r>
    </w:p>
    <w:p w:rsidR="00000000" w:rsidRPr="009F4735" w:rsidP="004D61CA">
      <w:pPr>
        <w:pStyle w:val="BodyText"/>
      </w:pPr>
      <w:r w:rsidRPr="009F4735">
        <w:t>This unit describes the skills required to use advanced workplace communication strategies. It includes dealing with complex enquiries and/or complaints, giving directions, managing meetings and giving presentations.</w:t>
      </w:r>
    </w:p>
    <w:p w:rsidR="00000000" w:rsidRPr="009F4735" w:rsidP="004D61CA">
      <w:pPr>
        <w:pStyle w:val="BodyText"/>
      </w:pPr>
      <w:r w:rsidRPr="009F4735">
        <w:t xml:space="preserve">This unit applies to those working in </w:t>
      </w:r>
      <w:r w:rsidRPr="009F4735">
        <w:t>public sector roles but may be applied to anyone working in a similar organisational context.</w:t>
      </w:r>
    </w:p>
    <w:p w:rsidR="00000000" w:rsidRPr="009F4735" w:rsidP="004D61CA">
      <w:pPr>
        <w:pStyle w:val="BodyText"/>
      </w:pPr>
      <w:r w:rsidRPr="009F4735">
        <w:t>The skills and knowledge described in this unit must be applied within the legislative, regulatory and policy environment in which they are carried out. Organisa</w:t>
      </w:r>
      <w:r w:rsidRPr="009F4735">
        <w:t>tional policies and procedures must be consulted and adhered to.</w:t>
      </w:r>
    </w:p>
    <w:p w:rsidR="00000000" w:rsidRPr="009F4735" w:rsidP="004D61CA">
      <w:pPr>
        <w:pStyle w:val="BodyText"/>
      </w:pPr>
      <w:r w:rsidRPr="009F4735">
        <w:t>Those undertaking this unit will be working independently, with possible supervisory responsibilities, performing complex task in a range of familiar and unfamiliar contexts.</w:t>
      </w:r>
    </w:p>
    <w:p w:rsidR="004D61CA" w:rsidP="004D61CA">
      <w:pPr>
        <w:pStyle w:val="BodyText"/>
      </w:pPr>
      <w:r w:rsidRPr="009F4735">
        <w:t xml:space="preserve">No licensing, </w:t>
      </w:r>
      <w:r w:rsidRPr="009F4735">
        <w:t>legislative or certification requirements apply to unit at the time of publication.</w:t>
      </w:r>
    </w:p>
    <w:p w:rsidR="00000000" w:rsidRPr="009F4735" w:rsidP="009F4735">
      <w:pPr>
        <w:pStyle w:val="Heading1"/>
      </w:pPr>
      <w:bookmarkStart w:id="3" w:name="O_816236"/>
      <w:bookmarkEnd w:id="3"/>
      <w:r w:rsidRPr="009F4735">
        <w:t>Competency Field</w:t>
      </w:r>
    </w:p>
    <w:p w:rsidR="00000000" w:rsidRPr="009F4735" w:rsidP="004D61CA">
      <w:pPr>
        <w:pStyle w:val="BodyText"/>
      </w:pPr>
      <w:r w:rsidRPr="009F4735">
        <w:t>General</w:t>
      </w:r>
    </w:p>
    <w:p w:rsidR="00000000" w:rsidRPr="009F4735" w:rsidP="009F4735">
      <w:pPr>
        <w:pStyle w:val="Heading1"/>
      </w:pPr>
      <w:bookmarkStart w:id="4" w:name="O_816238"/>
      <w:bookmarkEnd w:id="4"/>
      <w:r w:rsidRPr="009F47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9F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35">
            <w:pPr>
              <w:pStyle w:val="Heading2"/>
              <w:rPr>
                <w:lang w:val="en-NZ"/>
              </w:rPr>
            </w:pPr>
            <w:r w:rsidRPr="009F4735"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35">
            <w:pPr>
              <w:pStyle w:val="Heading2"/>
              <w:rPr>
                <w:lang w:val="en-NZ"/>
              </w:rPr>
            </w:pPr>
            <w:r w:rsidRPr="009F4735">
              <w:t>PERFORMANCE CRITERIA</w:t>
            </w:r>
          </w:p>
        </w:tc>
      </w:tr>
      <w:tr w:rsidTr="009F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35">
            <w:pPr>
              <w:pStyle w:val="BodyText"/>
              <w:rPr>
                <w:lang w:val="en-NZ"/>
              </w:rPr>
            </w:pPr>
            <w:r w:rsidRPr="009F4735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35">
            <w:pPr>
              <w:pStyle w:val="BodyText"/>
              <w:rPr>
                <w:lang w:val="en-NZ"/>
              </w:rPr>
            </w:pPr>
            <w:r w:rsidRPr="009F4735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9F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35">
            <w:pPr>
              <w:pStyle w:val="List"/>
              <w:rPr>
                <w:lang w:val="en-NZ"/>
              </w:rPr>
            </w:pPr>
            <w:r w:rsidRPr="009F4735">
              <w:rPr>
                <w:rStyle w:val="SpecialBold"/>
              </w:rPr>
              <w:t>1.</w:t>
            </w:r>
            <w:r w:rsidRPr="009F4735">
              <w:rPr>
                <w:rStyle w:val="SpecialBold"/>
              </w:rPr>
              <w:tab/>
              <w:t>Deal with complex enquiries and/or complaints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35" w:rsidP="009F4735">
            <w:pPr>
              <w:pStyle w:val="List"/>
            </w:pPr>
            <w:r w:rsidRPr="009F4735">
              <w:t>1.1</w:t>
            </w:r>
            <w:r w:rsidRPr="009F4735">
              <w:tab/>
              <w:t>Es</w:t>
            </w:r>
            <w:r w:rsidRPr="009F4735">
              <w:t>tablish relationship with the client by displaying understanding towards client needs, and the nature of complaint and/or enquiry by listening, questioning and confirming.</w:t>
            </w:r>
          </w:p>
          <w:p w:rsidR="00000000" w:rsidRPr="009F4735" w:rsidP="009F4735">
            <w:pPr>
              <w:pStyle w:val="List"/>
            </w:pPr>
            <w:r w:rsidRPr="009F4735">
              <w:t>1.2</w:t>
            </w:r>
            <w:r w:rsidRPr="009F4735">
              <w:tab/>
              <w:t xml:space="preserve">Record complaint and/or enquiry, and verify with the client. </w:t>
            </w:r>
          </w:p>
          <w:p w:rsidR="00000000" w:rsidRPr="009F4735" w:rsidP="009F4735">
            <w:pPr>
              <w:pStyle w:val="List"/>
            </w:pPr>
            <w:r w:rsidRPr="009F4735">
              <w:t>1.3</w:t>
            </w:r>
            <w:r w:rsidRPr="009F4735">
              <w:tab/>
              <w:t>Obtain documen</w:t>
            </w:r>
            <w:r w:rsidRPr="009F4735">
              <w:t>tation to support complaint and/or enquiry if required.</w:t>
            </w:r>
          </w:p>
          <w:p w:rsidR="00000000" w:rsidRPr="009F4735" w:rsidP="009F4735">
            <w:pPr>
              <w:pStyle w:val="List"/>
            </w:pPr>
            <w:r w:rsidRPr="009F4735">
              <w:t>1.4</w:t>
            </w:r>
            <w:r w:rsidRPr="009F4735">
              <w:tab/>
              <w:t>Identify action available under organisational policies, and follow procedures to respond to and resolve complaint and/or enquiry.</w:t>
            </w:r>
          </w:p>
          <w:p w:rsidR="00000000" w:rsidRPr="009F4735" w:rsidP="009F4735">
            <w:pPr>
              <w:pStyle w:val="List"/>
            </w:pPr>
            <w:r w:rsidRPr="009F4735">
              <w:t>1.5</w:t>
            </w:r>
            <w:r w:rsidRPr="009F4735">
              <w:tab/>
              <w:t>Identify and refer complaints and/or enquiries that require o</w:t>
            </w:r>
            <w:r w:rsidRPr="009F4735">
              <w:t>ther personnel or external organisations’ input to resolve.</w:t>
            </w:r>
          </w:p>
          <w:p w:rsidR="00000000" w:rsidP="009F4735">
            <w:pPr>
              <w:pStyle w:val="List"/>
              <w:rPr>
                <w:lang w:val="en-NZ"/>
              </w:rPr>
            </w:pPr>
            <w:r w:rsidRPr="009F4735">
              <w:t>1.6</w:t>
            </w:r>
            <w:r w:rsidRPr="009F4735">
              <w:tab/>
              <w:t>Advise client of action taken to resolve the complaint and/or enquiry and record.</w:t>
            </w:r>
          </w:p>
        </w:tc>
      </w:tr>
      <w:tr w:rsidTr="009F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35">
            <w:pPr>
              <w:pStyle w:val="List"/>
              <w:rPr>
                <w:lang w:val="en-NZ"/>
              </w:rPr>
            </w:pPr>
            <w:r w:rsidRPr="009F4735">
              <w:rPr>
                <w:rStyle w:val="SpecialBold"/>
              </w:rPr>
              <w:t>2.</w:t>
            </w:r>
            <w:r w:rsidRPr="009F4735">
              <w:rPr>
                <w:rStyle w:val="SpecialBold"/>
              </w:rPr>
              <w:tab/>
              <w:t>Give directions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35" w:rsidP="009F4735">
            <w:pPr>
              <w:pStyle w:val="List"/>
            </w:pPr>
            <w:r w:rsidRPr="009F4735">
              <w:t>2.1</w:t>
            </w:r>
            <w:r w:rsidRPr="009F4735">
              <w:tab/>
              <w:t>Give ethical, lawful and reasonable directions to others, and protect staff from repri</w:t>
            </w:r>
            <w:r w:rsidRPr="009F4735">
              <w:t>sals for refusing directions to act unethically.</w:t>
            </w:r>
          </w:p>
          <w:p w:rsidR="00000000" w:rsidRPr="009F4735" w:rsidP="009F4735">
            <w:pPr>
              <w:pStyle w:val="List"/>
            </w:pPr>
            <w:r w:rsidRPr="009F4735">
              <w:t>2.2</w:t>
            </w:r>
            <w:r w:rsidRPr="009F4735">
              <w:tab/>
              <w:t>Give directions and confirm understanding of directions.</w:t>
            </w:r>
          </w:p>
          <w:p w:rsidR="00000000" w:rsidRPr="009F4735" w:rsidP="009F4735">
            <w:pPr>
              <w:pStyle w:val="List"/>
            </w:pPr>
            <w:r w:rsidRPr="009F4735">
              <w:t>2.3</w:t>
            </w:r>
            <w:r w:rsidRPr="009F4735">
              <w:tab/>
              <w:t>Resolve problems or refer if required.</w:t>
            </w:r>
          </w:p>
          <w:p w:rsidR="00000000" w:rsidP="009F4735">
            <w:pPr>
              <w:pStyle w:val="List"/>
              <w:rPr>
                <w:lang w:val="en-NZ"/>
              </w:rPr>
            </w:pPr>
            <w:r w:rsidRPr="009F4735">
              <w:t>2.4</w:t>
            </w:r>
            <w:r w:rsidRPr="009F4735">
              <w:tab/>
              <w:t>Provide feedback on implementation.</w:t>
            </w:r>
          </w:p>
        </w:tc>
      </w:tr>
      <w:tr w:rsidTr="009F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35">
            <w:pPr>
              <w:pStyle w:val="List"/>
              <w:rPr>
                <w:lang w:val="en-NZ"/>
              </w:rPr>
            </w:pPr>
            <w:r w:rsidRPr="009F4735">
              <w:rPr>
                <w:rStyle w:val="SpecialBold"/>
              </w:rPr>
              <w:t>3.</w:t>
            </w:r>
            <w:r w:rsidRPr="009F4735">
              <w:rPr>
                <w:rStyle w:val="SpecialBold"/>
              </w:rPr>
              <w:tab/>
              <w:t>Manage meetings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35" w:rsidP="009F4735">
            <w:pPr>
              <w:pStyle w:val="List"/>
            </w:pPr>
            <w:r w:rsidRPr="009F4735">
              <w:t>3.1</w:t>
            </w:r>
            <w:r w:rsidRPr="009F4735">
              <w:tab/>
            </w:r>
            <w:r w:rsidRPr="009F4735">
              <w:t>Clarify purpose of each meeting and develop the agenda in consultation with participants.</w:t>
            </w:r>
          </w:p>
          <w:p w:rsidR="00000000" w:rsidRPr="009F4735" w:rsidP="009F4735">
            <w:pPr>
              <w:pStyle w:val="List"/>
            </w:pPr>
            <w:r w:rsidRPr="009F4735">
              <w:t>3.2</w:t>
            </w:r>
            <w:r w:rsidRPr="009F4735">
              <w:tab/>
              <w:t>Select procedure for each meeting and style of facilitating.</w:t>
            </w:r>
          </w:p>
          <w:p w:rsidR="00000000" w:rsidRPr="009F4735" w:rsidP="009F4735">
            <w:pPr>
              <w:pStyle w:val="List"/>
            </w:pPr>
            <w:r w:rsidRPr="009F4735">
              <w:t>3.3</w:t>
            </w:r>
            <w:r w:rsidRPr="009F4735">
              <w:tab/>
              <w:t>Chair meetings in accordance with agreed conventions for the type of meeting and legal and ethica</w:t>
            </w:r>
            <w:r w:rsidRPr="009F4735">
              <w:t>l requirements.</w:t>
            </w:r>
          </w:p>
          <w:p w:rsidR="00000000" w:rsidRPr="009F4735" w:rsidP="009F4735">
            <w:pPr>
              <w:pStyle w:val="List"/>
            </w:pPr>
            <w:r w:rsidRPr="009F4735">
              <w:t>3.4</w:t>
            </w:r>
            <w:r w:rsidRPr="009F4735">
              <w:tab/>
              <w:t>Ensure meetings are focused on the objectives of the meeting and are time efficient.</w:t>
            </w:r>
          </w:p>
          <w:p w:rsidR="00000000" w:rsidRPr="009F4735" w:rsidP="009F4735">
            <w:pPr>
              <w:pStyle w:val="List"/>
            </w:pPr>
            <w:r w:rsidRPr="009F4735">
              <w:t>3.5</w:t>
            </w:r>
            <w:r w:rsidRPr="009F4735">
              <w:tab/>
              <w:t>Enable participation, discussion, problem solving and resolution of issues by all those present.</w:t>
            </w:r>
          </w:p>
          <w:p w:rsidR="00000000" w:rsidP="009F4735">
            <w:pPr>
              <w:pStyle w:val="List"/>
              <w:rPr>
                <w:lang w:val="en-NZ"/>
              </w:rPr>
            </w:pPr>
            <w:r w:rsidRPr="009F4735">
              <w:t>3.6</w:t>
            </w:r>
            <w:r w:rsidRPr="009F4735">
              <w:tab/>
              <w:t>Summarise decisions and recommendations, check</w:t>
            </w:r>
            <w:r w:rsidRPr="009F4735">
              <w:t xml:space="preserve"> for accuracy and record as required.</w:t>
            </w:r>
          </w:p>
        </w:tc>
      </w:tr>
      <w:tr w:rsidTr="009F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35">
            <w:pPr>
              <w:pStyle w:val="List"/>
              <w:rPr>
                <w:lang w:val="en-NZ"/>
              </w:rPr>
            </w:pPr>
            <w:r w:rsidRPr="009F4735">
              <w:rPr>
                <w:rStyle w:val="SpecialBold"/>
              </w:rPr>
              <w:t>4.</w:t>
            </w:r>
            <w:r w:rsidRPr="009F4735">
              <w:rPr>
                <w:rStyle w:val="SpecialBold"/>
              </w:rPr>
              <w:tab/>
              <w:t>Make presentations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35" w:rsidP="009F4735">
            <w:pPr>
              <w:pStyle w:val="List"/>
            </w:pPr>
            <w:r w:rsidRPr="009F4735">
              <w:t>4.1</w:t>
            </w:r>
            <w:r w:rsidRPr="009F4735">
              <w:tab/>
              <w:t>Make presentations to a range of audiences.</w:t>
            </w:r>
          </w:p>
          <w:p w:rsidR="00000000" w:rsidRPr="009F4735" w:rsidP="009F4735">
            <w:pPr>
              <w:pStyle w:val="List"/>
            </w:pPr>
            <w:r w:rsidRPr="009F4735">
              <w:t>4.2</w:t>
            </w:r>
            <w:r w:rsidRPr="009F4735">
              <w:tab/>
              <w:t>Structure presentations logically and ensure they contain relevant information to meet the purpose of the presentation.</w:t>
            </w:r>
          </w:p>
          <w:p w:rsidR="00000000" w:rsidRPr="009F4735" w:rsidP="009F4735">
            <w:pPr>
              <w:pStyle w:val="List"/>
            </w:pPr>
            <w:r w:rsidRPr="009F4735">
              <w:t>4.3</w:t>
            </w:r>
            <w:r w:rsidRPr="009F4735">
              <w:tab/>
              <w:t>Create, organise an</w:t>
            </w:r>
            <w:r w:rsidRPr="009F4735">
              <w:t>d select supporting materials and presentation aids to enhance audience understanding of key concepts and ideas.</w:t>
            </w:r>
          </w:p>
          <w:p w:rsidR="00000000" w:rsidRPr="009F4735" w:rsidP="009F4735">
            <w:pPr>
              <w:pStyle w:val="List"/>
            </w:pPr>
            <w:r w:rsidRPr="009F4735">
              <w:t>4.4</w:t>
            </w:r>
            <w:r w:rsidRPr="009F4735">
              <w:tab/>
              <w:t>Choose presentation strategies to match the characteristics of the target audience, the location, the resources and the personnel needed.</w:t>
            </w:r>
          </w:p>
          <w:p w:rsidR="00000000" w:rsidRPr="009F4735" w:rsidP="009F4735">
            <w:pPr>
              <w:pStyle w:val="List"/>
            </w:pPr>
            <w:r w:rsidRPr="009F4735">
              <w:t>4</w:t>
            </w:r>
            <w:r w:rsidRPr="009F4735">
              <w:t>.5</w:t>
            </w:r>
            <w:r w:rsidRPr="009F4735">
              <w:tab/>
              <w:t>Evaluate effectiveness of the presentation formally and informally for the purpose of continuously improving future presentations.</w:t>
            </w:r>
          </w:p>
        </w:tc>
      </w:tr>
    </w:tbl>
    <w:p w:rsidR="00000000" w:rsidRPr="009F4735" w:rsidP="009F4735">
      <w:pPr>
        <w:pStyle w:val="BodyText"/>
      </w:pPr>
    </w:p>
    <w:p w:rsidR="00000000" w:rsidRPr="009F4735" w:rsidP="009F4735">
      <w:pPr>
        <w:pStyle w:val="AllowPageBreak"/>
      </w:pPr>
    </w:p>
    <w:p w:rsidR="00000000" w:rsidRPr="009F4735" w:rsidP="009F4735">
      <w:pPr>
        <w:pStyle w:val="Heading1"/>
      </w:pPr>
      <w:bookmarkStart w:id="5" w:name="O_816239"/>
      <w:bookmarkEnd w:id="5"/>
      <w:r w:rsidRPr="009F4735">
        <w:t>Foundation Skills</w:t>
      </w:r>
    </w:p>
    <w:p w:rsidR="00000000" w:rsidRPr="009F4735" w:rsidP="004D61CA">
      <w:pPr>
        <w:pStyle w:val="BodyText"/>
      </w:pPr>
      <w:r w:rsidRPr="009F4735">
        <w:t>Foundation skills are embedded within the elements and performance criteria of this unit.</w:t>
      </w:r>
    </w:p>
    <w:p w:rsidR="00000000" w:rsidRPr="009F4735" w:rsidP="009F4735">
      <w:pPr>
        <w:pStyle w:val="Heading1"/>
      </w:pPr>
      <w:bookmarkStart w:id="6" w:name="O_816241"/>
      <w:bookmarkEnd w:id="6"/>
      <w:r w:rsidRPr="009F4735">
        <w:t>Unit Mapping Information</w:t>
      </w:r>
    </w:p>
    <w:p w:rsidR="00000000" w:rsidRPr="009F4735" w:rsidP="004D61CA">
      <w:pPr>
        <w:pStyle w:val="BodyText"/>
      </w:pPr>
      <w:r w:rsidRPr="009F4735">
        <w:t>This unit supersedes and is equivalent to PSPGOV412A Use advanced workplace communication strategies.</w:t>
      </w:r>
    </w:p>
    <w:p w:rsidR="00000000" w:rsidRPr="009F4735" w:rsidP="009F4735">
      <w:pPr>
        <w:pStyle w:val="Heading1"/>
      </w:pPr>
      <w:bookmarkStart w:id="7" w:name="O_816248"/>
      <w:bookmarkEnd w:id="7"/>
      <w:r w:rsidRPr="009F4735">
        <w:t>Links</w:t>
      </w:r>
    </w:p>
    <w:p w:rsidR="00000000" w:rsidRPr="009F4735" w:rsidP="004D61CA">
      <w:pPr>
        <w:pStyle w:val="BodyText"/>
      </w:pPr>
      <w:r w:rsidRPr="009F47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633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4735" w:rsidP="004D61CA">
      <w:pPr>
        <w:pStyle w:val="BodyText"/>
      </w:pPr>
      <w:r w:rsidRPr="009F47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633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4735" w:rsidP="004D61CA">
      <w:pPr>
        <w:pStyle w:val="BodyText"/>
      </w:pPr>
      <w:r w:rsidRPr="009F47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633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4735" w:rsidP="004D61CA">
      <w:pPr>
        <w:pStyle w:val="BodyText"/>
      </w:pPr>
      <w:r w:rsidRPr="009F47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633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4735" w:rsidP="009F4735"/>
    <w:sectPr w:rsidSect="009F47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35" w:rsidRPr="004D61CA" w:rsidP="004D6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CA" w:rsidP="009F4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1CA" w:rsidP="009F4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D61CA" w:rsidP="009F4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735" w:rsidRPr="004D61CA" w:rsidP="004D6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CA" w:rsidRPr="002D2AF8" w:rsidP="009F4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PSPGEN033 Use advanced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D61CA" w:rsidP="009F4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045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4219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735"/>
  </w:style>
  <w:style w:type="character" w:customStyle="1" w:styleId="Heading1Char">
    <w:name w:val="Heading 1 Char"/>
    <w:basedOn w:val="DefaultParagraphFont"/>
    <w:link w:val="Heading1"/>
    <w:rsid w:val="009F4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9F4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7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47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47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4735"/>
    <w:rPr>
      <w:b/>
      <w:spacing w:val="0"/>
    </w:rPr>
  </w:style>
  <w:style w:type="paragraph" w:customStyle="1" w:styleId="SuperHeading">
    <w:name w:val="SuperHeading"/>
    <w:basedOn w:val="Normal"/>
    <w:rsid w:val="009F4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9F4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7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4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47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4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7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735"/>
    <w:rPr>
      <w:i/>
    </w:rPr>
  </w:style>
  <w:style w:type="paragraph" w:styleId="Caption">
    <w:name w:val="caption"/>
    <w:basedOn w:val="BodyText"/>
    <w:next w:val="Normal"/>
    <w:qFormat/>
    <w:rsid w:val="009F4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735"/>
  </w:style>
  <w:style w:type="paragraph" w:styleId="TableofFigures">
    <w:name w:val="table of figures"/>
    <w:basedOn w:val="Normal"/>
    <w:next w:val="Normal"/>
    <w:semiHidden/>
    <w:rsid w:val="009F4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7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4735"/>
    <w:rPr>
      <w:rFonts w:ascii="Wingdings" w:hAnsi="Wingdings"/>
    </w:rPr>
  </w:style>
  <w:style w:type="paragraph" w:customStyle="1" w:styleId="TableHeading">
    <w:name w:val="Table Heading"/>
    <w:basedOn w:val="HeadingBase"/>
    <w:rsid w:val="009F4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735"/>
    <w:rPr>
      <w:color w:val="0033CC"/>
      <w:u w:val="none"/>
    </w:rPr>
  </w:style>
  <w:style w:type="paragraph" w:customStyle="1" w:styleId="BodyTextRight">
    <w:name w:val="Body Text Right"/>
    <w:basedOn w:val="BodyText"/>
    <w:rsid w:val="009F4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7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735"/>
    <w:rPr>
      <w:sz w:val="32"/>
    </w:rPr>
  </w:style>
  <w:style w:type="paragraph" w:customStyle="1" w:styleId="HeadingProcedure">
    <w:name w:val="Heading Procedure"/>
    <w:basedOn w:val="HeadingBase"/>
    <w:next w:val="Normal"/>
    <w:rsid w:val="009F4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735"/>
    <w:pPr>
      <w:spacing w:before="60" w:after="60"/>
    </w:pPr>
  </w:style>
  <w:style w:type="paragraph" w:styleId="ListContinue">
    <w:name w:val="List Continue"/>
    <w:basedOn w:val="List"/>
    <w:rsid w:val="009F4735"/>
    <w:pPr>
      <w:ind w:firstLine="0"/>
    </w:pPr>
  </w:style>
  <w:style w:type="paragraph" w:customStyle="1" w:styleId="ListNote">
    <w:name w:val="List Note"/>
    <w:basedOn w:val="List"/>
    <w:rsid w:val="009F4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735"/>
    <w:rPr>
      <w:rFonts w:ascii="Courier New" w:hAnsi="Courier New"/>
    </w:rPr>
  </w:style>
  <w:style w:type="paragraph" w:customStyle="1" w:styleId="NoteBullet">
    <w:name w:val="Note Bullet"/>
    <w:basedOn w:val="Note"/>
    <w:rsid w:val="009F4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7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4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735"/>
    <w:rPr>
      <w:b/>
      <w:smallCaps/>
    </w:rPr>
  </w:style>
  <w:style w:type="paragraph" w:customStyle="1" w:styleId="TableListNumber">
    <w:name w:val="Table List Number"/>
    <w:basedOn w:val="ListNumber"/>
    <w:rsid w:val="009F4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735"/>
    <w:pPr>
      <w:numPr>
        <w:numId w:val="8"/>
      </w:numPr>
    </w:pPr>
  </w:style>
  <w:style w:type="paragraph" w:customStyle="1" w:styleId="ListAlpha2">
    <w:name w:val="List Alpha 2"/>
    <w:basedOn w:val="List2"/>
    <w:rsid w:val="009F4735"/>
    <w:pPr>
      <w:numPr>
        <w:numId w:val="7"/>
      </w:numPr>
    </w:pPr>
  </w:style>
  <w:style w:type="paragraph" w:styleId="List2">
    <w:name w:val="List 2"/>
    <w:basedOn w:val="BodyText"/>
    <w:rsid w:val="009F4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7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7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4735"/>
    <w:pPr>
      <w:numPr>
        <w:numId w:val="3"/>
      </w:numPr>
    </w:pPr>
  </w:style>
  <w:style w:type="paragraph" w:styleId="ListContinue2">
    <w:name w:val="List Continue 2"/>
    <w:basedOn w:val="List2"/>
    <w:rsid w:val="009F4735"/>
    <w:pPr>
      <w:ind w:firstLine="0"/>
    </w:pPr>
  </w:style>
  <w:style w:type="paragraph" w:styleId="ListContinue3">
    <w:name w:val="List Continue 3"/>
    <w:basedOn w:val="List3"/>
    <w:rsid w:val="009F4735"/>
    <w:pPr>
      <w:ind w:left="1021" w:firstLine="0"/>
    </w:pPr>
  </w:style>
  <w:style w:type="paragraph" w:styleId="ListContinue4">
    <w:name w:val="List Continue 4"/>
    <w:basedOn w:val="List4"/>
    <w:rsid w:val="009F4735"/>
    <w:pPr>
      <w:ind w:firstLine="0"/>
    </w:pPr>
  </w:style>
  <w:style w:type="paragraph" w:styleId="ListContinue5">
    <w:name w:val="List Continue 5"/>
    <w:basedOn w:val="List5"/>
    <w:rsid w:val="009F4735"/>
    <w:pPr>
      <w:ind w:firstLine="0"/>
    </w:pPr>
  </w:style>
  <w:style w:type="paragraph" w:styleId="ListNumber3">
    <w:name w:val="List Number 3"/>
    <w:basedOn w:val="List3"/>
    <w:rsid w:val="009F4735"/>
    <w:pPr>
      <w:numPr>
        <w:numId w:val="4"/>
      </w:numPr>
    </w:pPr>
  </w:style>
  <w:style w:type="paragraph" w:styleId="ListNumber4">
    <w:name w:val="List Number 4"/>
    <w:basedOn w:val="List4"/>
    <w:rsid w:val="009F4735"/>
    <w:pPr>
      <w:numPr>
        <w:numId w:val="5"/>
      </w:numPr>
    </w:pPr>
  </w:style>
  <w:style w:type="paragraph" w:styleId="ListNumber5">
    <w:name w:val="List Number 5"/>
    <w:basedOn w:val="List5"/>
    <w:rsid w:val="009F4735"/>
    <w:pPr>
      <w:numPr>
        <w:numId w:val="6"/>
      </w:numPr>
    </w:pPr>
  </w:style>
  <w:style w:type="paragraph" w:styleId="BlockText">
    <w:name w:val="Block Text"/>
    <w:basedOn w:val="Normal"/>
    <w:rsid w:val="009F4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735"/>
    <w:rPr>
      <w:sz w:val="16"/>
      <w:vertAlign w:val="superscript"/>
    </w:rPr>
  </w:style>
  <w:style w:type="character" w:customStyle="1" w:styleId="Symbols">
    <w:name w:val="Symbols"/>
    <w:basedOn w:val="DefaultParagraphFont"/>
    <w:rsid w:val="009F4735"/>
    <w:rPr>
      <w:rFonts w:ascii="Symbol" w:hAnsi="Symbol"/>
    </w:rPr>
  </w:style>
  <w:style w:type="character" w:customStyle="1" w:styleId="MenuOptions">
    <w:name w:val="Menu Options"/>
    <w:basedOn w:val="DefaultParagraphFont"/>
    <w:rsid w:val="009F4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735"/>
    <w:rPr>
      <w:b/>
    </w:rPr>
  </w:style>
  <w:style w:type="character" w:customStyle="1" w:styleId="Underlined">
    <w:name w:val="Underlined"/>
    <w:basedOn w:val="DefaultParagraphFont"/>
    <w:rsid w:val="009F4735"/>
    <w:rPr>
      <w:u w:val="single"/>
    </w:rPr>
  </w:style>
  <w:style w:type="paragraph" w:customStyle="1" w:styleId="TableBodyTextRight">
    <w:name w:val="Table Body Text Right"/>
    <w:basedOn w:val="TableBodyText"/>
    <w:rsid w:val="009F4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735"/>
    <w:rPr>
      <w:sz w:val="18"/>
    </w:rPr>
  </w:style>
  <w:style w:type="paragraph" w:customStyle="1" w:styleId="BodySmallRight">
    <w:name w:val="Body Small Right"/>
    <w:basedOn w:val="BodyTextRight"/>
    <w:rsid w:val="009F4735"/>
    <w:rPr>
      <w:sz w:val="18"/>
      <w:szCs w:val="18"/>
    </w:rPr>
  </w:style>
  <w:style w:type="paragraph" w:customStyle="1" w:styleId="MarginEdition">
    <w:name w:val="Margin Edition"/>
    <w:basedOn w:val="MarginNote"/>
    <w:rsid w:val="009F4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735"/>
    <w:rPr>
      <w:sz w:val="2"/>
      <w:szCs w:val="2"/>
    </w:rPr>
  </w:style>
  <w:style w:type="character" w:customStyle="1" w:styleId="Small">
    <w:name w:val="Small"/>
    <w:basedOn w:val="DefaultParagraphFont"/>
    <w:rsid w:val="009F4735"/>
    <w:rPr>
      <w:sz w:val="16"/>
    </w:rPr>
  </w:style>
  <w:style w:type="paragraph" w:customStyle="1" w:styleId="WideTable">
    <w:name w:val="Wide Table"/>
    <w:basedOn w:val="Normal"/>
    <w:rsid w:val="009F4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735"/>
  </w:style>
  <w:style w:type="paragraph" w:styleId="Quote">
    <w:name w:val="Quote"/>
    <w:basedOn w:val="Heading1"/>
    <w:link w:val="QuoteChar"/>
    <w:qFormat/>
    <w:rsid w:val="009F4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735"/>
    <w:pPr>
      <w:pageBreakBefore/>
    </w:pPr>
  </w:style>
  <w:style w:type="paragraph" w:customStyle="1" w:styleId="Border">
    <w:name w:val="Border"/>
    <w:basedOn w:val="Normal"/>
    <w:qFormat/>
    <w:rsid w:val="009F4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735"/>
    <w:rPr>
      <w:u w:val="single"/>
    </w:rPr>
  </w:style>
  <w:style w:type="character" w:customStyle="1" w:styleId="BoldandItalics">
    <w:name w:val="Bold and Italics"/>
    <w:qFormat/>
    <w:rsid w:val="009F4735"/>
    <w:rPr>
      <w:b/>
      <w:i/>
      <w:u w:val="none"/>
    </w:rPr>
  </w:style>
  <w:style w:type="paragraph" w:styleId="BalloonText">
    <w:name w:val="Balloon Text"/>
    <w:basedOn w:val="Normal"/>
    <w:link w:val="BalloonTextChar"/>
    <w:rsid w:val="009F4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735"/>
    <w:pPr>
      <w:spacing w:before="0" w:after="0"/>
    </w:pPr>
  </w:style>
  <w:style w:type="paragraph" w:customStyle="1" w:styleId="BodyTextBold">
    <w:name w:val="Body Text Bold"/>
    <w:basedOn w:val="BodyText"/>
    <w:qFormat/>
    <w:rsid w:val="009F4735"/>
    <w:rPr>
      <w:b/>
    </w:rPr>
  </w:style>
  <w:style w:type="character" w:styleId="Hyperlink">
    <w:name w:val="Hyperlink"/>
    <w:basedOn w:val="DefaultParagraphFont"/>
    <w:uiPriority w:val="99"/>
    <w:unhideWhenUsed/>
    <w:rsid w:val="004D6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4534</Characters>
  <Application>Microsoft Office Word</Application>
  <DocSecurity>0</DocSecurity>
  <Lines>129</Lines>
  <Paragraphs>74</Paragraphs>
  <ScaleCrop>false</ScaleCrop>
  <Company>Author-it Software Corporation Ltd.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PSPGEN033 Use advanced workplace communication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2024-11-07T12:30:00Z</dcterms:created>
  <dcterms:modified xsi:type="dcterms:W3CDTF">2024-11-07T12:30:00Z</dcterms:modified>
</cp:coreProperties>
</file>