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40D4" w:rsidP="008340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PSPGEN020 Compose workplace documents</w:t>
      </w:r>
      <w:r>
        <w:fldChar w:fldCharType="end"/>
      </w:r>
    </w:p>
    <w:p w:rsidR="008340D4" w:rsidP="008340D4">
      <w:pPr>
        <w:pStyle w:val="Version"/>
        <w:sectPr w:rsidSect="006E14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14C3" w:rsidP="006E14C3">
      <w:pPr>
        <w:pStyle w:val="SuperHeading"/>
      </w:pPr>
      <w:r w:rsidRPr="006E14C3">
        <w:t>PSPGEN020 Compose workplace documents</w:t>
      </w:r>
    </w:p>
    <w:p w:rsidR="00000000" w:rsidRPr="006E14C3" w:rsidP="006E14C3">
      <w:pPr>
        <w:pStyle w:val="Heading1"/>
      </w:pPr>
      <w:bookmarkStart w:id="1" w:name="O_815979"/>
      <w:bookmarkEnd w:id="1"/>
      <w:r w:rsidRPr="006E14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34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4C3" w:rsidP="006E14C3">
            <w:pPr>
              <w:pStyle w:val="BodyText"/>
            </w:pPr>
            <w:r w:rsidRPr="006E14C3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4C3">
            <w:pPr>
              <w:pStyle w:val="BodyText"/>
              <w:rPr>
                <w:lang w:val="en-NZ"/>
              </w:rPr>
            </w:pPr>
            <w:r w:rsidRPr="006E14C3">
              <w:rPr>
                <w:rStyle w:val="SpecialBold"/>
              </w:rPr>
              <w:t>Comments</w:t>
            </w:r>
          </w:p>
        </w:tc>
      </w:tr>
      <w:tr w:rsidTr="00834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4C3">
            <w:pPr>
              <w:pStyle w:val="BodyText"/>
              <w:rPr>
                <w:lang w:val="en-NZ"/>
              </w:rPr>
            </w:pPr>
            <w:r w:rsidRPr="006E14C3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4C3" w:rsidP="006E14C3">
            <w:pPr>
              <w:pStyle w:val="BodyText"/>
            </w:pPr>
            <w:r w:rsidRPr="006E14C3">
              <w:t xml:space="preserve">This unit was released in PSP Public Sector Training Package release 1.0 and meets the Standards for Training Packages. </w:t>
            </w:r>
          </w:p>
          <w:p w:rsidR="00000000" w:rsidRPr="006E14C3" w:rsidP="006E14C3">
            <w:pPr>
              <w:pStyle w:val="BodyText"/>
            </w:pPr>
          </w:p>
          <w:p w:rsidR="00000000" w:rsidRPr="006E14C3" w:rsidP="006E14C3">
            <w:pPr>
              <w:pStyle w:val="BodyText"/>
            </w:pPr>
            <w:r w:rsidRPr="006E14C3">
              <w:t>This unit supersedes and is equivalent to PSPGOV313A Compose workplace documents.</w:t>
            </w:r>
          </w:p>
          <w:p w:rsidR="00000000" w:rsidRPr="006E14C3" w:rsidP="006E14C3">
            <w:pPr>
              <w:pStyle w:val="BodyText"/>
            </w:pPr>
          </w:p>
          <w:p w:rsidR="00000000" w:rsidRPr="006E14C3" w:rsidP="006E14C3">
            <w:pPr>
              <w:pStyle w:val="ListBullet"/>
            </w:pPr>
            <w:r w:rsidRPr="006E14C3">
              <w:t>Unit code</w:t>
            </w:r>
            <w:r w:rsidRPr="006E14C3">
              <w:t xml:space="preserve"> updated</w:t>
            </w:r>
          </w:p>
          <w:p w:rsidR="00000000" w:rsidRPr="006E14C3" w:rsidP="006E14C3">
            <w:pPr>
              <w:pStyle w:val="ListBullet"/>
            </w:pPr>
            <w:r w:rsidRPr="006E14C3">
              <w:t>Content and formatting updated to comply with the new standards</w:t>
            </w:r>
          </w:p>
          <w:p w:rsidR="00000000" w:rsidRPr="006E14C3" w:rsidP="006E14C3">
            <w:pPr>
              <w:pStyle w:val="ListBullet"/>
            </w:pPr>
            <w:r w:rsidRPr="006E14C3">
              <w:t>All PC transitioned from passive to active voice</w:t>
            </w:r>
          </w:p>
        </w:tc>
      </w:tr>
    </w:tbl>
    <w:p w:rsidR="00000000" w:rsidRPr="006E14C3" w:rsidP="006E14C3">
      <w:pPr>
        <w:pStyle w:val="BodyText"/>
      </w:pPr>
    </w:p>
    <w:p w:rsidR="00000000" w:rsidRPr="006E14C3" w:rsidP="006E14C3">
      <w:pPr>
        <w:pStyle w:val="AllowPageBreak"/>
      </w:pPr>
    </w:p>
    <w:p w:rsidR="00000000" w:rsidRPr="006E14C3" w:rsidP="006E14C3">
      <w:pPr>
        <w:pStyle w:val="Heading1"/>
      </w:pPr>
      <w:bookmarkStart w:id="2" w:name="O_815980"/>
      <w:bookmarkEnd w:id="2"/>
      <w:r w:rsidRPr="006E14C3">
        <w:t>Application</w:t>
      </w:r>
    </w:p>
    <w:p w:rsidR="00000000" w:rsidRPr="006E14C3" w:rsidP="008340D4">
      <w:pPr>
        <w:pStyle w:val="BodyText"/>
      </w:pPr>
      <w:r w:rsidRPr="006E14C3">
        <w:t>This unit describes the skills required to interpret and compose a range of workplace documents from a number of sources. It includes interpreting written information for workplace purposes and preparing written materials.</w:t>
      </w:r>
    </w:p>
    <w:p w:rsidR="00000000" w:rsidRPr="006E14C3" w:rsidP="008340D4">
      <w:pPr>
        <w:pStyle w:val="BodyText"/>
      </w:pPr>
      <w:r w:rsidRPr="006E14C3">
        <w:t>This unit applies to those worki</w:t>
      </w:r>
      <w:r w:rsidRPr="006E14C3">
        <w:t>ng in public sector roles but may be applied to anyone working in a similar organisational context.</w:t>
      </w:r>
    </w:p>
    <w:p w:rsidR="00000000" w:rsidRPr="006E14C3" w:rsidP="008340D4">
      <w:pPr>
        <w:pStyle w:val="BodyText"/>
      </w:pPr>
      <w:r w:rsidRPr="006E14C3">
        <w:t>The skills and knowledge described in this unit must be applied within the legislative, regulatory and policy environment in which they are carried out. Or</w:t>
      </w:r>
      <w:r w:rsidRPr="006E14C3">
        <w:t>ganisational policies and procedures must be consulted and adhered to.</w:t>
      </w:r>
    </w:p>
    <w:p w:rsidR="00000000" w:rsidRPr="006E14C3" w:rsidP="008340D4">
      <w:pPr>
        <w:pStyle w:val="BodyText"/>
      </w:pPr>
      <w:r w:rsidRPr="006E14C3">
        <w:t>Those undertaking this unit will be working under supervision, performing routine tasks in a range of familiar contexts.</w:t>
      </w:r>
    </w:p>
    <w:p w:rsidR="008340D4" w:rsidP="008340D4">
      <w:pPr>
        <w:pStyle w:val="BodyText"/>
      </w:pPr>
      <w:r w:rsidRPr="006E14C3">
        <w:t xml:space="preserve">No licensing, legislative or certification requirements apply </w:t>
      </w:r>
      <w:r w:rsidRPr="006E14C3">
        <w:t>to unit at the time of publication.</w:t>
      </w:r>
    </w:p>
    <w:p w:rsidR="00000000" w:rsidRPr="006E14C3" w:rsidP="006E14C3">
      <w:pPr>
        <w:pStyle w:val="Heading1"/>
      </w:pPr>
      <w:bookmarkStart w:id="3" w:name="O_815982"/>
      <w:bookmarkEnd w:id="3"/>
      <w:r w:rsidRPr="006E14C3">
        <w:t>Competency Field</w:t>
      </w:r>
    </w:p>
    <w:p w:rsidR="00000000" w:rsidRPr="006E14C3" w:rsidP="008340D4">
      <w:pPr>
        <w:pStyle w:val="BodyText"/>
      </w:pPr>
      <w:r w:rsidRPr="006E14C3">
        <w:t>General</w:t>
      </w:r>
    </w:p>
    <w:p w:rsidR="00000000" w:rsidRPr="006E14C3" w:rsidP="006E14C3">
      <w:pPr>
        <w:pStyle w:val="Heading1"/>
      </w:pPr>
      <w:bookmarkStart w:id="4" w:name="O_815984"/>
      <w:bookmarkEnd w:id="4"/>
      <w:r w:rsidRPr="006E14C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6E1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4C3">
            <w:pPr>
              <w:pStyle w:val="TableHeading"/>
              <w:rPr>
                <w:lang w:val="en-NZ"/>
              </w:rPr>
            </w:pPr>
            <w:r w:rsidRPr="006E14C3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4C3">
            <w:pPr>
              <w:pStyle w:val="TableHeading"/>
              <w:rPr>
                <w:lang w:val="en-NZ"/>
              </w:rPr>
            </w:pPr>
            <w:r w:rsidRPr="006E14C3">
              <w:t>PERFORMANCE CRITERIA</w:t>
            </w:r>
          </w:p>
        </w:tc>
      </w:tr>
      <w:tr w:rsidTr="006E1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4C3">
            <w:pPr>
              <w:pStyle w:val="BodyText"/>
              <w:rPr>
                <w:lang w:val="en-NZ"/>
              </w:rPr>
            </w:pPr>
            <w:r w:rsidRPr="006E14C3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4C3">
            <w:pPr>
              <w:pStyle w:val="BodyText"/>
              <w:rPr>
                <w:lang w:val="en-NZ"/>
              </w:rPr>
            </w:pPr>
            <w:r w:rsidRPr="006E14C3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6E1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4C3">
            <w:pPr>
              <w:pStyle w:val="List"/>
              <w:rPr>
                <w:lang w:val="en-NZ"/>
              </w:rPr>
            </w:pPr>
            <w:r w:rsidRPr="006E14C3">
              <w:rPr>
                <w:rStyle w:val="SpecialBold"/>
              </w:rPr>
              <w:t>1.</w:t>
            </w:r>
            <w:r w:rsidRPr="006E14C3">
              <w:rPr>
                <w:rStyle w:val="SpecialBold"/>
              </w:rPr>
              <w:tab/>
              <w:t>Interpret written information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4C3" w:rsidP="006E14C3">
            <w:pPr>
              <w:pStyle w:val="List"/>
            </w:pPr>
            <w:r w:rsidRPr="006E14C3">
              <w:t>1.1</w:t>
            </w:r>
            <w:r w:rsidRPr="006E14C3">
              <w:tab/>
              <w:t>Scan workplace mat</w:t>
            </w:r>
            <w:r w:rsidRPr="006E14C3">
              <w:t>erials to identify the subject and key information for using or reporting to others.</w:t>
            </w:r>
          </w:p>
          <w:p w:rsidR="00000000" w:rsidRPr="006E14C3" w:rsidP="006E14C3">
            <w:pPr>
              <w:pStyle w:val="List"/>
            </w:pPr>
            <w:r w:rsidRPr="006E14C3">
              <w:t>1.2</w:t>
            </w:r>
            <w:r w:rsidRPr="006E14C3">
              <w:tab/>
              <w:t>Locate specific information in procedural manuals and codes of practice.</w:t>
            </w:r>
          </w:p>
          <w:p w:rsidR="00000000" w:rsidRPr="006E14C3" w:rsidP="006E14C3">
            <w:pPr>
              <w:pStyle w:val="List"/>
            </w:pPr>
            <w:r w:rsidRPr="006E14C3">
              <w:t>1.3</w:t>
            </w:r>
            <w:r w:rsidRPr="006E14C3">
              <w:tab/>
              <w:t>Scan written materials to locate information for summaries, short reports and responses to</w:t>
            </w:r>
            <w:r w:rsidRPr="006E14C3">
              <w:t xml:space="preserve"> requests.</w:t>
            </w:r>
          </w:p>
          <w:p w:rsidR="00000000" w:rsidP="006E14C3">
            <w:pPr>
              <w:pStyle w:val="List"/>
              <w:rPr>
                <w:lang w:val="en-NZ"/>
              </w:rPr>
            </w:pPr>
            <w:r w:rsidRPr="006E14C3">
              <w:t>1.4</w:t>
            </w:r>
            <w:r w:rsidRPr="006E14C3">
              <w:tab/>
              <w:t>Identify cultural context and assumed prior knowledge needed for interpretation of workplace information and seek assistance if necessary to interpret complex materials.</w:t>
            </w:r>
          </w:p>
        </w:tc>
      </w:tr>
      <w:tr w:rsidTr="006E1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4C3">
            <w:pPr>
              <w:pStyle w:val="List"/>
              <w:rPr>
                <w:lang w:val="en-NZ"/>
              </w:rPr>
            </w:pPr>
            <w:r w:rsidRPr="006E14C3">
              <w:rPr>
                <w:rStyle w:val="SpecialBold"/>
              </w:rPr>
              <w:t>2.</w:t>
            </w:r>
            <w:r w:rsidRPr="006E14C3">
              <w:rPr>
                <w:rStyle w:val="SpecialBold"/>
              </w:rPr>
              <w:tab/>
              <w:t>Compose written materials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4C3" w:rsidP="006E14C3">
            <w:pPr>
              <w:pStyle w:val="List"/>
            </w:pPr>
            <w:r w:rsidRPr="006E14C3">
              <w:t>2.1</w:t>
            </w:r>
            <w:r w:rsidRPr="006E14C3">
              <w:tab/>
              <w:t xml:space="preserve">Identify and comply with established </w:t>
            </w:r>
            <w:r w:rsidRPr="006E14C3">
              <w:t>protocols for a range of written materials ensuring the target audience and any specific requirements and sensitivities are catered for.</w:t>
            </w:r>
          </w:p>
          <w:p w:rsidR="00000000" w:rsidRPr="006E14C3" w:rsidP="006E14C3">
            <w:pPr>
              <w:pStyle w:val="List"/>
            </w:pPr>
            <w:r w:rsidRPr="006E14C3">
              <w:t>2.2</w:t>
            </w:r>
            <w:r w:rsidRPr="006E14C3">
              <w:tab/>
              <w:t>Plan material in terms of structure, level of formality and key information to be included, ensuring it meets the n</w:t>
            </w:r>
            <w:r w:rsidRPr="006E14C3">
              <w:t>eeds of the intended audience.</w:t>
            </w:r>
          </w:p>
          <w:p w:rsidR="00000000" w:rsidRPr="006E14C3" w:rsidP="006E14C3">
            <w:pPr>
              <w:pStyle w:val="List"/>
            </w:pPr>
            <w:r w:rsidRPr="006E14C3">
              <w:t>2.3</w:t>
            </w:r>
            <w:r w:rsidRPr="006E14C3">
              <w:tab/>
              <w:t>Check material for readability, grammar, spelling and punctuation, and to correct any inaccuracies or gaps in content.</w:t>
            </w:r>
          </w:p>
        </w:tc>
      </w:tr>
    </w:tbl>
    <w:p w:rsidR="00000000" w:rsidRPr="006E14C3" w:rsidP="006E14C3">
      <w:pPr>
        <w:pStyle w:val="BodyText"/>
      </w:pPr>
    </w:p>
    <w:p w:rsidR="00000000" w:rsidRPr="006E14C3" w:rsidP="006E14C3">
      <w:pPr>
        <w:pStyle w:val="AllowPageBreak"/>
      </w:pPr>
    </w:p>
    <w:p w:rsidR="00000000" w:rsidRPr="006E14C3" w:rsidP="006E14C3">
      <w:pPr>
        <w:pStyle w:val="Heading1"/>
      </w:pPr>
      <w:bookmarkStart w:id="5" w:name="O_815985"/>
      <w:bookmarkEnd w:id="5"/>
      <w:r w:rsidRPr="006E14C3">
        <w:t>Foundation Skills</w:t>
      </w:r>
    </w:p>
    <w:p w:rsidR="00000000" w:rsidRPr="006E14C3" w:rsidP="008340D4">
      <w:pPr>
        <w:pStyle w:val="BodyText"/>
      </w:pPr>
      <w:r w:rsidRPr="006E14C3">
        <w:t>Foundation skills are embedded within the elements and performanc</w:t>
      </w:r>
      <w:r w:rsidRPr="006E14C3">
        <w:t>e criteria of this unit.</w:t>
      </w:r>
    </w:p>
    <w:p w:rsidR="00000000" w:rsidRPr="006E14C3" w:rsidP="006E14C3">
      <w:pPr>
        <w:pStyle w:val="Heading1"/>
      </w:pPr>
      <w:bookmarkStart w:id="6" w:name="O_815987"/>
      <w:bookmarkEnd w:id="6"/>
      <w:r w:rsidRPr="006E14C3">
        <w:t>Unit Mapping Information</w:t>
      </w:r>
    </w:p>
    <w:p w:rsidR="00000000" w:rsidRPr="006E14C3" w:rsidP="008340D4">
      <w:pPr>
        <w:pStyle w:val="BodyText"/>
      </w:pPr>
      <w:r w:rsidRPr="006E14C3">
        <w:t>This unit supersedes and is equivalent to PSPGOV313A Compose workplace documents.</w:t>
      </w:r>
    </w:p>
    <w:p w:rsidR="00000000" w:rsidRPr="006E14C3" w:rsidP="006E14C3">
      <w:pPr>
        <w:pStyle w:val="Heading1"/>
      </w:pPr>
      <w:bookmarkStart w:id="7" w:name="O_815994"/>
      <w:bookmarkEnd w:id="7"/>
      <w:r w:rsidRPr="006E14C3">
        <w:t>Links</w:t>
      </w:r>
    </w:p>
    <w:p w:rsidR="00000000" w:rsidRPr="006E14C3" w:rsidP="008340D4">
      <w:pPr>
        <w:pStyle w:val="BodyText"/>
      </w:pPr>
      <w:r w:rsidRPr="006E14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C197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E14C3" w:rsidP="008340D4">
      <w:pPr>
        <w:pStyle w:val="BodyText"/>
      </w:pPr>
      <w:r w:rsidRPr="006E14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C197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E14C3" w:rsidP="008340D4">
      <w:pPr>
        <w:pStyle w:val="BodyText"/>
      </w:pPr>
      <w:r w:rsidRPr="006E14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C197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E14C3" w:rsidP="008340D4">
      <w:pPr>
        <w:pStyle w:val="BodyText"/>
      </w:pPr>
      <w:r w:rsidRPr="006E14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C197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E14C3" w:rsidP="006E14C3"/>
    <w:sectPr w:rsidSect="006E14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4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4C3" w:rsidRPr="008340D4" w:rsidP="008340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4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0D4" w:rsidP="006E14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40D4" w:rsidP="006E14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340D4" w:rsidP="006E14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4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0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14C3" w:rsidRPr="008340D4" w:rsidP="008340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4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0D4" w:rsidRPr="002D2AF8" w:rsidP="006E14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PSPGEN020 Compose workplace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8340D4" w:rsidP="006E14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52B2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88D9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4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14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14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14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14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14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14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14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14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14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14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14C3"/>
  </w:style>
  <w:style w:type="character" w:customStyle="1" w:styleId="Heading1Char">
    <w:name w:val="Heading 1 Char"/>
    <w:basedOn w:val="DefaultParagraphFont"/>
    <w:link w:val="Heading1"/>
    <w:rsid w:val="006E14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14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14C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E14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14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14C3"/>
    <w:rPr>
      <w:b/>
      <w:spacing w:val="0"/>
    </w:rPr>
  </w:style>
  <w:style w:type="paragraph" w:customStyle="1" w:styleId="SuperHeading">
    <w:name w:val="SuperHeading"/>
    <w:basedOn w:val="Normal"/>
    <w:rsid w:val="006E14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E14C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E14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14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14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14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14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14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14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14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14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14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14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14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14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14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14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14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14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14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14C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E14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14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14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14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14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14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14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14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14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14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14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14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14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14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14C3"/>
    <w:rPr>
      <w:i/>
    </w:rPr>
  </w:style>
  <w:style w:type="paragraph" w:styleId="Caption">
    <w:name w:val="caption"/>
    <w:basedOn w:val="BodyText"/>
    <w:next w:val="Normal"/>
    <w:qFormat/>
    <w:rsid w:val="006E14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14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14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14C3"/>
  </w:style>
  <w:style w:type="paragraph" w:styleId="TableofFigures">
    <w:name w:val="table of figures"/>
    <w:basedOn w:val="Normal"/>
    <w:next w:val="Normal"/>
    <w:semiHidden/>
    <w:rsid w:val="006E14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14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14C3"/>
    <w:rPr>
      <w:rFonts w:ascii="Wingdings" w:hAnsi="Wingdings"/>
    </w:rPr>
  </w:style>
  <w:style w:type="character" w:customStyle="1" w:styleId="HotSpot">
    <w:name w:val="HotSpot"/>
    <w:rsid w:val="006E14C3"/>
    <w:rPr>
      <w:color w:val="0033CC"/>
      <w:u w:val="none"/>
    </w:rPr>
  </w:style>
  <w:style w:type="paragraph" w:customStyle="1" w:styleId="BodyTextRight">
    <w:name w:val="Body Text Right"/>
    <w:basedOn w:val="BodyText"/>
    <w:rsid w:val="006E14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14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14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14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14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14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14C3"/>
    <w:rPr>
      <w:sz w:val="32"/>
    </w:rPr>
  </w:style>
  <w:style w:type="paragraph" w:customStyle="1" w:styleId="HeadingProcedure">
    <w:name w:val="Heading Procedure"/>
    <w:basedOn w:val="HeadingBase"/>
    <w:next w:val="Normal"/>
    <w:rsid w:val="006E14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14C3"/>
    <w:pPr>
      <w:spacing w:before="60" w:after="60"/>
    </w:pPr>
  </w:style>
  <w:style w:type="paragraph" w:styleId="ListContinue">
    <w:name w:val="List Continue"/>
    <w:basedOn w:val="List"/>
    <w:rsid w:val="006E14C3"/>
    <w:pPr>
      <w:ind w:firstLine="0"/>
    </w:pPr>
  </w:style>
  <w:style w:type="paragraph" w:customStyle="1" w:styleId="ListNote">
    <w:name w:val="List Note"/>
    <w:basedOn w:val="List"/>
    <w:rsid w:val="006E14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14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14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14C3"/>
    <w:rPr>
      <w:rFonts w:ascii="Courier New" w:hAnsi="Courier New"/>
    </w:rPr>
  </w:style>
  <w:style w:type="paragraph" w:customStyle="1" w:styleId="NoteBullet">
    <w:name w:val="Note Bullet"/>
    <w:basedOn w:val="Note"/>
    <w:rsid w:val="006E14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14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14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14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14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14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14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14C3"/>
    <w:rPr>
      <w:b/>
      <w:smallCaps/>
    </w:rPr>
  </w:style>
  <w:style w:type="paragraph" w:customStyle="1" w:styleId="TableListNumber">
    <w:name w:val="Table List Number"/>
    <w:basedOn w:val="ListNumber"/>
    <w:rsid w:val="006E14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14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14C3"/>
    <w:pPr>
      <w:numPr>
        <w:numId w:val="8"/>
      </w:numPr>
    </w:pPr>
  </w:style>
  <w:style w:type="paragraph" w:customStyle="1" w:styleId="ListAlpha2">
    <w:name w:val="List Alpha 2"/>
    <w:basedOn w:val="List2"/>
    <w:rsid w:val="006E14C3"/>
    <w:pPr>
      <w:numPr>
        <w:numId w:val="7"/>
      </w:numPr>
    </w:pPr>
  </w:style>
  <w:style w:type="paragraph" w:styleId="List2">
    <w:name w:val="List 2"/>
    <w:basedOn w:val="BodyText"/>
    <w:rsid w:val="006E14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14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14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14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14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14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14C3"/>
    <w:pPr>
      <w:numPr>
        <w:numId w:val="3"/>
      </w:numPr>
    </w:pPr>
  </w:style>
  <w:style w:type="paragraph" w:styleId="ListContinue2">
    <w:name w:val="List Continue 2"/>
    <w:basedOn w:val="List2"/>
    <w:rsid w:val="006E14C3"/>
    <w:pPr>
      <w:ind w:firstLine="0"/>
    </w:pPr>
  </w:style>
  <w:style w:type="paragraph" w:styleId="ListContinue3">
    <w:name w:val="List Continue 3"/>
    <w:basedOn w:val="List3"/>
    <w:rsid w:val="006E14C3"/>
    <w:pPr>
      <w:ind w:left="1021" w:firstLine="0"/>
    </w:pPr>
  </w:style>
  <w:style w:type="paragraph" w:styleId="ListContinue4">
    <w:name w:val="List Continue 4"/>
    <w:basedOn w:val="List4"/>
    <w:rsid w:val="006E14C3"/>
    <w:pPr>
      <w:ind w:firstLine="0"/>
    </w:pPr>
  </w:style>
  <w:style w:type="paragraph" w:styleId="ListContinue5">
    <w:name w:val="List Continue 5"/>
    <w:basedOn w:val="List5"/>
    <w:rsid w:val="006E14C3"/>
    <w:pPr>
      <w:ind w:firstLine="0"/>
    </w:pPr>
  </w:style>
  <w:style w:type="paragraph" w:styleId="ListNumber3">
    <w:name w:val="List Number 3"/>
    <w:basedOn w:val="List3"/>
    <w:rsid w:val="006E14C3"/>
    <w:pPr>
      <w:numPr>
        <w:numId w:val="4"/>
      </w:numPr>
    </w:pPr>
  </w:style>
  <w:style w:type="paragraph" w:styleId="ListNumber4">
    <w:name w:val="List Number 4"/>
    <w:basedOn w:val="List4"/>
    <w:rsid w:val="006E14C3"/>
    <w:pPr>
      <w:numPr>
        <w:numId w:val="5"/>
      </w:numPr>
    </w:pPr>
  </w:style>
  <w:style w:type="paragraph" w:styleId="ListNumber5">
    <w:name w:val="List Number 5"/>
    <w:basedOn w:val="List5"/>
    <w:rsid w:val="006E14C3"/>
    <w:pPr>
      <w:numPr>
        <w:numId w:val="6"/>
      </w:numPr>
    </w:pPr>
  </w:style>
  <w:style w:type="paragraph" w:styleId="BlockText">
    <w:name w:val="Block Text"/>
    <w:basedOn w:val="Normal"/>
    <w:rsid w:val="006E14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14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14C3"/>
    <w:rPr>
      <w:sz w:val="16"/>
      <w:vertAlign w:val="superscript"/>
    </w:rPr>
  </w:style>
  <w:style w:type="character" w:customStyle="1" w:styleId="Symbols">
    <w:name w:val="Symbols"/>
    <w:basedOn w:val="DefaultParagraphFont"/>
    <w:rsid w:val="006E14C3"/>
    <w:rPr>
      <w:rFonts w:ascii="Symbol" w:hAnsi="Symbol"/>
    </w:rPr>
  </w:style>
  <w:style w:type="character" w:customStyle="1" w:styleId="MenuOptions">
    <w:name w:val="Menu Options"/>
    <w:basedOn w:val="DefaultParagraphFont"/>
    <w:rsid w:val="006E14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14C3"/>
    <w:rPr>
      <w:b/>
    </w:rPr>
  </w:style>
  <w:style w:type="character" w:customStyle="1" w:styleId="Underlined">
    <w:name w:val="Underlined"/>
    <w:basedOn w:val="DefaultParagraphFont"/>
    <w:rsid w:val="006E14C3"/>
    <w:rPr>
      <w:u w:val="single"/>
    </w:rPr>
  </w:style>
  <w:style w:type="paragraph" w:customStyle="1" w:styleId="TableBodyTextRight">
    <w:name w:val="Table Body Text Right"/>
    <w:basedOn w:val="TableBodyText"/>
    <w:rsid w:val="006E14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14C3"/>
    <w:rPr>
      <w:sz w:val="18"/>
    </w:rPr>
  </w:style>
  <w:style w:type="paragraph" w:customStyle="1" w:styleId="BodySmallRight">
    <w:name w:val="Body Small Right"/>
    <w:basedOn w:val="BodyTextRight"/>
    <w:rsid w:val="006E14C3"/>
    <w:rPr>
      <w:sz w:val="18"/>
      <w:szCs w:val="18"/>
    </w:rPr>
  </w:style>
  <w:style w:type="paragraph" w:customStyle="1" w:styleId="MarginEdition">
    <w:name w:val="Margin Edition"/>
    <w:basedOn w:val="MarginNote"/>
    <w:rsid w:val="006E14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14C3"/>
    <w:rPr>
      <w:sz w:val="2"/>
      <w:szCs w:val="2"/>
    </w:rPr>
  </w:style>
  <w:style w:type="character" w:customStyle="1" w:styleId="Small">
    <w:name w:val="Small"/>
    <w:basedOn w:val="DefaultParagraphFont"/>
    <w:rsid w:val="006E14C3"/>
    <w:rPr>
      <w:sz w:val="16"/>
    </w:rPr>
  </w:style>
  <w:style w:type="paragraph" w:customStyle="1" w:styleId="WideTable">
    <w:name w:val="Wide Table"/>
    <w:basedOn w:val="Normal"/>
    <w:rsid w:val="006E14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14C3"/>
  </w:style>
  <w:style w:type="paragraph" w:styleId="Quote">
    <w:name w:val="Quote"/>
    <w:basedOn w:val="Heading1"/>
    <w:link w:val="QuoteChar"/>
    <w:qFormat/>
    <w:rsid w:val="006E14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14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14C3"/>
    <w:pPr>
      <w:pageBreakBefore/>
    </w:pPr>
  </w:style>
  <w:style w:type="paragraph" w:customStyle="1" w:styleId="Border">
    <w:name w:val="Border"/>
    <w:basedOn w:val="Normal"/>
    <w:qFormat/>
    <w:rsid w:val="006E14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14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4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4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14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14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14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14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14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14C3"/>
    <w:rPr>
      <w:u w:val="single"/>
    </w:rPr>
  </w:style>
  <w:style w:type="character" w:customStyle="1" w:styleId="BoldandItalics">
    <w:name w:val="Bold and Italics"/>
    <w:qFormat/>
    <w:rsid w:val="006E14C3"/>
    <w:rPr>
      <w:b/>
      <w:i/>
      <w:u w:val="none"/>
    </w:rPr>
  </w:style>
  <w:style w:type="paragraph" w:styleId="BalloonText">
    <w:name w:val="Balloon Text"/>
    <w:basedOn w:val="Normal"/>
    <w:link w:val="BalloonTextChar"/>
    <w:rsid w:val="006E14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14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14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14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14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14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14C3"/>
    <w:pPr>
      <w:spacing w:before="0" w:after="0"/>
    </w:pPr>
  </w:style>
  <w:style w:type="paragraph" w:customStyle="1" w:styleId="BodyTextBold">
    <w:name w:val="Body Text Bold"/>
    <w:basedOn w:val="BodyText"/>
    <w:qFormat/>
    <w:rsid w:val="006E14C3"/>
    <w:rPr>
      <w:b/>
    </w:rPr>
  </w:style>
  <w:style w:type="character" w:styleId="Hyperlink">
    <w:name w:val="Hyperlink"/>
    <w:basedOn w:val="DefaultParagraphFont"/>
    <w:uiPriority w:val="99"/>
    <w:unhideWhenUsed/>
    <w:rsid w:val="008340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3364</Characters>
  <Application>Microsoft Office Word</Application>
  <DocSecurity>0</DocSecurity>
  <Lines>101</Lines>
  <Paragraphs>56</Paragraphs>
  <ScaleCrop>false</ScaleCrop>
  <Company>Author-it Software Corporation Ltd.</Company>
  <LinksUpToDate>false</LinksUpToDate>
  <CharactersWithSpaces>3814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PSPGEN020 Compose workplace documents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2022-04-03T13:25:00Z</dcterms:created>
  <dcterms:modified xsi:type="dcterms:W3CDTF">2022-04-03T13:25:00Z</dcterms:modified>
</cp:coreProperties>
</file>