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2DB9" w:rsidP="00D52DB9">
      <w:pPr>
        <w:pStyle w:val="Title"/>
      </w:pPr>
      <w:r>
        <w:fldChar w:fldCharType="begin"/>
      </w:r>
      <w:r>
        <w:instrText xml:space="preserve"> TITLE   \* MERGEFORMAT </w:instrText>
      </w:r>
      <w:r>
        <w:fldChar w:fldCharType="separate"/>
      </w:r>
      <w:r>
        <w:t>PSPGEN014 Organise workplace information</w:t>
      </w:r>
      <w:r>
        <w:fldChar w:fldCharType="end"/>
      </w:r>
    </w:p>
    <w:p w:rsidR="00D52DB9" w:rsidP="00D52DB9">
      <w:pPr>
        <w:pStyle w:val="Version"/>
        <w:sectPr w:rsidSect="007C5D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5D9E" w:rsidP="007C5D9E">
      <w:pPr>
        <w:pStyle w:val="SuperHeading"/>
      </w:pPr>
      <w:r w:rsidRPr="007C5D9E">
        <w:t>PSPGEN014 Organise workplace information</w:t>
      </w:r>
    </w:p>
    <w:p w:rsidR="00000000" w:rsidRPr="007C5D9E" w:rsidP="007C5D9E">
      <w:pPr>
        <w:pStyle w:val="Heading1"/>
      </w:pPr>
      <w:bookmarkStart w:id="1" w:name="O_815858"/>
      <w:bookmarkEnd w:id="1"/>
      <w:r w:rsidRPr="007C5D9E">
        <w:t>Modification History</w:t>
      </w:r>
    </w:p>
    <w:tbl>
      <w:tblPr>
        <w:tblW w:w="0" w:type="auto"/>
        <w:tblLayout w:type="fixed"/>
        <w:tblCellMar>
          <w:left w:w="62" w:type="dxa"/>
          <w:right w:w="62" w:type="dxa"/>
        </w:tblCellMar>
        <w:tblLook w:val="0000"/>
      </w:tblPr>
      <w:tblGrid>
        <w:gridCol w:w="1134"/>
        <w:gridCol w:w="7937"/>
      </w:tblGrid>
      <w:tr w:rsidTr="00D52DB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D9E" w:rsidP="007C5D9E">
            <w:pPr>
              <w:pStyle w:val="BodyText"/>
            </w:pPr>
            <w:r w:rsidRPr="007C5D9E">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D9E">
            <w:pPr>
              <w:pStyle w:val="BodyText"/>
              <w:rPr>
                <w:lang w:val="en-NZ"/>
              </w:rPr>
            </w:pPr>
            <w:r w:rsidRPr="007C5D9E">
              <w:rPr>
                <w:rStyle w:val="SpecialBold"/>
              </w:rPr>
              <w:t>Comments</w:t>
            </w:r>
          </w:p>
        </w:tc>
      </w:tr>
      <w:tr w:rsidTr="00D52DB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D9E">
            <w:pPr>
              <w:pStyle w:val="BodyText"/>
              <w:rPr>
                <w:lang w:val="en-NZ"/>
              </w:rPr>
            </w:pPr>
            <w:r w:rsidRPr="007C5D9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D9E" w:rsidP="007C5D9E">
            <w:pPr>
              <w:pStyle w:val="BodyText"/>
            </w:pPr>
            <w:r w:rsidRPr="007C5D9E">
              <w:t xml:space="preserve">This unit was released in PSP Public Sector Training Package release 1.0 and meets the Standards for Training Packages. </w:t>
            </w:r>
          </w:p>
          <w:p w:rsidR="00000000" w:rsidRPr="007C5D9E" w:rsidP="007C5D9E">
            <w:pPr>
              <w:pStyle w:val="BodyText"/>
            </w:pPr>
          </w:p>
          <w:p w:rsidR="00000000" w:rsidRPr="007C5D9E" w:rsidP="007C5D9E">
            <w:pPr>
              <w:pStyle w:val="BodyText"/>
            </w:pPr>
            <w:r w:rsidRPr="007C5D9E">
              <w:t>This unit supersedes and is equivalent to PSPGOV307B Organise workplace information.</w:t>
            </w:r>
          </w:p>
          <w:p w:rsidR="00000000" w:rsidRPr="007C5D9E" w:rsidP="007C5D9E">
            <w:pPr>
              <w:pStyle w:val="BodyText"/>
            </w:pPr>
          </w:p>
          <w:p w:rsidR="00000000" w:rsidRPr="007C5D9E" w:rsidP="007C5D9E">
            <w:pPr>
              <w:pStyle w:val="ListBullet"/>
            </w:pPr>
            <w:r w:rsidRPr="007C5D9E">
              <w:t>Unit c</w:t>
            </w:r>
            <w:r w:rsidRPr="007C5D9E">
              <w:t>ode updated</w:t>
            </w:r>
          </w:p>
          <w:p w:rsidR="00000000" w:rsidRPr="007C5D9E" w:rsidP="007C5D9E">
            <w:pPr>
              <w:pStyle w:val="ListBullet"/>
            </w:pPr>
            <w:r w:rsidRPr="007C5D9E">
              <w:t>Content and formatting updated to comply with the new standards</w:t>
            </w:r>
          </w:p>
          <w:p w:rsidR="00000000" w:rsidRPr="007C5D9E" w:rsidP="007C5D9E">
            <w:pPr>
              <w:pStyle w:val="ListBullet"/>
            </w:pPr>
            <w:r w:rsidRPr="007C5D9E">
              <w:t>All PC transitioned from passive to active voice</w:t>
            </w:r>
          </w:p>
        </w:tc>
      </w:tr>
    </w:tbl>
    <w:p w:rsidR="00000000" w:rsidRPr="007C5D9E" w:rsidP="007C5D9E">
      <w:pPr>
        <w:pStyle w:val="BodyText"/>
      </w:pPr>
    </w:p>
    <w:p w:rsidR="00000000" w:rsidRPr="007C5D9E" w:rsidP="007C5D9E">
      <w:pPr>
        <w:pStyle w:val="AllowPageBreak"/>
      </w:pPr>
    </w:p>
    <w:p w:rsidR="00000000" w:rsidRPr="007C5D9E" w:rsidP="007C5D9E">
      <w:pPr>
        <w:pStyle w:val="Heading1"/>
      </w:pPr>
      <w:bookmarkStart w:id="2" w:name="O_815859"/>
      <w:bookmarkEnd w:id="2"/>
      <w:r w:rsidRPr="007C5D9E">
        <w:t>Application</w:t>
      </w:r>
    </w:p>
    <w:p w:rsidR="00000000" w:rsidRPr="007C5D9E" w:rsidP="00D52DB9">
      <w:pPr>
        <w:pStyle w:val="BodyText"/>
      </w:pPr>
      <w:r w:rsidRPr="007C5D9E">
        <w:t>This unit describes the skills required to organise information in the workplace. It includes collecting, assessing, organising and disseminating information.</w:t>
      </w:r>
    </w:p>
    <w:p w:rsidR="00000000" w:rsidRPr="007C5D9E" w:rsidP="00D52DB9">
      <w:pPr>
        <w:pStyle w:val="BodyText"/>
      </w:pPr>
      <w:r w:rsidRPr="007C5D9E">
        <w:t>This unit applies to those working in an environment where they are required to manage informati</w:t>
      </w:r>
      <w:r w:rsidRPr="007C5D9E">
        <w:t>on as part of their role.</w:t>
      </w:r>
    </w:p>
    <w:p w:rsidR="00000000" w:rsidRPr="007C5D9E" w:rsidP="00D52DB9">
      <w:pPr>
        <w:pStyle w:val="BodyText"/>
      </w:pPr>
      <w:r w:rsidRPr="007C5D9E">
        <w:t>The skills and knowledge described in this unit must be applied within the legislative, regulatory and policy environment in which they are carried out. Organisational policies and procedures must be consulted and adhered to.</w:t>
      </w:r>
    </w:p>
    <w:p w:rsidR="00000000" w:rsidRPr="007C5D9E" w:rsidP="00D52DB9">
      <w:pPr>
        <w:pStyle w:val="BodyText"/>
      </w:pPr>
      <w:r w:rsidRPr="007C5D9E">
        <w:t>Th</w:t>
      </w:r>
      <w:r w:rsidRPr="007C5D9E">
        <w:t>ose undertaking this unit will be working as part of a team or independently where support is available for more complex situations. They will perform routine tasks in a range of familiar and unfamiliar contexts.</w:t>
      </w:r>
    </w:p>
    <w:p w:rsidR="00D52DB9" w:rsidP="00D52DB9">
      <w:pPr>
        <w:pStyle w:val="BodyText"/>
      </w:pPr>
      <w:r w:rsidRPr="007C5D9E">
        <w:t>No licensing, legislative or certification</w:t>
      </w:r>
      <w:r w:rsidRPr="007C5D9E">
        <w:t xml:space="preserve"> requirements apply to unit at the time of publication.</w:t>
      </w:r>
    </w:p>
    <w:p w:rsidR="00000000" w:rsidRPr="007C5D9E" w:rsidP="007C5D9E">
      <w:pPr>
        <w:pStyle w:val="Heading1"/>
      </w:pPr>
      <w:bookmarkStart w:id="3" w:name="O_815861"/>
      <w:bookmarkEnd w:id="3"/>
      <w:r w:rsidRPr="007C5D9E">
        <w:t>Competency Field</w:t>
      </w:r>
    </w:p>
    <w:p w:rsidR="00000000" w:rsidRPr="007C5D9E" w:rsidP="00D52DB9">
      <w:pPr>
        <w:pStyle w:val="BodyText"/>
      </w:pPr>
      <w:r w:rsidRPr="007C5D9E">
        <w:t>General</w:t>
      </w:r>
    </w:p>
    <w:p w:rsidR="00000000" w:rsidRPr="007C5D9E" w:rsidP="007C5D9E">
      <w:pPr>
        <w:pStyle w:val="Heading1"/>
      </w:pPr>
      <w:bookmarkStart w:id="4" w:name="O_815863"/>
      <w:bookmarkEnd w:id="4"/>
      <w:r w:rsidRPr="007C5D9E">
        <w:t>Elements and Performance Criteria</w:t>
      </w:r>
    </w:p>
    <w:tbl>
      <w:tblPr>
        <w:tblW w:w="0" w:type="auto"/>
        <w:tblLayout w:type="fixed"/>
        <w:tblCellMar>
          <w:left w:w="62" w:type="dxa"/>
          <w:right w:w="62" w:type="dxa"/>
        </w:tblCellMar>
        <w:tblLook w:val="0000"/>
      </w:tblPr>
      <w:tblGrid>
        <w:gridCol w:w="2203"/>
        <w:gridCol w:w="6804"/>
      </w:tblGrid>
      <w:tr w:rsidTr="007C5D9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D9E">
            <w:pPr>
              <w:pStyle w:val="TableHeading"/>
              <w:rPr>
                <w:lang w:val="en-NZ"/>
              </w:rPr>
            </w:pPr>
            <w:r w:rsidRPr="007C5D9E">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D9E">
            <w:pPr>
              <w:pStyle w:val="TableHeading"/>
              <w:rPr>
                <w:lang w:val="en-NZ"/>
              </w:rPr>
            </w:pPr>
            <w:r w:rsidRPr="007C5D9E">
              <w:t>PERFORMANCE CRITERIA</w:t>
            </w:r>
          </w:p>
        </w:tc>
      </w:tr>
      <w:tr w:rsidTr="007C5D9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D9E">
            <w:pPr>
              <w:pStyle w:val="BodyText"/>
              <w:rPr>
                <w:lang w:val="en-NZ"/>
              </w:rPr>
            </w:pPr>
            <w:r w:rsidRPr="007C5D9E">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D9E">
            <w:pPr>
              <w:pStyle w:val="BodyText"/>
              <w:rPr>
                <w:lang w:val="en-NZ"/>
              </w:rPr>
            </w:pPr>
            <w:r w:rsidRPr="007C5D9E">
              <w:t>Performance criteria describe the performance needed to demonstrate achievement of the element. Where bold italicised text is used, further information is detailed in the range of conditions section.</w:t>
            </w:r>
          </w:p>
        </w:tc>
      </w:tr>
      <w:tr w:rsidTr="007C5D9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D9E">
            <w:pPr>
              <w:pStyle w:val="List"/>
              <w:rPr>
                <w:lang w:val="en-NZ"/>
              </w:rPr>
            </w:pPr>
            <w:r w:rsidRPr="007C5D9E">
              <w:rPr>
                <w:rStyle w:val="SpecialBold"/>
              </w:rPr>
              <w:t>1.</w:t>
            </w:r>
            <w:r w:rsidRPr="007C5D9E">
              <w:rPr>
                <w:rStyle w:val="SpecialBold"/>
              </w:rPr>
              <w:tab/>
              <w:t>Collect and assess information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D9E" w:rsidP="007C5D9E">
            <w:pPr>
              <w:pStyle w:val="List"/>
            </w:pPr>
            <w:r w:rsidRPr="007C5D9E">
              <w:t>1.1</w:t>
            </w:r>
            <w:r w:rsidRPr="007C5D9E">
              <w:tab/>
              <w:t>Gather and record</w:t>
            </w:r>
            <w:r w:rsidRPr="007C5D9E">
              <w:t xml:space="preserve"> information within specified timeframes.</w:t>
            </w:r>
          </w:p>
          <w:p w:rsidR="00000000" w:rsidRPr="007C5D9E" w:rsidP="007C5D9E">
            <w:pPr>
              <w:pStyle w:val="List"/>
            </w:pPr>
            <w:r w:rsidRPr="007C5D9E">
              <w:t>1.2</w:t>
            </w:r>
            <w:r w:rsidRPr="007C5D9E">
              <w:tab/>
              <w:t>Check information for accuracy.</w:t>
            </w:r>
          </w:p>
          <w:p w:rsidR="00000000" w:rsidP="007C5D9E">
            <w:pPr>
              <w:pStyle w:val="List"/>
              <w:rPr>
                <w:lang w:val="en-NZ"/>
              </w:rPr>
            </w:pPr>
            <w:r w:rsidRPr="007C5D9E">
              <w:t>1.3</w:t>
            </w:r>
            <w:r w:rsidRPr="007C5D9E">
              <w:tab/>
              <w:t>Follow confidentiality and privacy procedures.</w:t>
            </w:r>
          </w:p>
        </w:tc>
      </w:tr>
      <w:tr w:rsidTr="007C5D9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D9E">
            <w:pPr>
              <w:pStyle w:val="List"/>
              <w:rPr>
                <w:lang w:val="en-NZ"/>
              </w:rPr>
            </w:pPr>
            <w:r w:rsidRPr="007C5D9E">
              <w:rPr>
                <w:rStyle w:val="SpecialBold"/>
              </w:rPr>
              <w:t>2.</w:t>
            </w:r>
            <w:r w:rsidRPr="007C5D9E">
              <w:rPr>
                <w:rStyle w:val="SpecialBold"/>
              </w:rPr>
              <w:tab/>
              <w:t>Organise and provide information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D9E" w:rsidP="007C5D9E">
            <w:pPr>
              <w:pStyle w:val="List"/>
            </w:pPr>
            <w:r w:rsidRPr="007C5D9E">
              <w:t>2.1</w:t>
            </w:r>
            <w:r w:rsidRPr="007C5D9E">
              <w:tab/>
              <w:t>Store and organise information and materials.</w:t>
            </w:r>
          </w:p>
          <w:p w:rsidR="00000000" w:rsidRPr="007C5D9E" w:rsidP="007C5D9E">
            <w:pPr>
              <w:pStyle w:val="List"/>
            </w:pPr>
            <w:r w:rsidRPr="007C5D9E">
              <w:t>2.2</w:t>
            </w:r>
            <w:r w:rsidRPr="007C5D9E">
              <w:tab/>
              <w:t>Maintain accurate, up-to-date record</w:t>
            </w:r>
            <w:r w:rsidRPr="007C5D9E">
              <w:t>s in an approved organisational format.</w:t>
            </w:r>
          </w:p>
          <w:p w:rsidR="00000000" w:rsidRPr="007C5D9E" w:rsidP="007C5D9E">
            <w:pPr>
              <w:pStyle w:val="List"/>
            </w:pPr>
            <w:r w:rsidRPr="007C5D9E">
              <w:t>2.3</w:t>
            </w:r>
            <w:r w:rsidRPr="007C5D9E">
              <w:tab/>
              <w:t>Organise information following security procedures for access by relevant staff.</w:t>
            </w:r>
          </w:p>
          <w:p w:rsidR="00000000" w:rsidRPr="007C5D9E" w:rsidP="007C5D9E">
            <w:pPr>
              <w:pStyle w:val="List"/>
            </w:pPr>
            <w:r w:rsidRPr="007C5D9E">
              <w:t>2.4</w:t>
            </w:r>
            <w:r w:rsidRPr="007C5D9E">
              <w:tab/>
              <w:t>Sort, distribute and communicate incoming information and materials within the area of responsibility and within appropriate ti</w:t>
            </w:r>
            <w:r w:rsidRPr="007C5D9E">
              <w:t>meframes.</w:t>
            </w:r>
          </w:p>
        </w:tc>
      </w:tr>
    </w:tbl>
    <w:p w:rsidR="00000000" w:rsidRPr="007C5D9E" w:rsidP="007C5D9E">
      <w:pPr>
        <w:pStyle w:val="BodyText"/>
      </w:pPr>
    </w:p>
    <w:p w:rsidR="00000000" w:rsidRPr="007C5D9E" w:rsidP="007C5D9E">
      <w:pPr>
        <w:pStyle w:val="AllowPageBreak"/>
      </w:pPr>
    </w:p>
    <w:p w:rsidR="00000000" w:rsidRPr="007C5D9E" w:rsidP="007C5D9E">
      <w:pPr>
        <w:pStyle w:val="Heading1"/>
      </w:pPr>
      <w:bookmarkStart w:id="5" w:name="O_815864"/>
      <w:bookmarkEnd w:id="5"/>
      <w:r w:rsidRPr="007C5D9E">
        <w:t>Foundation Skills</w:t>
      </w:r>
    </w:p>
    <w:p w:rsidR="00000000" w:rsidRPr="007C5D9E" w:rsidP="00D52DB9">
      <w:pPr>
        <w:pStyle w:val="BodyText"/>
      </w:pPr>
      <w:r w:rsidRPr="007C5D9E">
        <w:t>Foundation skills are embedded within the elements and performance criteria of this unit.</w:t>
      </w:r>
    </w:p>
    <w:p w:rsidR="00000000" w:rsidRPr="007C5D9E" w:rsidP="007C5D9E">
      <w:pPr>
        <w:pStyle w:val="Heading1"/>
      </w:pPr>
      <w:bookmarkStart w:id="6" w:name="O_815866"/>
      <w:bookmarkEnd w:id="6"/>
      <w:r w:rsidRPr="007C5D9E">
        <w:t>Unit Mapping Information</w:t>
      </w:r>
    </w:p>
    <w:p w:rsidR="00000000" w:rsidRPr="007C5D9E" w:rsidP="00D52DB9">
      <w:pPr>
        <w:pStyle w:val="BodyText"/>
      </w:pPr>
      <w:r w:rsidRPr="007C5D9E">
        <w:t>This unit supersedes and is equivalent to PSPGOV307B Organise workplace information.</w:t>
      </w:r>
    </w:p>
    <w:p w:rsidR="00000000" w:rsidRPr="007C5D9E" w:rsidP="007C5D9E">
      <w:pPr>
        <w:pStyle w:val="Heading1"/>
      </w:pPr>
      <w:bookmarkStart w:id="7" w:name="O_815873"/>
      <w:bookmarkEnd w:id="7"/>
      <w:r w:rsidRPr="007C5D9E">
        <w:t>Links</w:t>
      </w:r>
    </w:p>
    <w:p w:rsidR="00000000" w:rsidRPr="007C5D9E" w:rsidP="00D52DB9">
      <w:pPr>
        <w:pStyle w:val="BodyText"/>
      </w:pPr>
      <w:r w:rsidRPr="007C5D9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4195D">
        <w:rPr>
          <w:rStyle w:val="Hyperlink"/>
        </w:rPr>
        <w:t>https://vetnet.gov.au/Pages/TrainingDocs.aspx?q=bebbece7-ff48-4d2c-8876-405679019623</w:t>
      </w:r>
      <w:r>
        <w:fldChar w:fldCharType="end"/>
      </w:r>
    </w:p>
    <w:p w:rsidR="00000000" w:rsidRPr="007C5D9E" w:rsidP="00D52DB9">
      <w:pPr>
        <w:pStyle w:val="BodyText"/>
      </w:pPr>
      <w:r w:rsidRPr="007C5D9E">
        <w:t>Co</w:t>
      </w:r>
      <w:r w:rsidRPr="007C5D9E">
        <w:t xml:space="preserve">mpanion Volume implementation guides are found in VETNet - </w:t>
      </w:r>
      <w:r>
        <w:fldChar w:fldCharType="begin"/>
      </w:r>
      <w:r>
        <w:instrText xml:space="preserve"> HYPERLINK "https://vetnet.gov.au/Pages/TrainingDocs.aspx?q=bebbece7-ff48-4d2c-8876-405679019623" </w:instrText>
      </w:r>
      <w:r>
        <w:fldChar w:fldCharType="separate"/>
      </w:r>
      <w:r w:rsidRPr="0014195D">
        <w:rPr>
          <w:rStyle w:val="Hyperlink"/>
        </w:rPr>
        <w:t>https://vetnet.gov.au/Pages/TrainingDocs.aspx?q=bebbece7-ff48-4d2c-8876-405679019623</w:t>
      </w:r>
      <w:r>
        <w:fldChar w:fldCharType="end"/>
      </w:r>
    </w:p>
    <w:p w:rsidR="00000000" w:rsidRPr="007C5D9E" w:rsidP="00D52DB9">
      <w:pPr>
        <w:pStyle w:val="BodyText"/>
      </w:pPr>
      <w:r w:rsidRPr="007C5D9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4195D">
        <w:rPr>
          <w:rStyle w:val="Hyperlink"/>
        </w:rPr>
        <w:t>https://vetnet.gov.au/Pages/TrainingDocs.aspx?q=bebbece7-ff48-4d2c-8876-405679019623</w:t>
      </w:r>
      <w:r>
        <w:fldChar w:fldCharType="end"/>
      </w:r>
    </w:p>
    <w:p w:rsidR="00000000" w:rsidRPr="007C5D9E" w:rsidP="00D52DB9">
      <w:pPr>
        <w:pStyle w:val="BodyText"/>
      </w:pPr>
      <w:r w:rsidRPr="007C5D9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4195D">
        <w:rPr>
          <w:rStyle w:val="Hyperlink"/>
        </w:rPr>
        <w:t>https://vetnet.gov.au/Pages/TrainingDocs.aspx?q=bebbece7-ff48-4d2c-8876-405679019623</w:t>
      </w:r>
      <w:r>
        <w:fldChar w:fldCharType="end"/>
      </w:r>
    </w:p>
    <w:p w:rsidR="00000000" w:rsidRPr="007C5D9E" w:rsidP="00D52DB9">
      <w:pPr>
        <w:pStyle w:val="BodyText"/>
        <w:sectPr w:rsidSect="007C5D9E">
          <w:headerReference w:type="default" r:id="rId10"/>
          <w:footerReference w:type="default" r:id="rId11"/>
          <w:pgSz w:w="11908" w:h="16833"/>
          <w:pgMar w:top="1702" w:right="1418" w:bottom="1702" w:left="1418" w:header="992" w:footer="992" w:gutter="0"/>
          <w:cols w:space="720"/>
          <w:noEndnote/>
          <w:docGrid w:linePitch="299"/>
        </w:sectPr>
      </w:pPr>
    </w:p>
    <w:p w:rsidR="00000000" w:rsidRPr="007C5D9E" w:rsidP="007C5D9E">
      <w:pPr>
        <w:pStyle w:val="SuperHeading"/>
      </w:pPr>
      <w:r w:rsidRPr="007C5D9E">
        <w:t>Assessment Requirements for P</w:t>
      </w:r>
      <w:r w:rsidRPr="007C5D9E">
        <w:t>SPGEN014 Organise workplace information</w:t>
      </w:r>
    </w:p>
    <w:p w:rsidR="00000000" w:rsidRPr="007C5D9E" w:rsidP="007C5D9E">
      <w:pPr>
        <w:pStyle w:val="Heading1"/>
      </w:pPr>
      <w:bookmarkStart w:id="8" w:name="O_815868"/>
      <w:bookmarkEnd w:id="8"/>
      <w:r w:rsidRPr="007C5D9E">
        <w:t>Modification History</w:t>
      </w:r>
    </w:p>
    <w:tbl>
      <w:tblPr>
        <w:tblW w:w="0" w:type="auto"/>
        <w:tblLayout w:type="fixed"/>
        <w:tblCellMar>
          <w:left w:w="62" w:type="dxa"/>
          <w:right w:w="62" w:type="dxa"/>
        </w:tblCellMar>
        <w:tblLook w:val="0000"/>
      </w:tblPr>
      <w:tblGrid>
        <w:gridCol w:w="1134"/>
        <w:gridCol w:w="7937"/>
      </w:tblGrid>
      <w:tr w:rsidTr="00D52DB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D9E" w:rsidP="007C5D9E">
            <w:pPr>
              <w:pStyle w:val="BodyText"/>
            </w:pPr>
            <w:r w:rsidRPr="007C5D9E">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D9E">
            <w:pPr>
              <w:pStyle w:val="BodyText"/>
              <w:rPr>
                <w:lang w:val="en-NZ"/>
              </w:rPr>
            </w:pPr>
            <w:r w:rsidRPr="007C5D9E">
              <w:rPr>
                <w:rStyle w:val="SpecialBold"/>
              </w:rPr>
              <w:t>Comments</w:t>
            </w:r>
          </w:p>
        </w:tc>
      </w:tr>
      <w:tr w:rsidTr="00D52DB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D9E">
            <w:pPr>
              <w:pStyle w:val="BodyText"/>
              <w:rPr>
                <w:lang w:val="en-NZ"/>
              </w:rPr>
            </w:pPr>
            <w:r w:rsidRPr="007C5D9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D9E" w:rsidP="007C5D9E">
            <w:pPr>
              <w:pStyle w:val="BodyText"/>
            </w:pPr>
            <w:r w:rsidRPr="007C5D9E">
              <w:t xml:space="preserve">These Assessment Requirements were released in PSP Public Sector Training Package release 1.0 and meet the Standards for Training Packages. </w:t>
            </w:r>
          </w:p>
          <w:p w:rsidR="00000000" w:rsidRPr="007C5D9E" w:rsidP="007C5D9E">
            <w:pPr>
              <w:pStyle w:val="BodyText"/>
            </w:pPr>
          </w:p>
          <w:p w:rsidR="00000000" w:rsidRPr="007C5D9E" w:rsidP="007C5D9E">
            <w:pPr>
              <w:pStyle w:val="ListBullet"/>
            </w:pPr>
            <w:r w:rsidRPr="007C5D9E">
              <w:t>Assessment Requirements created drawing upon specified assessment information from superseded unit</w:t>
            </w:r>
          </w:p>
        </w:tc>
      </w:tr>
    </w:tbl>
    <w:p w:rsidR="00000000" w:rsidRPr="007C5D9E" w:rsidP="007C5D9E">
      <w:pPr>
        <w:pStyle w:val="BodyText"/>
      </w:pPr>
    </w:p>
    <w:p w:rsidR="00000000" w:rsidRPr="007C5D9E" w:rsidP="007C5D9E">
      <w:pPr>
        <w:pStyle w:val="AllowPageBreak"/>
      </w:pPr>
    </w:p>
    <w:p w:rsidR="00000000" w:rsidRPr="007C5D9E" w:rsidP="007C5D9E">
      <w:pPr>
        <w:pStyle w:val="Heading1"/>
      </w:pPr>
      <w:bookmarkStart w:id="9" w:name="O_815869"/>
      <w:bookmarkEnd w:id="9"/>
      <w:r w:rsidRPr="007C5D9E">
        <w:t>Performance Evidence</w:t>
      </w:r>
    </w:p>
    <w:p w:rsidR="00000000" w:rsidRPr="007C5D9E" w:rsidP="00D52DB9">
      <w:pPr>
        <w:pStyle w:val="BodyText"/>
      </w:pPr>
      <w:r w:rsidRPr="007C5D9E">
        <w:t>Evidence required to demonstrate competence must satisfy all of the requirements of the elements and performance crit</w:t>
      </w:r>
      <w:r w:rsidRPr="007C5D9E">
        <w:t>eria. If not otherwise specified the candidate must demonstrate evidence of performance of the following on at least one occasion.</w:t>
      </w:r>
    </w:p>
    <w:p w:rsidR="00000000" w:rsidRPr="007C5D9E" w:rsidP="007C5D9E">
      <w:pPr>
        <w:pStyle w:val="ListBullet"/>
      </w:pPr>
      <w:r w:rsidRPr="007C5D9E">
        <w:t>establishing and maintaining filing systems</w:t>
      </w:r>
    </w:p>
    <w:p w:rsidR="00000000" w:rsidRPr="007C5D9E" w:rsidP="007C5D9E">
      <w:pPr>
        <w:pStyle w:val="ListBullet"/>
      </w:pPr>
      <w:r w:rsidRPr="007C5D9E">
        <w:t>applying computer technology to data storage, security, retriev</w:t>
      </w:r>
      <w:r w:rsidRPr="007C5D9E">
        <w:t>al and presentation</w:t>
      </w:r>
    </w:p>
    <w:p w:rsidR="00000000" w:rsidRPr="007C5D9E" w:rsidP="007C5D9E">
      <w:pPr>
        <w:pStyle w:val="ListBullet"/>
      </w:pPr>
      <w:r w:rsidRPr="007C5D9E">
        <w:t>undertaking basic statistical and numerical manipulation</w:t>
      </w:r>
    </w:p>
    <w:p w:rsidR="00000000" w:rsidRPr="007C5D9E" w:rsidP="007C5D9E">
      <w:pPr>
        <w:pStyle w:val="ListBullet"/>
      </w:pPr>
      <w:r w:rsidRPr="007C5D9E">
        <w:t>problem-solving and referring problems if required</w:t>
      </w:r>
    </w:p>
    <w:p w:rsidR="00000000" w:rsidRPr="007C5D9E" w:rsidP="007C5D9E">
      <w:pPr>
        <w:pStyle w:val="AllowPageBreak"/>
      </w:pPr>
    </w:p>
    <w:p w:rsidR="00000000" w:rsidRPr="007C5D9E" w:rsidP="007C5D9E">
      <w:pPr>
        <w:pStyle w:val="Heading1"/>
      </w:pPr>
      <w:bookmarkStart w:id="10" w:name="O_815870"/>
      <w:bookmarkEnd w:id="10"/>
      <w:r w:rsidRPr="007C5D9E">
        <w:t>Knowledge Evidence</w:t>
      </w:r>
    </w:p>
    <w:p w:rsidR="00000000" w:rsidRPr="007C5D9E" w:rsidP="00D52DB9">
      <w:pPr>
        <w:pStyle w:val="BodyText"/>
      </w:pPr>
      <w:r w:rsidRPr="007C5D9E">
        <w:t>Evidence required to demonstrate competence must satisfy all of the requirements of the elem</w:t>
      </w:r>
      <w:r w:rsidRPr="007C5D9E">
        <w:t>ents and performance criteria. If not otherwise specified the depth of knowledge demonstrated must be appropriate to the job context of the candidate.</w:t>
      </w:r>
    </w:p>
    <w:p w:rsidR="00000000" w:rsidRPr="007C5D9E" w:rsidP="007C5D9E">
      <w:pPr>
        <w:pStyle w:val="ListBullet"/>
      </w:pPr>
      <w:r w:rsidRPr="007C5D9E">
        <w:t>public sector legislation including work health and safety and environment</w:t>
      </w:r>
    </w:p>
    <w:p w:rsidR="00000000" w:rsidRPr="007C5D9E" w:rsidP="007C5D9E">
      <w:pPr>
        <w:pStyle w:val="ListBullet"/>
      </w:pPr>
      <w:r w:rsidRPr="007C5D9E">
        <w:t>policies, procedures and guid</w:t>
      </w:r>
      <w:r w:rsidRPr="007C5D9E">
        <w:t xml:space="preserve">elines relating to information handling in the public sector, including confidentiality, privacy, security and freedom of information </w:t>
      </w:r>
    </w:p>
    <w:p w:rsidR="00000000" w:rsidRPr="007C5D9E" w:rsidP="007C5D9E">
      <w:pPr>
        <w:pStyle w:val="ListBullet"/>
      </w:pPr>
      <w:r w:rsidRPr="007C5D9E">
        <w:t xml:space="preserve">organisational information handling and storage procedures </w:t>
      </w:r>
    </w:p>
    <w:p w:rsidR="00000000" w:rsidRPr="007C5D9E" w:rsidP="007C5D9E">
      <w:pPr>
        <w:pStyle w:val="ListBullet"/>
      </w:pPr>
      <w:r w:rsidRPr="007C5D9E">
        <w:t>electronic and manual filing systems</w:t>
      </w:r>
    </w:p>
    <w:p w:rsidR="00000000" w:rsidRPr="007C5D9E" w:rsidP="007C5D9E">
      <w:pPr>
        <w:pStyle w:val="AllowPageBreak"/>
      </w:pPr>
    </w:p>
    <w:p w:rsidR="00000000" w:rsidRPr="007C5D9E" w:rsidP="007C5D9E">
      <w:pPr>
        <w:pStyle w:val="Heading1"/>
      </w:pPr>
      <w:bookmarkStart w:id="11" w:name="O_815871"/>
      <w:bookmarkEnd w:id="11"/>
      <w:r w:rsidRPr="007C5D9E">
        <w:t>Assessment Conditions</w:t>
      </w:r>
    </w:p>
    <w:p w:rsidR="00000000" w:rsidRPr="007C5D9E" w:rsidP="00D52DB9">
      <w:pPr>
        <w:pStyle w:val="BodyText"/>
      </w:pPr>
      <w:r w:rsidRPr="007C5D9E">
        <w:t xml:space="preserve">This unit contains no specific industry-mandated assessment conditions. Guidance on suggested and recommended conditions and methods can be found in the Implementation Guide. </w:t>
      </w:r>
    </w:p>
    <w:p w:rsidR="00D52DB9" w:rsidP="00D52DB9">
      <w:pPr>
        <w:pStyle w:val="BodyText"/>
      </w:pPr>
      <w:r w:rsidRPr="007C5D9E">
        <w:t xml:space="preserve">Assessors must satisfy the NVR/AQTF mandatory competency </w:t>
      </w:r>
      <w:r w:rsidRPr="007C5D9E">
        <w:t>requirements for assessors.</w:t>
      </w:r>
    </w:p>
    <w:p w:rsidR="00000000" w:rsidRPr="007C5D9E" w:rsidP="007C5D9E">
      <w:pPr>
        <w:pStyle w:val="Heading1"/>
      </w:pPr>
      <w:bookmarkStart w:id="12" w:name="O_815874"/>
      <w:bookmarkEnd w:id="12"/>
      <w:r w:rsidRPr="007C5D9E">
        <w:t>Links</w:t>
      </w:r>
    </w:p>
    <w:p w:rsidR="00000000" w:rsidRPr="007C5D9E" w:rsidP="00D52DB9">
      <w:pPr>
        <w:pStyle w:val="BodyText"/>
      </w:pPr>
      <w:r w:rsidRPr="007C5D9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4195D">
        <w:rPr>
          <w:rStyle w:val="Hyperlink"/>
        </w:rPr>
        <w:t>https://vetnet.gov.au/Pages/TrainingDocs.aspx?q=bebbece7-ff48-4d2c-8876-405679019623</w:t>
      </w:r>
      <w:r>
        <w:fldChar w:fldCharType="end"/>
      </w:r>
    </w:p>
    <w:p w:rsidR="00000000" w:rsidRPr="007C5D9E" w:rsidP="00D52DB9">
      <w:pPr>
        <w:pStyle w:val="BodyText"/>
      </w:pPr>
      <w:r w:rsidRPr="007C5D9E">
        <w:t>Companion Volume implementation guides are found in VETNet</w:t>
      </w:r>
      <w:r w:rsidRPr="007C5D9E">
        <w:t xml:space="preserve"> - </w:t>
      </w:r>
      <w:r>
        <w:fldChar w:fldCharType="begin"/>
      </w:r>
      <w:r>
        <w:instrText xml:space="preserve"> HYPERLINK "https://vetnet.gov.au/Pages/TrainingDocs.aspx?q=bebbece7-ff48-4d2c-8876-405679019623" </w:instrText>
      </w:r>
      <w:r>
        <w:fldChar w:fldCharType="separate"/>
      </w:r>
      <w:r w:rsidRPr="0014195D">
        <w:rPr>
          <w:rStyle w:val="Hyperlink"/>
        </w:rPr>
        <w:t>https://vetnet.gov.au/Pages/TrainingDocs.aspx?q=bebbece7-ff48-4d2c-8876-405679019623</w:t>
      </w:r>
      <w:r>
        <w:fldChar w:fldCharType="end"/>
      </w:r>
    </w:p>
    <w:p w:rsidR="00000000" w:rsidRPr="007C5D9E" w:rsidP="00D52DB9">
      <w:pPr>
        <w:pStyle w:val="BodyText"/>
      </w:pPr>
      <w:r w:rsidRPr="007C5D9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4195D">
        <w:rPr>
          <w:rStyle w:val="Hyperlink"/>
        </w:rPr>
        <w:t>https://vetnet.gov.au/Pages/TrainingDocs.aspx?q=bebbece7-ff48-4d2c-8876-405679019623</w:t>
      </w:r>
      <w:r>
        <w:fldChar w:fldCharType="end"/>
      </w:r>
    </w:p>
    <w:p w:rsidR="00000000" w:rsidRPr="007C5D9E" w:rsidP="007C5D9E"/>
    <w:sectPr w:rsidSect="007C5D9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D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D9E" w:rsidRPr="00D52DB9" w:rsidP="00D52D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D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DB9" w:rsidP="007C5D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52DB9" w:rsidP="007C5D9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D52DB9" w:rsidP="007C5D9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D9E" w:rsidP="007C5D9E">
    <w:pPr>
      <w:pStyle w:val="Footer"/>
      <w:framePr w:wrap="around"/>
    </w:pPr>
    <w:r>
      <w:fldChar w:fldCharType="begin"/>
    </w:r>
    <w:r>
      <w:instrText xml:space="preserve"> DOCPROPERTY  Subject  \* MERGEFORMAT </w:instrText>
    </w:r>
    <w:r>
      <w:fldChar w:fldCharType="separate"/>
    </w:r>
    <w:r w:rsidR="00D52DB9">
      <w:t>Approved</w:t>
    </w:r>
    <w:r w:rsidR="00D52DB9">
      <w:fldChar w:fldCharType="end"/>
    </w:r>
    <w:r>
      <w:tab/>
      <w:t xml:space="preserve">Page </w:t>
    </w:r>
    <w:r>
      <w:fldChar w:fldCharType="begin"/>
    </w:r>
    <w:r>
      <w:instrText xml:space="preserve"> PAGE  \* Arabic  \* MERGEFORMAT </w:instrText>
    </w:r>
    <w:r>
      <w:fldChar w:fldCharType="separate"/>
    </w:r>
    <w:r w:rsidR="00D52DB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52DB9">
      <w:rPr>
        <w:noProof/>
      </w:rPr>
      <w:t>4</w:t>
    </w:r>
    <w:r>
      <w:rPr>
        <w:noProof/>
      </w:rPr>
      <w:fldChar w:fldCharType="end"/>
    </w:r>
  </w:p>
  <w:p w:rsidR="007C5D9E" w:rsidP="007C5D9E">
    <w:pPr>
      <w:pStyle w:val="Footer"/>
      <w:framePr w:wrap="around"/>
    </w:pPr>
    <w:r>
      <w:t xml:space="preserve">© Commonwealth of Australia, </w:t>
    </w:r>
    <w:r>
      <w:fldChar w:fldCharType="begin"/>
    </w:r>
    <w:r>
      <w:instrText xml:space="preserve"> DATE  \@ "yyyy"  \* MERGEFORMAT </w:instrText>
    </w:r>
    <w:r>
      <w:fldChar w:fldCharType="separate"/>
    </w:r>
    <w:r w:rsidR="00D52DB9">
      <w:rPr>
        <w:noProof/>
      </w:rPr>
      <w:t>2025</w:t>
    </w:r>
    <w:r>
      <w:fldChar w:fldCharType="end"/>
    </w:r>
    <w:r>
      <w:tab/>
    </w:r>
    <w:r>
      <w:fldChar w:fldCharType="begin"/>
    </w:r>
    <w:r>
      <w:instrText xml:space="preserve"> DOCPROPERTY  Author  \* MERGEFORMAT </w:instrText>
    </w:r>
    <w:r>
      <w:fldChar w:fldCharType="separate"/>
    </w:r>
    <w:r w:rsidR="00D52DB9">
      <w:t>Public Skills Australia</w:t>
    </w:r>
    <w:r w:rsidR="00D52DB9">
      <w:fldChar w:fldCharType="end"/>
    </w:r>
  </w:p>
  <w:p w:rsidR="007C5D9E" w:rsidP="007C5D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D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D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5D9E" w:rsidRPr="00D52DB9" w:rsidP="00D52D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D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DB9" w:rsidRPr="002D2AF8" w:rsidP="007C5D9E">
    <w:pPr>
      <w:pStyle w:val="Header"/>
      <w:framePr w:wrap="around"/>
    </w:pPr>
    <w:r>
      <w:fldChar w:fldCharType="begin"/>
    </w:r>
    <w:r>
      <w:instrText xml:space="preserve"> TITLE   \* MERGEFORMAT </w:instrText>
    </w:r>
    <w:r>
      <w:fldChar w:fldCharType="separate"/>
    </w:r>
    <w:r>
      <w:t>PSPGEN014 Organise workplace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52DB9" w:rsidP="007C5D9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D9E" w:rsidRPr="002D2AF8" w:rsidP="007C5D9E">
    <w:pPr>
      <w:pStyle w:val="Header"/>
      <w:framePr w:wrap="around"/>
    </w:pPr>
    <w:r>
      <w:fldChar w:fldCharType="begin"/>
    </w:r>
    <w:r>
      <w:instrText xml:space="preserve"> TITLE   \* MERGEFORMAT </w:instrText>
    </w:r>
    <w:r>
      <w:fldChar w:fldCharType="separate"/>
    </w:r>
    <w:r w:rsidR="00D52DB9">
      <w:t>PSPGEN014 Organise workplace information</w:t>
    </w:r>
    <w:r w:rsidR="00D52DB9">
      <w:fldChar w:fldCharType="end"/>
    </w:r>
    <w:r>
      <w:tab/>
      <w:t xml:space="preserve">Date this document was generated: </w:t>
    </w:r>
    <w:r>
      <w:fldChar w:fldCharType="begin"/>
    </w:r>
    <w:r>
      <w:instrText xml:space="preserve"> CREATEDATE  \@ "d MMMM yyyy"  \* MERGEFORMAT </w:instrText>
    </w:r>
    <w:r>
      <w:fldChar w:fldCharType="separate"/>
    </w:r>
    <w:r w:rsidR="00D52DB9">
      <w:rPr>
        <w:noProof/>
      </w:rPr>
      <w:t>2 March 2025</w:t>
    </w:r>
    <w:r>
      <w:fldChar w:fldCharType="end"/>
    </w:r>
  </w:p>
  <w:p w:rsidR="007C5D9E" w:rsidP="007C5D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9B438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1CE73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5D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5D9E"/>
    <w:pPr>
      <w:spacing w:before="360" w:after="60"/>
      <w:outlineLvl w:val="0"/>
    </w:pPr>
    <w:rPr>
      <w:sz w:val="32"/>
    </w:rPr>
  </w:style>
  <w:style w:type="paragraph" w:styleId="Heading2">
    <w:name w:val="heading 2"/>
    <w:basedOn w:val="HeadingBase"/>
    <w:next w:val="BodyText"/>
    <w:link w:val="Heading2Char"/>
    <w:qFormat/>
    <w:rsid w:val="007C5D9E"/>
    <w:pPr>
      <w:keepLines/>
      <w:spacing w:before="240" w:after="120"/>
      <w:outlineLvl w:val="1"/>
    </w:pPr>
    <w:rPr>
      <w:sz w:val="28"/>
      <w:szCs w:val="40"/>
    </w:rPr>
  </w:style>
  <w:style w:type="paragraph" w:styleId="Heading3">
    <w:name w:val="heading 3"/>
    <w:basedOn w:val="HeadingBase"/>
    <w:next w:val="BodyText"/>
    <w:link w:val="Heading3Char"/>
    <w:qFormat/>
    <w:rsid w:val="007C5D9E"/>
    <w:pPr>
      <w:spacing w:before="180" w:after="120"/>
      <w:outlineLvl w:val="2"/>
    </w:pPr>
    <w:rPr>
      <w:spacing w:val="-10"/>
      <w:kern w:val="32"/>
    </w:rPr>
  </w:style>
  <w:style w:type="paragraph" w:styleId="Heading4">
    <w:name w:val="heading 4"/>
    <w:basedOn w:val="HeadingBase"/>
    <w:next w:val="BodyText"/>
    <w:link w:val="Heading4Char"/>
    <w:qFormat/>
    <w:rsid w:val="007C5D9E"/>
    <w:pPr>
      <w:spacing w:before="160" w:after="120"/>
      <w:outlineLvl w:val="3"/>
    </w:pPr>
    <w:rPr>
      <w:sz w:val="22"/>
    </w:rPr>
  </w:style>
  <w:style w:type="paragraph" w:styleId="Heading5">
    <w:name w:val="heading 5"/>
    <w:basedOn w:val="HeadingBase"/>
    <w:next w:val="Normal"/>
    <w:link w:val="Heading5Char"/>
    <w:qFormat/>
    <w:rsid w:val="007C5D9E"/>
    <w:pPr>
      <w:spacing w:before="80"/>
      <w:outlineLvl w:val="4"/>
    </w:pPr>
    <w:rPr>
      <w:color w:val="918585"/>
      <w:sz w:val="20"/>
    </w:rPr>
  </w:style>
  <w:style w:type="paragraph" w:styleId="Heading6">
    <w:name w:val="heading 6"/>
    <w:basedOn w:val="HeadingBase"/>
    <w:next w:val="Normal"/>
    <w:link w:val="Heading6Char"/>
    <w:qFormat/>
    <w:rsid w:val="007C5D9E"/>
    <w:pPr>
      <w:spacing w:before="60"/>
      <w:outlineLvl w:val="5"/>
    </w:pPr>
    <w:rPr>
      <w:color w:val="918585"/>
      <w:sz w:val="20"/>
    </w:rPr>
  </w:style>
  <w:style w:type="paragraph" w:styleId="Heading7">
    <w:name w:val="heading 7"/>
    <w:basedOn w:val="Normal"/>
    <w:next w:val="Normal"/>
    <w:link w:val="Heading7Char"/>
    <w:qFormat/>
    <w:rsid w:val="007C5D9E"/>
    <w:pPr>
      <w:ind w:left="720"/>
      <w:outlineLvl w:val="6"/>
    </w:pPr>
    <w:rPr>
      <w:i/>
    </w:rPr>
  </w:style>
  <w:style w:type="paragraph" w:styleId="Heading8">
    <w:name w:val="heading 8"/>
    <w:basedOn w:val="Normal"/>
    <w:next w:val="Normal"/>
    <w:link w:val="Heading8Char"/>
    <w:qFormat/>
    <w:rsid w:val="007C5D9E"/>
    <w:pPr>
      <w:ind w:left="720"/>
      <w:outlineLvl w:val="7"/>
    </w:pPr>
    <w:rPr>
      <w:i/>
    </w:rPr>
  </w:style>
  <w:style w:type="paragraph" w:styleId="Heading9">
    <w:name w:val="heading 9"/>
    <w:basedOn w:val="Normal"/>
    <w:next w:val="Normal"/>
    <w:link w:val="Heading9Char"/>
    <w:qFormat/>
    <w:rsid w:val="007C5D9E"/>
    <w:pPr>
      <w:ind w:left="720"/>
      <w:outlineLvl w:val="8"/>
    </w:pPr>
    <w:rPr>
      <w:i/>
    </w:rPr>
  </w:style>
  <w:style w:type="character" w:default="1" w:styleId="DefaultParagraphFont">
    <w:name w:val="Default Paragraph Font"/>
    <w:uiPriority w:val="1"/>
    <w:unhideWhenUsed/>
    <w:rsid w:val="007C5D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5D9E"/>
  </w:style>
  <w:style w:type="character" w:customStyle="1" w:styleId="Heading1Char">
    <w:name w:val="Heading 1 Char"/>
    <w:basedOn w:val="DefaultParagraphFont"/>
    <w:link w:val="Heading1"/>
    <w:rsid w:val="007C5D9E"/>
    <w:rPr>
      <w:rFonts w:ascii="Times New Roman" w:eastAsia="Times New Roman" w:hAnsi="Times New Roman" w:cs="Times New Roman"/>
      <w:b/>
      <w:sz w:val="32"/>
      <w:szCs w:val="20"/>
      <w:lang w:eastAsia="en-US"/>
    </w:rPr>
  </w:style>
  <w:style w:type="paragraph" w:styleId="BodyText">
    <w:name w:val="Body Text"/>
    <w:basedOn w:val="Normal"/>
    <w:link w:val="BodyTextChar"/>
    <w:rsid w:val="007C5D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5D9E"/>
    <w:rPr>
      <w:rFonts w:ascii="Times New Roman" w:eastAsia="Times New Roman" w:hAnsi="Times New Roman" w:cs="Times New Roman"/>
      <w:sz w:val="24"/>
      <w:lang w:eastAsia="en-US"/>
    </w:rPr>
  </w:style>
  <w:style w:type="paragraph" w:styleId="List">
    <w:name w:val="List"/>
    <w:basedOn w:val="BodyText"/>
    <w:next w:val="BodyText"/>
    <w:rsid w:val="007C5D9E"/>
    <w:pPr>
      <w:tabs>
        <w:tab w:val="left" w:pos="340"/>
      </w:tabs>
      <w:spacing w:before="60" w:after="60"/>
      <w:ind w:left="340" w:hanging="340"/>
    </w:pPr>
  </w:style>
  <w:style w:type="paragraph" w:styleId="ListBullet">
    <w:name w:val="List Bullet"/>
    <w:basedOn w:val="List"/>
    <w:rsid w:val="007C5D9E"/>
    <w:pPr>
      <w:numPr>
        <w:numId w:val="11"/>
      </w:numPr>
      <w:tabs>
        <w:tab w:val="clear" w:pos="340"/>
      </w:tabs>
      <w:spacing w:before="40" w:after="40"/>
    </w:pPr>
  </w:style>
  <w:style w:type="character" w:customStyle="1" w:styleId="SpecialBold">
    <w:name w:val="Special Bold"/>
    <w:basedOn w:val="DefaultParagraphFont"/>
    <w:rsid w:val="007C5D9E"/>
    <w:rPr>
      <w:b/>
      <w:spacing w:val="0"/>
    </w:rPr>
  </w:style>
  <w:style w:type="paragraph" w:customStyle="1" w:styleId="SuperHeading">
    <w:name w:val="SuperHeading"/>
    <w:basedOn w:val="Normal"/>
    <w:rsid w:val="007C5D9E"/>
    <w:pPr>
      <w:spacing w:before="240" w:after="120"/>
      <w:outlineLvl w:val="0"/>
    </w:pPr>
    <w:rPr>
      <w:rFonts w:ascii="Times New Roman" w:hAnsi="Times New Roman"/>
      <w:b/>
      <w:sz w:val="32"/>
    </w:rPr>
  </w:style>
  <w:style w:type="paragraph" w:customStyle="1" w:styleId="TableHeading">
    <w:name w:val="Table Heading"/>
    <w:basedOn w:val="HeadingBase"/>
    <w:rsid w:val="007C5D9E"/>
    <w:pPr>
      <w:keepLines/>
      <w:pBdr>
        <w:bottom w:val="single" w:sz="6" w:space="1" w:color="918585"/>
      </w:pBdr>
      <w:spacing w:before="240"/>
    </w:pPr>
  </w:style>
  <w:style w:type="paragraph" w:customStyle="1" w:styleId="AllowPageBreak">
    <w:name w:val="AllowPageBreak"/>
    <w:rsid w:val="007C5D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C5D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5D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5D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5D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5D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5D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5D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5D9E"/>
    <w:rPr>
      <w:rFonts w:ascii="Courier New" w:eastAsia="Times New Roman" w:hAnsi="Courier New" w:cs="Times New Roman"/>
      <w:i/>
      <w:szCs w:val="20"/>
      <w:lang w:eastAsia="en-US"/>
    </w:rPr>
  </w:style>
  <w:style w:type="paragraph" w:customStyle="1" w:styleId="HeadingBase">
    <w:name w:val="Heading Base"/>
    <w:rsid w:val="007C5D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5D9E"/>
    <w:pPr>
      <w:tabs>
        <w:tab w:val="right" w:leader="dot" w:pos="9072"/>
      </w:tabs>
      <w:ind w:left="567"/>
    </w:pPr>
    <w:rPr>
      <w:szCs w:val="22"/>
    </w:rPr>
  </w:style>
  <w:style w:type="paragraph" w:customStyle="1" w:styleId="TOCBase">
    <w:name w:val="TOC Base"/>
    <w:rsid w:val="007C5D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5D9E"/>
    <w:pPr>
      <w:tabs>
        <w:tab w:val="right" w:leader="dot" w:pos="9072"/>
      </w:tabs>
      <w:spacing w:before="40" w:after="40"/>
      <w:ind w:left="284"/>
    </w:pPr>
    <w:rPr>
      <w:rFonts w:ascii="Times New Roman" w:hAnsi="Times New Roman"/>
    </w:rPr>
  </w:style>
  <w:style w:type="paragraph" w:styleId="TOC1">
    <w:name w:val="toc 1"/>
    <w:basedOn w:val="TOCBase"/>
    <w:next w:val="Normal"/>
    <w:rsid w:val="007C5D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5D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5D9E"/>
    <w:rPr>
      <w:rFonts w:ascii="Times New Roman" w:eastAsia="Times New Roman" w:hAnsi="Times New Roman" w:cs="Times New Roman"/>
      <w:sz w:val="16"/>
      <w:lang w:eastAsia="en-US"/>
    </w:rPr>
  </w:style>
  <w:style w:type="paragraph" w:styleId="Title">
    <w:name w:val="Title"/>
    <w:basedOn w:val="HeadingBase"/>
    <w:link w:val="TitleChar"/>
    <w:qFormat/>
    <w:rsid w:val="007C5D9E"/>
    <w:pPr>
      <w:spacing w:before="5040"/>
      <w:jc w:val="center"/>
    </w:pPr>
    <w:rPr>
      <w:sz w:val="48"/>
      <w:szCs w:val="72"/>
      <w:lang w:val="en-US"/>
    </w:rPr>
  </w:style>
  <w:style w:type="character" w:customStyle="1" w:styleId="TitleChar">
    <w:name w:val="Title Char"/>
    <w:basedOn w:val="DefaultParagraphFont"/>
    <w:link w:val="Title"/>
    <w:rsid w:val="007C5D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5D9E"/>
    <w:pPr>
      <w:tabs>
        <w:tab w:val="left" w:pos="3600"/>
        <w:tab w:val="left" w:pos="3958"/>
      </w:tabs>
    </w:pPr>
  </w:style>
  <w:style w:type="paragraph" w:customStyle="1" w:styleId="Note">
    <w:name w:val="Note"/>
    <w:basedOn w:val="BodyText"/>
    <w:rsid w:val="007C5D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5D9E"/>
    <w:pPr>
      <w:framePr w:wrap="auto" w:hAnchor="text" w:y="6049"/>
    </w:pPr>
    <w:rPr>
      <w:color w:val="000000"/>
      <w:sz w:val="40"/>
    </w:rPr>
  </w:style>
  <w:style w:type="paragraph" w:customStyle="1" w:styleId="TOCTitle">
    <w:name w:val="TOCTitle"/>
    <w:basedOn w:val="Heading1"/>
    <w:rsid w:val="007C5D9E"/>
    <w:pPr>
      <w:spacing w:after="240"/>
      <w:jc w:val="center"/>
      <w:outlineLvl w:val="9"/>
    </w:pPr>
    <w:rPr>
      <w:caps/>
    </w:rPr>
  </w:style>
  <w:style w:type="paragraph" w:customStyle="1" w:styleId="Version">
    <w:name w:val="Version"/>
    <w:rsid w:val="007C5D9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C5D9E"/>
    <w:pPr>
      <w:numPr>
        <w:numId w:val="12"/>
      </w:numPr>
      <w:tabs>
        <w:tab w:val="clear" w:pos="680"/>
      </w:tabs>
    </w:pPr>
  </w:style>
  <w:style w:type="paragraph" w:styleId="Index1">
    <w:name w:val="index 1"/>
    <w:basedOn w:val="Normal"/>
    <w:next w:val="Normal"/>
    <w:semiHidden/>
    <w:rsid w:val="007C5D9E"/>
    <w:pPr>
      <w:keepNext w:val="0"/>
      <w:tabs>
        <w:tab w:val="right" w:pos="4176"/>
      </w:tabs>
      <w:ind w:left="198" w:hanging="198"/>
    </w:pPr>
    <w:rPr>
      <w:rFonts w:ascii="Garamond" w:hAnsi="Garamond"/>
    </w:rPr>
  </w:style>
  <w:style w:type="paragraph" w:styleId="IndexHeading">
    <w:name w:val="index heading"/>
    <w:basedOn w:val="Normal"/>
    <w:next w:val="Index1"/>
    <w:semiHidden/>
    <w:rsid w:val="007C5D9E"/>
    <w:pPr>
      <w:spacing w:before="120" w:after="120"/>
    </w:pPr>
    <w:rPr>
      <w:rFonts w:ascii="Arial" w:hAnsi="Arial"/>
      <w:b/>
      <w:color w:val="918585"/>
      <w:sz w:val="24"/>
    </w:rPr>
  </w:style>
  <w:style w:type="paragraph" w:styleId="Header">
    <w:name w:val="header"/>
    <w:basedOn w:val="Normal"/>
    <w:link w:val="HeaderChar"/>
    <w:rsid w:val="007C5D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5D9E"/>
    <w:rPr>
      <w:rFonts w:ascii="Times New Roman" w:eastAsia="Times New Roman" w:hAnsi="Times New Roman" w:cs="Times New Roman"/>
      <w:sz w:val="16"/>
      <w:szCs w:val="20"/>
      <w:lang w:val="en-GB" w:eastAsia="en-US"/>
    </w:rPr>
  </w:style>
  <w:style w:type="paragraph" w:customStyle="1" w:styleId="Chapter">
    <w:name w:val="Chapter"/>
    <w:basedOn w:val="Normal"/>
    <w:rsid w:val="007C5D9E"/>
    <w:pPr>
      <w:spacing w:before="240"/>
    </w:pPr>
    <w:rPr>
      <w:rFonts w:ascii="Times New Roman" w:hAnsi="Times New Roman"/>
      <w:smallCaps/>
      <w:spacing w:val="80"/>
      <w:sz w:val="28"/>
    </w:rPr>
  </w:style>
  <w:style w:type="paragraph" w:customStyle="1" w:styleId="InChapter">
    <w:name w:val="InChapter"/>
    <w:basedOn w:val="Heading3"/>
    <w:rsid w:val="007C5D9E"/>
    <w:pPr>
      <w:spacing w:after="240"/>
      <w:outlineLvl w:val="9"/>
    </w:pPr>
    <w:rPr>
      <w:noProof/>
    </w:rPr>
  </w:style>
  <w:style w:type="paragraph" w:styleId="Index2">
    <w:name w:val="index 2"/>
    <w:basedOn w:val="Normal"/>
    <w:next w:val="Normal"/>
    <w:semiHidden/>
    <w:rsid w:val="007C5D9E"/>
    <w:pPr>
      <w:tabs>
        <w:tab w:val="right" w:pos="4176"/>
      </w:tabs>
      <w:ind w:left="568" w:hanging="284"/>
    </w:pPr>
    <w:rPr>
      <w:rFonts w:ascii="Garamond" w:hAnsi="Garamond"/>
    </w:rPr>
  </w:style>
  <w:style w:type="paragraph" w:customStyle="1" w:styleId="Byline">
    <w:name w:val="Byline"/>
    <w:rsid w:val="007C5D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5D9E"/>
    <w:pPr>
      <w:tabs>
        <w:tab w:val="clear" w:pos="3600"/>
        <w:tab w:val="clear" w:pos="3958"/>
      </w:tabs>
      <w:jc w:val="right"/>
    </w:pPr>
  </w:style>
  <w:style w:type="character" w:styleId="Emphasis">
    <w:name w:val="Emphasis"/>
    <w:basedOn w:val="DefaultParagraphFont"/>
    <w:qFormat/>
    <w:rsid w:val="007C5D9E"/>
    <w:rPr>
      <w:i/>
    </w:rPr>
  </w:style>
  <w:style w:type="paragraph" w:styleId="Caption">
    <w:name w:val="caption"/>
    <w:basedOn w:val="BodyText"/>
    <w:next w:val="Normal"/>
    <w:qFormat/>
    <w:rsid w:val="007C5D9E"/>
    <w:pPr>
      <w:framePr w:w="2268" w:hSpace="181" w:vSpace="181" w:wrap="around" w:vAnchor="text" w:hAnchor="page" w:x="1135" w:y="285" w:anchorLock="1"/>
    </w:pPr>
    <w:rPr>
      <w:i/>
    </w:rPr>
  </w:style>
  <w:style w:type="paragraph" w:customStyle="1" w:styleId="MiniTOCTitle">
    <w:name w:val="MiniTOCTitle"/>
    <w:basedOn w:val="Heading4"/>
    <w:rsid w:val="007C5D9E"/>
    <w:pPr>
      <w:spacing w:before="240"/>
      <w:outlineLvl w:val="9"/>
    </w:pPr>
    <w:rPr>
      <w:noProof/>
      <w:sz w:val="24"/>
    </w:rPr>
  </w:style>
  <w:style w:type="paragraph" w:customStyle="1" w:styleId="MiniTOCItem">
    <w:name w:val="MiniTOCItem"/>
    <w:basedOn w:val="ListBullet"/>
    <w:rsid w:val="007C5D9E"/>
    <w:pPr>
      <w:numPr>
        <w:numId w:val="0"/>
      </w:numPr>
      <w:tabs>
        <w:tab w:val="right" w:leader="dot" w:pos="6521"/>
      </w:tabs>
      <w:spacing w:before="0" w:after="0"/>
    </w:pPr>
  </w:style>
  <w:style w:type="paragraph" w:customStyle="1" w:styleId="TOFTitle">
    <w:name w:val="TOFTitle"/>
    <w:basedOn w:val="TOCTitle"/>
    <w:rsid w:val="007C5D9E"/>
  </w:style>
  <w:style w:type="paragraph" w:styleId="TableofFigures">
    <w:name w:val="table of figures"/>
    <w:basedOn w:val="Normal"/>
    <w:next w:val="Normal"/>
    <w:semiHidden/>
    <w:rsid w:val="007C5D9E"/>
    <w:pPr>
      <w:tabs>
        <w:tab w:val="right" w:leader="dot" w:pos="9072"/>
      </w:tabs>
      <w:ind w:left="970" w:hanging="403"/>
    </w:pPr>
    <w:rPr>
      <w:rFonts w:ascii="Times New Roman" w:hAnsi="Times New Roman"/>
      <w:b/>
    </w:rPr>
  </w:style>
  <w:style w:type="paragraph" w:styleId="ListNumber">
    <w:name w:val="List Number"/>
    <w:basedOn w:val="List"/>
    <w:rsid w:val="007C5D9E"/>
    <w:pPr>
      <w:numPr>
        <w:numId w:val="14"/>
      </w:numPr>
      <w:tabs>
        <w:tab w:val="clear" w:pos="340"/>
      </w:tabs>
    </w:pPr>
  </w:style>
  <w:style w:type="character" w:customStyle="1" w:styleId="WingdingSymbols">
    <w:name w:val="Wingding Symbols"/>
    <w:rsid w:val="007C5D9E"/>
    <w:rPr>
      <w:rFonts w:ascii="Wingdings" w:hAnsi="Wingdings"/>
    </w:rPr>
  </w:style>
  <w:style w:type="character" w:customStyle="1" w:styleId="HotSpot">
    <w:name w:val="HotSpot"/>
    <w:rsid w:val="007C5D9E"/>
    <w:rPr>
      <w:color w:val="0033CC"/>
      <w:u w:val="none"/>
    </w:rPr>
  </w:style>
  <w:style w:type="paragraph" w:customStyle="1" w:styleId="BodyTextRight">
    <w:name w:val="Body Text Right"/>
    <w:basedOn w:val="BodyText"/>
    <w:rsid w:val="007C5D9E"/>
    <w:pPr>
      <w:spacing w:before="0" w:after="0"/>
      <w:jc w:val="right"/>
    </w:pPr>
  </w:style>
  <w:style w:type="paragraph" w:styleId="Index3">
    <w:name w:val="index 3"/>
    <w:basedOn w:val="ListNumber2"/>
    <w:next w:val="Normal"/>
    <w:semiHidden/>
    <w:rsid w:val="007C5D9E"/>
    <w:pPr>
      <w:numPr>
        <w:numId w:val="0"/>
      </w:numPr>
      <w:tabs>
        <w:tab w:val="right" w:leader="dot" w:pos="4176"/>
      </w:tabs>
    </w:pPr>
  </w:style>
  <w:style w:type="paragraph" w:styleId="ListNumber2">
    <w:name w:val="List Number 2"/>
    <w:basedOn w:val="List2"/>
    <w:rsid w:val="007C5D9E"/>
    <w:pPr>
      <w:numPr>
        <w:numId w:val="9"/>
      </w:numPr>
      <w:tabs>
        <w:tab w:val="clear" w:pos="1060"/>
      </w:tabs>
    </w:pPr>
  </w:style>
  <w:style w:type="paragraph" w:customStyle="1" w:styleId="MarginNote">
    <w:name w:val="Margin Note"/>
    <w:basedOn w:val="BodyText"/>
    <w:rsid w:val="007C5D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5D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5D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5D9E"/>
    <w:rPr>
      <w:sz w:val="32"/>
    </w:rPr>
  </w:style>
  <w:style w:type="paragraph" w:customStyle="1" w:styleId="HeadingProcedure">
    <w:name w:val="Heading Procedure"/>
    <w:basedOn w:val="HeadingBase"/>
    <w:next w:val="Normal"/>
    <w:rsid w:val="007C5D9E"/>
    <w:pPr>
      <w:tabs>
        <w:tab w:val="left" w:pos="0"/>
      </w:tabs>
      <w:spacing w:before="120" w:after="60"/>
    </w:pPr>
    <w:rPr>
      <w:i/>
      <w:color w:val="918585"/>
      <w:sz w:val="22"/>
    </w:rPr>
  </w:style>
  <w:style w:type="paragraph" w:customStyle="1" w:styleId="TableBodyText">
    <w:name w:val="Table Body Text"/>
    <w:basedOn w:val="BodyText"/>
    <w:rsid w:val="007C5D9E"/>
    <w:pPr>
      <w:spacing w:before="60" w:after="60"/>
    </w:pPr>
  </w:style>
  <w:style w:type="paragraph" w:styleId="ListContinue">
    <w:name w:val="List Continue"/>
    <w:basedOn w:val="List"/>
    <w:rsid w:val="007C5D9E"/>
    <w:pPr>
      <w:ind w:firstLine="0"/>
    </w:pPr>
  </w:style>
  <w:style w:type="paragraph" w:customStyle="1" w:styleId="ListNote">
    <w:name w:val="List Note"/>
    <w:basedOn w:val="List"/>
    <w:rsid w:val="007C5D9E"/>
    <w:pPr>
      <w:pBdr>
        <w:top w:val="single" w:sz="6" w:space="2" w:color="918585"/>
        <w:bottom w:val="single" w:sz="6" w:space="2" w:color="918585"/>
      </w:pBdr>
      <w:tabs>
        <w:tab w:val="left" w:pos="1021"/>
      </w:tabs>
      <w:ind w:firstLine="0"/>
    </w:pPr>
  </w:style>
  <w:style w:type="paragraph" w:customStyle="1" w:styleId="Warning">
    <w:name w:val="Warning"/>
    <w:basedOn w:val="BodyText"/>
    <w:rsid w:val="007C5D9E"/>
    <w:pPr>
      <w:shd w:val="clear" w:color="auto" w:fill="D9D9D9"/>
      <w:tabs>
        <w:tab w:val="left" w:pos="992"/>
      </w:tabs>
      <w:ind w:left="119" w:right="119"/>
    </w:pPr>
    <w:rPr>
      <w:sz w:val="20"/>
    </w:rPr>
  </w:style>
  <w:style w:type="paragraph" w:customStyle="1" w:styleId="MarginIcons">
    <w:name w:val="Margin Icons"/>
    <w:basedOn w:val="BodyText"/>
    <w:rsid w:val="007C5D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5D9E"/>
    <w:rPr>
      <w:rFonts w:ascii="Courier New" w:hAnsi="Courier New"/>
    </w:rPr>
  </w:style>
  <w:style w:type="paragraph" w:customStyle="1" w:styleId="NoteBullet">
    <w:name w:val="Note Bullet"/>
    <w:basedOn w:val="Note"/>
    <w:rsid w:val="007C5D9E"/>
    <w:pPr>
      <w:tabs>
        <w:tab w:val="clear" w:pos="680"/>
      </w:tabs>
      <w:spacing w:before="60" w:after="60"/>
    </w:pPr>
  </w:style>
  <w:style w:type="paragraph" w:customStyle="1" w:styleId="SubHeading2">
    <w:name w:val="SubHeading2"/>
    <w:basedOn w:val="HeadingBase"/>
    <w:rsid w:val="007C5D9E"/>
    <w:pPr>
      <w:spacing w:before="240" w:after="60"/>
    </w:pPr>
    <w:rPr>
      <w:sz w:val="20"/>
    </w:rPr>
  </w:style>
  <w:style w:type="paragraph" w:customStyle="1" w:styleId="SubHeading1">
    <w:name w:val="SubHeading1"/>
    <w:basedOn w:val="HeadingBase"/>
    <w:rsid w:val="007C5D9E"/>
    <w:pPr>
      <w:spacing w:before="240" w:after="60"/>
    </w:pPr>
    <w:rPr>
      <w:color w:val="918585"/>
      <w:sz w:val="22"/>
    </w:rPr>
  </w:style>
  <w:style w:type="paragraph" w:customStyle="1" w:styleId="SideHeading">
    <w:name w:val="Side Heading"/>
    <w:basedOn w:val="HeadingBase"/>
    <w:rsid w:val="007C5D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5D9E"/>
    <w:pPr>
      <w:numPr>
        <w:numId w:val="10"/>
      </w:numPr>
    </w:pPr>
  </w:style>
  <w:style w:type="paragraph" w:styleId="PlainText">
    <w:name w:val="Plain Text"/>
    <w:basedOn w:val="Normal"/>
    <w:link w:val="PlainTextChar"/>
    <w:rsid w:val="007C5D9E"/>
    <w:rPr>
      <w:sz w:val="20"/>
    </w:rPr>
  </w:style>
  <w:style w:type="character" w:customStyle="1" w:styleId="PlainTextChar">
    <w:name w:val="Plain Text Char"/>
    <w:basedOn w:val="DefaultParagraphFont"/>
    <w:link w:val="PlainText"/>
    <w:rsid w:val="007C5D9E"/>
    <w:rPr>
      <w:rFonts w:ascii="Courier New" w:eastAsia="Times New Roman" w:hAnsi="Courier New" w:cs="Times New Roman"/>
      <w:sz w:val="20"/>
      <w:szCs w:val="20"/>
      <w:lang w:eastAsia="en-US"/>
    </w:rPr>
  </w:style>
  <w:style w:type="character" w:customStyle="1" w:styleId="MenuOption">
    <w:name w:val="Menu Option"/>
    <w:basedOn w:val="DefaultParagraphFont"/>
    <w:rsid w:val="007C5D9E"/>
    <w:rPr>
      <w:b/>
      <w:smallCaps/>
    </w:rPr>
  </w:style>
  <w:style w:type="paragraph" w:customStyle="1" w:styleId="TableListNumber">
    <w:name w:val="Table List Number"/>
    <w:basedOn w:val="ListNumber"/>
    <w:rsid w:val="007C5D9E"/>
    <w:pPr>
      <w:numPr>
        <w:numId w:val="0"/>
      </w:numPr>
    </w:pPr>
  </w:style>
  <w:style w:type="paragraph" w:styleId="TOC4">
    <w:name w:val="toc 4"/>
    <w:basedOn w:val="TOCBase"/>
    <w:next w:val="Normal"/>
    <w:semiHidden/>
    <w:rsid w:val="007C5D9E"/>
    <w:pPr>
      <w:tabs>
        <w:tab w:val="right" w:leader="dot" w:pos="9071"/>
      </w:tabs>
      <w:ind w:left="1701"/>
    </w:pPr>
  </w:style>
  <w:style w:type="paragraph" w:customStyle="1" w:styleId="ListAlpha">
    <w:name w:val="List Alpha"/>
    <w:basedOn w:val="List"/>
    <w:rsid w:val="007C5D9E"/>
    <w:pPr>
      <w:numPr>
        <w:numId w:val="8"/>
      </w:numPr>
    </w:pPr>
  </w:style>
  <w:style w:type="paragraph" w:customStyle="1" w:styleId="ListAlpha2">
    <w:name w:val="List Alpha 2"/>
    <w:basedOn w:val="List2"/>
    <w:rsid w:val="007C5D9E"/>
    <w:pPr>
      <w:numPr>
        <w:numId w:val="7"/>
      </w:numPr>
    </w:pPr>
  </w:style>
  <w:style w:type="paragraph" w:styleId="List2">
    <w:name w:val="List 2"/>
    <w:basedOn w:val="BodyText"/>
    <w:rsid w:val="007C5D9E"/>
    <w:pPr>
      <w:tabs>
        <w:tab w:val="left" w:pos="680"/>
      </w:tabs>
      <w:spacing w:before="60" w:after="60"/>
      <w:ind w:left="680" w:hanging="340"/>
    </w:pPr>
  </w:style>
  <w:style w:type="paragraph" w:styleId="List3">
    <w:name w:val="List 3"/>
    <w:basedOn w:val="BodyText"/>
    <w:rsid w:val="007C5D9E"/>
    <w:pPr>
      <w:tabs>
        <w:tab w:val="left" w:pos="1021"/>
      </w:tabs>
      <w:spacing w:before="60" w:after="60"/>
      <w:ind w:left="1020" w:hanging="340"/>
    </w:pPr>
  </w:style>
  <w:style w:type="paragraph" w:styleId="List4">
    <w:name w:val="List 4"/>
    <w:basedOn w:val="BodyText"/>
    <w:rsid w:val="007C5D9E"/>
    <w:pPr>
      <w:tabs>
        <w:tab w:val="left" w:pos="1361"/>
      </w:tabs>
      <w:spacing w:before="60" w:after="60"/>
      <w:ind w:left="1361" w:hanging="340"/>
    </w:pPr>
  </w:style>
  <w:style w:type="paragraph" w:styleId="List5">
    <w:name w:val="List 5"/>
    <w:basedOn w:val="BodyText"/>
    <w:rsid w:val="007C5D9E"/>
    <w:pPr>
      <w:tabs>
        <w:tab w:val="left" w:pos="1701"/>
      </w:tabs>
      <w:spacing w:before="60" w:after="60"/>
      <w:ind w:left="1701" w:hanging="340"/>
    </w:pPr>
  </w:style>
  <w:style w:type="paragraph" w:styleId="ListBullet3">
    <w:name w:val="List Bullet 3"/>
    <w:basedOn w:val="List3"/>
    <w:rsid w:val="007C5D9E"/>
    <w:pPr>
      <w:numPr>
        <w:numId w:val="13"/>
      </w:numPr>
      <w:tabs>
        <w:tab w:val="clear" w:pos="1021"/>
      </w:tabs>
      <w:ind w:left="1037" w:hanging="357"/>
    </w:pPr>
  </w:style>
  <w:style w:type="paragraph" w:styleId="ListBullet4">
    <w:name w:val="List Bullet 4"/>
    <w:basedOn w:val="List4"/>
    <w:rsid w:val="007C5D9E"/>
    <w:pPr>
      <w:numPr>
        <w:numId w:val="2"/>
      </w:numPr>
      <w:tabs>
        <w:tab w:val="clear" w:pos="1361"/>
      </w:tabs>
    </w:pPr>
  </w:style>
  <w:style w:type="paragraph" w:styleId="ListBullet5">
    <w:name w:val="List Bullet 5"/>
    <w:basedOn w:val="List5"/>
    <w:rsid w:val="007C5D9E"/>
    <w:pPr>
      <w:numPr>
        <w:numId w:val="3"/>
      </w:numPr>
    </w:pPr>
  </w:style>
  <w:style w:type="paragraph" w:styleId="ListContinue2">
    <w:name w:val="List Continue 2"/>
    <w:basedOn w:val="List2"/>
    <w:rsid w:val="007C5D9E"/>
    <w:pPr>
      <w:ind w:firstLine="0"/>
    </w:pPr>
  </w:style>
  <w:style w:type="paragraph" w:styleId="ListContinue3">
    <w:name w:val="List Continue 3"/>
    <w:basedOn w:val="List3"/>
    <w:rsid w:val="007C5D9E"/>
    <w:pPr>
      <w:ind w:left="1021" w:firstLine="0"/>
    </w:pPr>
  </w:style>
  <w:style w:type="paragraph" w:styleId="ListContinue4">
    <w:name w:val="List Continue 4"/>
    <w:basedOn w:val="List4"/>
    <w:rsid w:val="007C5D9E"/>
    <w:pPr>
      <w:ind w:firstLine="0"/>
    </w:pPr>
  </w:style>
  <w:style w:type="paragraph" w:styleId="ListContinue5">
    <w:name w:val="List Continue 5"/>
    <w:basedOn w:val="List5"/>
    <w:rsid w:val="007C5D9E"/>
    <w:pPr>
      <w:ind w:firstLine="0"/>
    </w:pPr>
  </w:style>
  <w:style w:type="paragraph" w:styleId="ListNumber3">
    <w:name w:val="List Number 3"/>
    <w:basedOn w:val="List3"/>
    <w:rsid w:val="007C5D9E"/>
    <w:pPr>
      <w:numPr>
        <w:numId w:val="4"/>
      </w:numPr>
    </w:pPr>
  </w:style>
  <w:style w:type="paragraph" w:styleId="ListNumber4">
    <w:name w:val="List Number 4"/>
    <w:basedOn w:val="List4"/>
    <w:rsid w:val="007C5D9E"/>
    <w:pPr>
      <w:numPr>
        <w:numId w:val="5"/>
      </w:numPr>
    </w:pPr>
  </w:style>
  <w:style w:type="paragraph" w:styleId="ListNumber5">
    <w:name w:val="List Number 5"/>
    <w:basedOn w:val="List5"/>
    <w:rsid w:val="007C5D9E"/>
    <w:pPr>
      <w:numPr>
        <w:numId w:val="6"/>
      </w:numPr>
    </w:pPr>
  </w:style>
  <w:style w:type="paragraph" w:styleId="BlockText">
    <w:name w:val="Block Text"/>
    <w:basedOn w:val="Normal"/>
    <w:rsid w:val="007C5D9E"/>
    <w:pPr>
      <w:spacing w:after="120"/>
      <w:ind w:left="1440" w:right="1440"/>
    </w:pPr>
  </w:style>
  <w:style w:type="character" w:customStyle="1" w:styleId="Subscript">
    <w:name w:val="Subscript"/>
    <w:basedOn w:val="DefaultParagraphFont"/>
    <w:rsid w:val="007C5D9E"/>
    <w:rPr>
      <w:sz w:val="16"/>
      <w:vertAlign w:val="subscript"/>
    </w:rPr>
  </w:style>
  <w:style w:type="character" w:customStyle="1" w:styleId="Superscript">
    <w:name w:val="Superscript"/>
    <w:basedOn w:val="DefaultParagraphFont"/>
    <w:rsid w:val="007C5D9E"/>
    <w:rPr>
      <w:sz w:val="16"/>
      <w:vertAlign w:val="superscript"/>
    </w:rPr>
  </w:style>
  <w:style w:type="character" w:customStyle="1" w:styleId="Symbols">
    <w:name w:val="Symbols"/>
    <w:basedOn w:val="DefaultParagraphFont"/>
    <w:rsid w:val="007C5D9E"/>
    <w:rPr>
      <w:rFonts w:ascii="Symbol" w:hAnsi="Symbol"/>
    </w:rPr>
  </w:style>
  <w:style w:type="character" w:customStyle="1" w:styleId="MenuOptions">
    <w:name w:val="Menu Options"/>
    <w:basedOn w:val="DefaultParagraphFont"/>
    <w:rsid w:val="007C5D9E"/>
    <w:rPr>
      <w:rFonts w:ascii="Arial Narrow" w:hAnsi="Arial Narrow"/>
      <w:smallCaps/>
    </w:rPr>
  </w:style>
  <w:style w:type="character" w:customStyle="1" w:styleId="Buttons">
    <w:name w:val="Buttons"/>
    <w:basedOn w:val="DefaultParagraphFont"/>
    <w:rsid w:val="007C5D9E"/>
    <w:rPr>
      <w:b/>
    </w:rPr>
  </w:style>
  <w:style w:type="character" w:customStyle="1" w:styleId="Underlined">
    <w:name w:val="Underlined"/>
    <w:basedOn w:val="DefaultParagraphFont"/>
    <w:rsid w:val="007C5D9E"/>
    <w:rPr>
      <w:u w:val="single"/>
    </w:rPr>
  </w:style>
  <w:style w:type="paragraph" w:customStyle="1" w:styleId="TableBodyTextRight">
    <w:name w:val="Table Body Text Right"/>
    <w:basedOn w:val="TableBodyText"/>
    <w:rsid w:val="007C5D9E"/>
    <w:pPr>
      <w:widowControl w:val="0"/>
      <w:autoSpaceDE w:val="0"/>
      <w:autoSpaceDN w:val="0"/>
      <w:adjustRightInd w:val="0"/>
      <w:jc w:val="right"/>
    </w:pPr>
    <w:rPr>
      <w:rFonts w:cs="Arial"/>
      <w:szCs w:val="18"/>
    </w:rPr>
  </w:style>
  <w:style w:type="paragraph" w:customStyle="1" w:styleId="CopyrightText">
    <w:name w:val="Copyright Text"/>
    <w:basedOn w:val="BodyText"/>
    <w:rsid w:val="007C5D9E"/>
    <w:rPr>
      <w:sz w:val="18"/>
    </w:rPr>
  </w:style>
  <w:style w:type="paragraph" w:customStyle="1" w:styleId="BodySmallRight">
    <w:name w:val="Body Small Right"/>
    <w:basedOn w:val="BodyTextRight"/>
    <w:rsid w:val="007C5D9E"/>
    <w:rPr>
      <w:sz w:val="18"/>
      <w:szCs w:val="18"/>
    </w:rPr>
  </w:style>
  <w:style w:type="paragraph" w:customStyle="1" w:styleId="MarginEdition">
    <w:name w:val="Margin Edition"/>
    <w:basedOn w:val="MarginNote"/>
    <w:rsid w:val="007C5D9E"/>
    <w:pPr>
      <w:spacing w:before="0" w:after="0"/>
    </w:pPr>
    <w:rPr>
      <w:rFonts w:ascii="Times New Roman" w:hAnsi="Times New Roman"/>
      <w:color w:val="999999"/>
    </w:rPr>
  </w:style>
  <w:style w:type="paragraph" w:customStyle="1" w:styleId="Spacer">
    <w:name w:val="Spacer"/>
    <w:basedOn w:val="Normal"/>
    <w:rsid w:val="007C5D9E"/>
    <w:rPr>
      <w:sz w:val="2"/>
      <w:szCs w:val="2"/>
    </w:rPr>
  </w:style>
  <w:style w:type="character" w:customStyle="1" w:styleId="Small">
    <w:name w:val="Small"/>
    <w:basedOn w:val="DefaultParagraphFont"/>
    <w:rsid w:val="007C5D9E"/>
    <w:rPr>
      <w:sz w:val="16"/>
    </w:rPr>
  </w:style>
  <w:style w:type="paragraph" w:customStyle="1" w:styleId="WideTable">
    <w:name w:val="Wide Table"/>
    <w:basedOn w:val="Normal"/>
    <w:rsid w:val="007C5D9E"/>
    <w:pPr>
      <w:ind w:left="-1418"/>
    </w:pPr>
    <w:rPr>
      <w:sz w:val="2"/>
      <w:szCs w:val="2"/>
    </w:rPr>
  </w:style>
  <w:style w:type="character" w:styleId="PageNumber">
    <w:name w:val="page number"/>
    <w:basedOn w:val="DefaultParagraphFont"/>
    <w:rsid w:val="007C5D9E"/>
  </w:style>
  <w:style w:type="paragraph" w:styleId="Quote">
    <w:name w:val="Quote"/>
    <w:basedOn w:val="Heading1"/>
    <w:link w:val="QuoteChar"/>
    <w:qFormat/>
    <w:rsid w:val="007C5D9E"/>
    <w:rPr>
      <w:b w:val="0"/>
      <w:sz w:val="72"/>
      <w:szCs w:val="72"/>
      <w:lang w:val="en-NZ"/>
    </w:rPr>
  </w:style>
  <w:style w:type="character" w:customStyle="1" w:styleId="QuoteChar">
    <w:name w:val="Quote Char"/>
    <w:basedOn w:val="DefaultParagraphFont"/>
    <w:link w:val="Quote"/>
    <w:rsid w:val="007C5D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5D9E"/>
    <w:pPr>
      <w:pageBreakBefore/>
    </w:pPr>
  </w:style>
  <w:style w:type="paragraph" w:customStyle="1" w:styleId="Border">
    <w:name w:val="Border"/>
    <w:basedOn w:val="Normal"/>
    <w:qFormat/>
    <w:rsid w:val="007C5D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5D9E"/>
    <w:rPr>
      <w:b/>
      <w:bCs/>
      <w:i/>
      <w:iCs/>
      <w:color w:val="auto"/>
    </w:rPr>
  </w:style>
  <w:style w:type="paragraph" w:styleId="IntenseQuote">
    <w:name w:val="Intense Quote"/>
    <w:basedOn w:val="Normal"/>
    <w:next w:val="Normal"/>
    <w:link w:val="IntenseQuoteChar"/>
    <w:uiPriority w:val="30"/>
    <w:qFormat/>
    <w:rsid w:val="007C5D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5D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5D9E"/>
    <w:rPr>
      <w:smallCaps/>
      <w:color w:val="auto"/>
      <w:u w:val="single"/>
    </w:rPr>
  </w:style>
  <w:style w:type="character" w:styleId="IntenseReference">
    <w:name w:val="Intense Reference"/>
    <w:basedOn w:val="DefaultParagraphFont"/>
    <w:uiPriority w:val="32"/>
    <w:qFormat/>
    <w:rsid w:val="007C5D9E"/>
    <w:rPr>
      <w:b/>
      <w:bCs/>
      <w:smallCaps/>
      <w:color w:val="auto"/>
      <w:spacing w:val="5"/>
      <w:u w:val="single"/>
    </w:rPr>
  </w:style>
  <w:style w:type="paragraph" w:customStyle="1" w:styleId="2ColumnHeading">
    <w:name w:val="2Column Heading"/>
    <w:basedOn w:val="BodyText"/>
    <w:qFormat/>
    <w:rsid w:val="007C5D9E"/>
    <w:pPr>
      <w:spacing w:after="60"/>
      <w:ind w:left="-2268"/>
    </w:pPr>
    <w:rPr>
      <w:b/>
    </w:rPr>
  </w:style>
  <w:style w:type="paragraph" w:customStyle="1" w:styleId="Heading1TOC">
    <w:name w:val="Heading1 TOC"/>
    <w:basedOn w:val="Normal"/>
    <w:qFormat/>
    <w:rsid w:val="007C5D9E"/>
    <w:pPr>
      <w:spacing w:before="240" w:after="120"/>
    </w:pPr>
    <w:rPr>
      <w:rFonts w:ascii="Times New Roman" w:hAnsi="Times New Roman"/>
      <w:b/>
      <w:sz w:val="32"/>
    </w:rPr>
  </w:style>
  <w:style w:type="paragraph" w:customStyle="1" w:styleId="Heading2TOC">
    <w:name w:val="Heading2 TOC"/>
    <w:basedOn w:val="Normal"/>
    <w:qFormat/>
    <w:rsid w:val="007C5D9E"/>
    <w:pPr>
      <w:spacing w:before="240" w:after="60"/>
    </w:pPr>
    <w:rPr>
      <w:rFonts w:ascii="Times New Roman" w:hAnsi="Times New Roman"/>
      <w:b/>
      <w:sz w:val="28"/>
    </w:rPr>
  </w:style>
  <w:style w:type="character" w:customStyle="1" w:styleId="Underline">
    <w:name w:val="Underline"/>
    <w:basedOn w:val="DefaultParagraphFont"/>
    <w:qFormat/>
    <w:rsid w:val="007C5D9E"/>
    <w:rPr>
      <w:u w:val="single"/>
    </w:rPr>
  </w:style>
  <w:style w:type="character" w:customStyle="1" w:styleId="BoldandItalics">
    <w:name w:val="Bold and Italics"/>
    <w:qFormat/>
    <w:rsid w:val="007C5D9E"/>
    <w:rPr>
      <w:b/>
      <w:i/>
      <w:u w:val="none"/>
    </w:rPr>
  </w:style>
  <w:style w:type="paragraph" w:styleId="BalloonText">
    <w:name w:val="Balloon Text"/>
    <w:basedOn w:val="Normal"/>
    <w:link w:val="BalloonTextChar"/>
    <w:rsid w:val="007C5D9E"/>
    <w:rPr>
      <w:rFonts w:ascii="Tahoma" w:hAnsi="Tahoma" w:cs="Tahoma"/>
      <w:sz w:val="16"/>
      <w:szCs w:val="16"/>
    </w:rPr>
  </w:style>
  <w:style w:type="character" w:customStyle="1" w:styleId="BalloonTextChar">
    <w:name w:val="Balloon Text Char"/>
    <w:basedOn w:val="DefaultParagraphFont"/>
    <w:link w:val="BalloonText"/>
    <w:rsid w:val="007C5D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5D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5D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5D9E"/>
    <w:rPr>
      <w:b/>
      <w:color w:val="660033"/>
      <w:spacing w:val="0"/>
    </w:rPr>
  </w:style>
  <w:style w:type="paragraph" w:customStyle="1" w:styleId="Nameditemlist">
    <w:name w:val="Named item list"/>
    <w:basedOn w:val="BodyText"/>
    <w:qFormat/>
    <w:rsid w:val="007C5D9E"/>
    <w:pPr>
      <w:tabs>
        <w:tab w:val="left" w:pos="2835"/>
      </w:tabs>
      <w:ind w:left="2835" w:hanging="2835"/>
    </w:pPr>
  </w:style>
  <w:style w:type="paragraph" w:customStyle="1" w:styleId="BodyTextnopadding">
    <w:name w:val="Body Text no padding"/>
    <w:basedOn w:val="BodyText"/>
    <w:qFormat/>
    <w:rsid w:val="007C5D9E"/>
    <w:pPr>
      <w:spacing w:before="0" w:after="0"/>
    </w:pPr>
  </w:style>
  <w:style w:type="paragraph" w:customStyle="1" w:styleId="BodyTextBold">
    <w:name w:val="Body Text Bold"/>
    <w:basedOn w:val="BodyText"/>
    <w:qFormat/>
    <w:rsid w:val="007C5D9E"/>
    <w:rPr>
      <w:b/>
    </w:rPr>
  </w:style>
  <w:style w:type="character" w:styleId="Hyperlink">
    <w:name w:val="Hyperlink"/>
    <w:basedOn w:val="DefaultParagraphFont"/>
    <w:uiPriority w:val="99"/>
    <w:unhideWhenUsed/>
    <w:rsid w:val="00D52D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728</Words>
  <Characters>5263</Characters>
  <Application>Microsoft Office Word</Application>
  <DocSecurity>0</DocSecurity>
  <Lines>154</Lines>
  <Paragraphs>89</Paragraphs>
  <ScaleCrop>false</ScaleCrop>
  <Company>Author-it Software Corporation Ltd.</Company>
  <LinksUpToDate>false</LinksUpToDate>
  <CharactersWithSpaces>5902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PSPGEN014 Organise workplace information</dc:title>
  <dc:subject>Approved</dc:subject>
  <dc:creator>Public Skills Australia</dc:creator>
  <cp:keywords>Release: 1</cp:keywords>
  <dc:description>Review Date: 12 April 2008</dc:description>
  <cp:lastModifiedBy>HSD_TPCMSd.prod</cp:lastModifiedBy>
  <cp:revision>3</cp:revision>
  <dcterms:created xsi:type="dcterms:W3CDTF">2025-03-01T19:25:00Z</dcterms:created>
  <dcterms:modified xsi:type="dcterms:W3CDTF">2025-03-01T19:25:00Z</dcterms:modified>
</cp:coreProperties>
</file>