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18E5" w:rsidP="00D018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PSPBDR016 Conduct patrols</w:t>
      </w:r>
      <w:r>
        <w:fldChar w:fldCharType="end"/>
      </w:r>
    </w:p>
    <w:p w:rsidR="00D018E5" w:rsidP="00D018E5">
      <w:pPr>
        <w:pStyle w:val="Version"/>
        <w:sectPr w:rsidSect="005C26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26D4" w:rsidP="005C26D4">
      <w:pPr>
        <w:pStyle w:val="SuperHeading"/>
      </w:pPr>
      <w:r w:rsidRPr="005C26D4">
        <w:t>Assessment Requirements for PSPBDR016 Conduct patrols</w:t>
      </w:r>
    </w:p>
    <w:p w:rsidR="00000000" w:rsidRPr="005C26D4" w:rsidP="005C26D4">
      <w:pPr>
        <w:pStyle w:val="Heading1"/>
      </w:pPr>
      <w:bookmarkStart w:id="1" w:name="O_1214521"/>
      <w:bookmarkEnd w:id="1"/>
      <w:r w:rsidRPr="005C26D4">
        <w:t>Modification History</w:t>
      </w:r>
    </w:p>
    <w:p w:rsidR="00000000" w:rsidRPr="005C26D4" w:rsidP="00D018E5">
      <w:pPr>
        <w:pStyle w:val="BodyText"/>
      </w:pPr>
      <w:r w:rsidRPr="005C26D4">
        <w:t>Supersedes and is equivalent to PSPBDR001 Conduct patrols.</w:t>
      </w:r>
    </w:p>
    <w:p w:rsidR="00000000" w:rsidRPr="005C26D4" w:rsidP="005C26D4">
      <w:pPr>
        <w:pStyle w:val="Heading1"/>
      </w:pPr>
      <w:bookmarkStart w:id="2" w:name="O_1214522"/>
      <w:bookmarkEnd w:id="2"/>
      <w:r w:rsidRPr="005C26D4">
        <w:t>Performance Evidence</w:t>
      </w:r>
    </w:p>
    <w:p w:rsidR="00000000" w:rsidRPr="005C26D4" w:rsidP="00D018E5">
      <w:pPr>
        <w:pStyle w:val="BodyText"/>
      </w:pPr>
      <w:r w:rsidRPr="005C26D4">
        <w:t>Evidence of the ability to complete tasks outlined in elements and performance criteria of this unit in the context of</w:t>
      </w:r>
      <w:r w:rsidRPr="005C26D4">
        <w:t xml:space="preserve"> the job role, and:</w:t>
      </w:r>
    </w:p>
    <w:p w:rsidR="00000000" w:rsidRPr="005C26D4" w:rsidP="005C26D4">
      <w:pPr>
        <w:pStyle w:val="ListBullet"/>
      </w:pPr>
      <w:r w:rsidRPr="005C26D4">
        <w:t>conduct at least one patrol in line with legal and policy requirements</w:t>
      </w:r>
    </w:p>
    <w:p w:rsidR="00000000" w:rsidRPr="005C26D4" w:rsidP="005C26D4">
      <w:pPr>
        <w:pStyle w:val="ListBullet"/>
      </w:pPr>
      <w:r w:rsidRPr="005C26D4">
        <w:t>for the above patrol:</w:t>
      </w:r>
    </w:p>
    <w:p w:rsidR="00000000" w:rsidRPr="005C26D4" w:rsidP="005C26D4">
      <w:pPr>
        <w:pStyle w:val="ListBullet2"/>
      </w:pPr>
      <w:r w:rsidRPr="005C26D4">
        <w:t>select and use equipment that meets the purposes of the patrol</w:t>
      </w:r>
    </w:p>
    <w:p w:rsidR="00000000" w:rsidRPr="005C26D4" w:rsidP="005C26D4">
      <w:pPr>
        <w:pStyle w:val="ListBullet2"/>
      </w:pPr>
      <w:r w:rsidRPr="005C26D4">
        <w:t>identify and address work health and safety and environmental risks associated</w:t>
      </w:r>
      <w:r w:rsidRPr="005C26D4">
        <w:t xml:space="preserve"> with conducting the patrol</w:t>
      </w:r>
    </w:p>
    <w:p w:rsidR="00000000" w:rsidRPr="005C26D4" w:rsidP="005C26D4">
      <w:pPr>
        <w:pStyle w:val="ListBullet2"/>
      </w:pPr>
      <w:r w:rsidRPr="005C26D4">
        <w:t>record and report information.</w:t>
      </w:r>
    </w:p>
    <w:p w:rsidR="00000000" w:rsidRPr="005C26D4" w:rsidP="005C26D4">
      <w:pPr>
        <w:pStyle w:val="AllowPageBreak"/>
      </w:pPr>
    </w:p>
    <w:p w:rsidR="00000000" w:rsidRPr="005C26D4" w:rsidP="005C26D4">
      <w:pPr>
        <w:pStyle w:val="Heading1"/>
      </w:pPr>
      <w:bookmarkStart w:id="3" w:name="O_1214523"/>
      <w:bookmarkEnd w:id="3"/>
      <w:r w:rsidRPr="005C26D4">
        <w:t>Knowledge Evidence</w:t>
      </w:r>
    </w:p>
    <w:p w:rsidR="00000000" w:rsidRPr="005C26D4" w:rsidP="00D018E5">
      <w:pPr>
        <w:pStyle w:val="BodyText"/>
      </w:pPr>
      <w:r w:rsidRPr="005C26D4">
        <w:t>Demonstrated knowledge required to complete the tasks outlined in elements and performance criteria of this unit:</w:t>
      </w:r>
    </w:p>
    <w:p w:rsidR="00000000" w:rsidRPr="005C26D4" w:rsidP="005C26D4">
      <w:pPr>
        <w:pStyle w:val="ListBullet"/>
      </w:pPr>
      <w:r w:rsidRPr="005C26D4">
        <w:t>Australian legal framework as it applies to the conduct of patrols</w:t>
      </w:r>
    </w:p>
    <w:p w:rsidR="00000000" w:rsidRPr="005C26D4" w:rsidP="005C26D4">
      <w:pPr>
        <w:pStyle w:val="ListBullet"/>
      </w:pPr>
      <w:r w:rsidRPr="005C26D4">
        <w:t>enabling and allied legislation</w:t>
      </w:r>
    </w:p>
    <w:p w:rsidR="00000000" w:rsidRPr="005C26D4" w:rsidP="005C26D4">
      <w:pPr>
        <w:pStyle w:val="ListBullet"/>
      </w:pPr>
      <w:r w:rsidRPr="005C26D4">
        <w:t xml:space="preserve">work health and safety and environment legislation, </w:t>
      </w:r>
    </w:p>
    <w:p w:rsidR="00000000" w:rsidRPr="005C26D4" w:rsidP="005C26D4">
      <w:pPr>
        <w:pStyle w:val="ListBullet"/>
      </w:pPr>
      <w:r w:rsidRPr="005C26D4">
        <w:t>policy, procedures, guidelines, protocols and standard operating procedures relating to the conduct of p</w:t>
      </w:r>
      <w:r w:rsidRPr="005C26D4">
        <w:t>atrols</w:t>
      </w:r>
    </w:p>
    <w:p w:rsidR="00000000" w:rsidRPr="005C26D4" w:rsidP="005C26D4">
      <w:pPr>
        <w:pStyle w:val="ListBullet"/>
      </w:pPr>
      <w:r w:rsidRPr="005C26D4">
        <w:t>organisational and jurisdictional values, ethics and codes of conduct</w:t>
      </w:r>
    </w:p>
    <w:p w:rsidR="00000000" w:rsidRPr="005C26D4" w:rsidP="005C26D4">
      <w:pPr>
        <w:pStyle w:val="ListBullet"/>
      </w:pPr>
      <w:r w:rsidRPr="005C26D4">
        <w:t>organisational corporate planning cycle and risk management policy and practices</w:t>
      </w:r>
    </w:p>
    <w:p w:rsidR="00000000" w:rsidRPr="005C26D4" w:rsidP="005C26D4">
      <w:pPr>
        <w:pStyle w:val="ListBullet"/>
      </w:pPr>
      <w:r w:rsidRPr="005C26D4">
        <w:t xml:space="preserve">confidentiality, privacy and security issues </w:t>
      </w:r>
    </w:p>
    <w:p w:rsidR="00000000" w:rsidRPr="005C26D4" w:rsidP="005C26D4">
      <w:pPr>
        <w:pStyle w:val="ListBullet"/>
      </w:pPr>
      <w:r w:rsidRPr="005C26D4">
        <w:t>equity and diversity principles</w:t>
      </w:r>
    </w:p>
    <w:p w:rsidR="00000000" w:rsidRPr="005C26D4" w:rsidP="005C26D4">
      <w:pPr>
        <w:pStyle w:val="ListBullet"/>
      </w:pPr>
      <w:r w:rsidRPr="005C26D4">
        <w:t>communication system</w:t>
      </w:r>
      <w:r w:rsidRPr="005C26D4">
        <w:t>s relevant to the workplace including communications network and radio protocols</w:t>
      </w:r>
    </w:p>
    <w:p w:rsidR="00000000" w:rsidRPr="005C26D4" w:rsidP="005C26D4">
      <w:pPr>
        <w:pStyle w:val="ListBullet"/>
      </w:pPr>
      <w:r w:rsidRPr="005C26D4">
        <w:t xml:space="preserve">risk assessment techniques </w:t>
      </w:r>
    </w:p>
    <w:p w:rsidR="00000000" w:rsidRPr="005C26D4" w:rsidP="005C26D4">
      <w:pPr>
        <w:pStyle w:val="ListBullet"/>
      </w:pPr>
      <w:r w:rsidRPr="005C26D4">
        <w:t>equipment operation, usage and maintenance procedures</w:t>
      </w:r>
    </w:p>
    <w:p w:rsidR="00000000" w:rsidRPr="005C26D4" w:rsidP="005C26D4">
      <w:pPr>
        <w:pStyle w:val="ListBullet"/>
      </w:pPr>
      <w:r w:rsidRPr="005C26D4">
        <w:t>reporting procedures</w:t>
      </w:r>
    </w:p>
    <w:p w:rsidR="00000000" w:rsidRPr="005C26D4" w:rsidP="005C26D4">
      <w:pPr>
        <w:pStyle w:val="ListBullet"/>
      </w:pPr>
      <w:r w:rsidRPr="005C26D4">
        <w:t>evidence handling and storage</w:t>
      </w:r>
    </w:p>
    <w:p w:rsidR="00000000" w:rsidRPr="005C26D4" w:rsidP="005C26D4">
      <w:pPr>
        <w:pStyle w:val="ListBullet"/>
      </w:pPr>
      <w:r w:rsidRPr="005C26D4">
        <w:t>profiles and trends relating to patrol fun</w:t>
      </w:r>
      <w:r w:rsidRPr="005C26D4">
        <w:t>ctions</w:t>
      </w:r>
    </w:p>
    <w:p w:rsidR="00000000" w:rsidRPr="005C26D4" w:rsidP="005C26D4">
      <w:pPr>
        <w:pStyle w:val="ListBullet"/>
      </w:pPr>
      <w:r w:rsidRPr="005C26D4">
        <w:t>workplace and industry environment.</w:t>
      </w:r>
    </w:p>
    <w:p w:rsidR="00000000" w:rsidRPr="005C26D4" w:rsidP="005C26D4">
      <w:pPr>
        <w:pStyle w:val="AllowPageBreak"/>
      </w:pPr>
    </w:p>
    <w:p w:rsidR="00000000" w:rsidRPr="005C26D4" w:rsidP="005C26D4">
      <w:pPr>
        <w:pStyle w:val="Heading1"/>
      </w:pPr>
      <w:bookmarkStart w:id="4" w:name="O_1214524"/>
      <w:bookmarkEnd w:id="4"/>
      <w:r w:rsidRPr="005C26D4">
        <w:t>Assessment Conditions</w:t>
      </w:r>
    </w:p>
    <w:p w:rsidR="00000000" w:rsidRPr="005C26D4" w:rsidP="00D018E5">
      <w:pPr>
        <w:pStyle w:val="BodyText"/>
      </w:pPr>
      <w:r w:rsidRPr="005C26D4">
        <w:t xml:space="preserve">Skills must be demonstrated in the workplace or in a simulated environment that reflects workplace conditions. </w:t>
      </w:r>
    </w:p>
    <w:p w:rsidR="00000000" w:rsidRPr="005C26D4" w:rsidP="00D018E5">
      <w:pPr>
        <w:pStyle w:val="BodyText"/>
      </w:pPr>
      <w:r w:rsidRPr="005C26D4">
        <w:t>Assessment must ensure access to:</w:t>
      </w:r>
    </w:p>
    <w:p w:rsidR="00000000" w:rsidRPr="005C26D4" w:rsidP="005C26D4">
      <w:pPr>
        <w:pStyle w:val="ListBullet"/>
      </w:pPr>
      <w:r w:rsidRPr="005C26D4">
        <w:t xml:space="preserve">legislation, relating to </w:t>
      </w:r>
      <w:r w:rsidRPr="005C26D4">
        <w:t>the powers and conduct of patrols</w:t>
      </w:r>
    </w:p>
    <w:p w:rsidR="00000000" w:rsidRPr="005C26D4" w:rsidP="005C26D4">
      <w:pPr>
        <w:pStyle w:val="ListBullet"/>
      </w:pPr>
      <w:r w:rsidRPr="005C26D4">
        <w:t>policy, procedures, guidelines, protocols and standard operating procedures relating to the conduct of patrols</w:t>
      </w:r>
    </w:p>
    <w:p w:rsidR="00000000" w:rsidRPr="005C26D4" w:rsidP="005C26D4">
      <w:pPr>
        <w:pStyle w:val="ListBullet"/>
      </w:pPr>
      <w:r w:rsidRPr="005C26D4">
        <w:t>resources and equipment of the working environment.</w:t>
      </w:r>
    </w:p>
    <w:p w:rsidR="00000000" w:rsidRPr="005C26D4" w:rsidP="00D018E5">
      <w:pPr>
        <w:pStyle w:val="BodyText"/>
      </w:pPr>
      <w:r w:rsidRPr="005C26D4">
        <w:t>Assessors must satisfy the Standards for Registered Training Organisations’ requirements for assessors.</w:t>
      </w:r>
    </w:p>
    <w:p w:rsidR="00000000" w:rsidRPr="005C26D4" w:rsidP="005C26D4">
      <w:pPr>
        <w:pStyle w:val="Heading1"/>
      </w:pPr>
      <w:bookmarkStart w:id="5" w:name="O_1214527"/>
      <w:bookmarkEnd w:id="5"/>
      <w:r w:rsidRPr="005C26D4">
        <w:t>Links</w:t>
      </w:r>
    </w:p>
    <w:p w:rsidR="00000000" w:rsidRPr="005C26D4" w:rsidP="00D018E5">
      <w:pPr>
        <w:pStyle w:val="BodyText"/>
      </w:pPr>
      <w:r w:rsidRPr="005C26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51DC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C26D4" w:rsidP="005C26D4"/>
    <w:sectPr w:rsidSect="005C26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6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6D4" w:rsidRPr="00D018E5" w:rsidP="00D018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6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8E5" w:rsidP="005C26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18E5" w:rsidP="005C26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018E5" w:rsidP="005C26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6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8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26D4" w:rsidRPr="00D018E5" w:rsidP="00D018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6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8E5" w:rsidRPr="002D2AF8" w:rsidP="005C26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PSPBDR016 Conduct patrols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D018E5" w:rsidP="005C26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56FE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2068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C427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6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26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26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26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26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26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26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26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26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26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26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26D4"/>
  </w:style>
  <w:style w:type="character" w:customStyle="1" w:styleId="Heading1Char">
    <w:name w:val="Heading 1 Char"/>
    <w:basedOn w:val="DefaultParagraphFont"/>
    <w:link w:val="Heading1"/>
    <w:rsid w:val="005C26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26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26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26D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C26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26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26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26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26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26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26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26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26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26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26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26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26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26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26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26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26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26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26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26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26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26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26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26D4"/>
    <w:rPr>
      <w:b/>
      <w:spacing w:val="0"/>
    </w:rPr>
  </w:style>
  <w:style w:type="paragraph" w:customStyle="1" w:styleId="SuperTitle">
    <w:name w:val="SuperTitle"/>
    <w:basedOn w:val="Title"/>
    <w:rsid w:val="005C26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26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26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26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26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26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26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26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26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26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26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26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26D4"/>
    <w:rPr>
      <w:i/>
    </w:rPr>
  </w:style>
  <w:style w:type="paragraph" w:styleId="Caption">
    <w:name w:val="caption"/>
    <w:basedOn w:val="BodyText"/>
    <w:next w:val="Normal"/>
    <w:qFormat/>
    <w:rsid w:val="005C26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26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26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26D4"/>
  </w:style>
  <w:style w:type="paragraph" w:styleId="TableofFigures">
    <w:name w:val="table of figures"/>
    <w:basedOn w:val="Normal"/>
    <w:next w:val="Normal"/>
    <w:semiHidden/>
    <w:rsid w:val="005C26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26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26D4"/>
    <w:rPr>
      <w:rFonts w:ascii="Wingdings" w:hAnsi="Wingdings"/>
    </w:rPr>
  </w:style>
  <w:style w:type="paragraph" w:customStyle="1" w:styleId="TableHeading">
    <w:name w:val="Table Heading"/>
    <w:basedOn w:val="HeadingBase"/>
    <w:rsid w:val="005C26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26D4"/>
    <w:rPr>
      <w:color w:val="0033CC"/>
      <w:u w:val="none"/>
    </w:rPr>
  </w:style>
  <w:style w:type="paragraph" w:customStyle="1" w:styleId="BodyTextRight">
    <w:name w:val="Body Text Right"/>
    <w:basedOn w:val="BodyText"/>
    <w:rsid w:val="005C26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26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26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26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26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26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26D4"/>
    <w:rPr>
      <w:sz w:val="32"/>
    </w:rPr>
  </w:style>
  <w:style w:type="paragraph" w:customStyle="1" w:styleId="HeadingProcedure">
    <w:name w:val="Heading Procedure"/>
    <w:basedOn w:val="HeadingBase"/>
    <w:next w:val="Normal"/>
    <w:rsid w:val="005C26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26D4"/>
    <w:pPr>
      <w:spacing w:before="60" w:after="60"/>
    </w:pPr>
  </w:style>
  <w:style w:type="paragraph" w:styleId="ListContinue">
    <w:name w:val="List Continue"/>
    <w:basedOn w:val="List"/>
    <w:rsid w:val="005C26D4"/>
    <w:pPr>
      <w:ind w:firstLine="0"/>
    </w:pPr>
  </w:style>
  <w:style w:type="paragraph" w:customStyle="1" w:styleId="ListNote">
    <w:name w:val="List Note"/>
    <w:basedOn w:val="List"/>
    <w:rsid w:val="005C26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26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26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26D4"/>
    <w:rPr>
      <w:rFonts w:ascii="Courier New" w:hAnsi="Courier New"/>
    </w:rPr>
  </w:style>
  <w:style w:type="paragraph" w:customStyle="1" w:styleId="NoteBullet">
    <w:name w:val="Note Bullet"/>
    <w:basedOn w:val="Note"/>
    <w:rsid w:val="005C26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26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26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26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26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26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26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26D4"/>
    <w:rPr>
      <w:b/>
      <w:smallCaps/>
    </w:rPr>
  </w:style>
  <w:style w:type="paragraph" w:customStyle="1" w:styleId="TableListNumber">
    <w:name w:val="Table List Number"/>
    <w:basedOn w:val="ListNumber"/>
    <w:rsid w:val="005C26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26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26D4"/>
    <w:pPr>
      <w:numPr>
        <w:numId w:val="9"/>
      </w:numPr>
    </w:pPr>
  </w:style>
  <w:style w:type="paragraph" w:customStyle="1" w:styleId="ListAlpha2">
    <w:name w:val="List Alpha 2"/>
    <w:basedOn w:val="List2"/>
    <w:rsid w:val="005C26D4"/>
    <w:pPr>
      <w:numPr>
        <w:numId w:val="8"/>
      </w:numPr>
    </w:pPr>
  </w:style>
  <w:style w:type="paragraph" w:styleId="List2">
    <w:name w:val="List 2"/>
    <w:basedOn w:val="BodyText"/>
    <w:rsid w:val="005C26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26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26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26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26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26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26D4"/>
    <w:pPr>
      <w:numPr>
        <w:numId w:val="4"/>
      </w:numPr>
    </w:pPr>
  </w:style>
  <w:style w:type="paragraph" w:styleId="ListContinue2">
    <w:name w:val="List Continue 2"/>
    <w:basedOn w:val="List2"/>
    <w:rsid w:val="005C26D4"/>
    <w:pPr>
      <w:ind w:firstLine="0"/>
    </w:pPr>
  </w:style>
  <w:style w:type="paragraph" w:styleId="ListContinue3">
    <w:name w:val="List Continue 3"/>
    <w:basedOn w:val="List3"/>
    <w:rsid w:val="005C26D4"/>
    <w:pPr>
      <w:ind w:left="1021" w:firstLine="0"/>
    </w:pPr>
  </w:style>
  <w:style w:type="paragraph" w:styleId="ListContinue4">
    <w:name w:val="List Continue 4"/>
    <w:basedOn w:val="List4"/>
    <w:rsid w:val="005C26D4"/>
    <w:pPr>
      <w:ind w:firstLine="0"/>
    </w:pPr>
  </w:style>
  <w:style w:type="paragraph" w:styleId="ListContinue5">
    <w:name w:val="List Continue 5"/>
    <w:basedOn w:val="List5"/>
    <w:rsid w:val="005C26D4"/>
    <w:pPr>
      <w:ind w:firstLine="0"/>
    </w:pPr>
  </w:style>
  <w:style w:type="paragraph" w:styleId="ListNumber3">
    <w:name w:val="List Number 3"/>
    <w:basedOn w:val="List3"/>
    <w:rsid w:val="005C26D4"/>
    <w:pPr>
      <w:numPr>
        <w:numId w:val="5"/>
      </w:numPr>
    </w:pPr>
  </w:style>
  <w:style w:type="paragraph" w:styleId="ListNumber4">
    <w:name w:val="List Number 4"/>
    <w:basedOn w:val="List4"/>
    <w:rsid w:val="005C26D4"/>
    <w:pPr>
      <w:numPr>
        <w:numId w:val="6"/>
      </w:numPr>
    </w:pPr>
  </w:style>
  <w:style w:type="paragraph" w:styleId="ListNumber5">
    <w:name w:val="List Number 5"/>
    <w:basedOn w:val="List5"/>
    <w:rsid w:val="005C26D4"/>
    <w:pPr>
      <w:numPr>
        <w:numId w:val="7"/>
      </w:numPr>
    </w:pPr>
  </w:style>
  <w:style w:type="paragraph" w:styleId="BlockText">
    <w:name w:val="Block Text"/>
    <w:basedOn w:val="Normal"/>
    <w:rsid w:val="005C26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26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26D4"/>
    <w:rPr>
      <w:sz w:val="16"/>
      <w:vertAlign w:val="superscript"/>
    </w:rPr>
  </w:style>
  <w:style w:type="character" w:customStyle="1" w:styleId="Symbols">
    <w:name w:val="Symbols"/>
    <w:basedOn w:val="DefaultParagraphFont"/>
    <w:rsid w:val="005C26D4"/>
    <w:rPr>
      <w:rFonts w:ascii="Symbol" w:hAnsi="Symbol"/>
    </w:rPr>
  </w:style>
  <w:style w:type="character" w:customStyle="1" w:styleId="MenuOptions">
    <w:name w:val="Menu Options"/>
    <w:basedOn w:val="DefaultParagraphFont"/>
    <w:rsid w:val="005C26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26D4"/>
    <w:rPr>
      <w:b/>
    </w:rPr>
  </w:style>
  <w:style w:type="character" w:customStyle="1" w:styleId="Underlined">
    <w:name w:val="Underlined"/>
    <w:basedOn w:val="DefaultParagraphFont"/>
    <w:rsid w:val="005C26D4"/>
    <w:rPr>
      <w:u w:val="single"/>
    </w:rPr>
  </w:style>
  <w:style w:type="paragraph" w:customStyle="1" w:styleId="TableBodyTextRight">
    <w:name w:val="Table Body Text Right"/>
    <w:basedOn w:val="TableBodyText"/>
    <w:rsid w:val="005C26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26D4"/>
    <w:rPr>
      <w:sz w:val="18"/>
    </w:rPr>
  </w:style>
  <w:style w:type="paragraph" w:customStyle="1" w:styleId="BodySmallRight">
    <w:name w:val="Body Small Right"/>
    <w:basedOn w:val="BodyTextRight"/>
    <w:rsid w:val="005C26D4"/>
    <w:rPr>
      <w:sz w:val="18"/>
      <w:szCs w:val="18"/>
    </w:rPr>
  </w:style>
  <w:style w:type="paragraph" w:customStyle="1" w:styleId="MarginEdition">
    <w:name w:val="Margin Edition"/>
    <w:basedOn w:val="MarginNote"/>
    <w:rsid w:val="005C26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26D4"/>
    <w:rPr>
      <w:sz w:val="2"/>
      <w:szCs w:val="2"/>
    </w:rPr>
  </w:style>
  <w:style w:type="character" w:customStyle="1" w:styleId="Small">
    <w:name w:val="Small"/>
    <w:basedOn w:val="DefaultParagraphFont"/>
    <w:rsid w:val="005C26D4"/>
    <w:rPr>
      <w:sz w:val="16"/>
    </w:rPr>
  </w:style>
  <w:style w:type="paragraph" w:customStyle="1" w:styleId="WideTable">
    <w:name w:val="Wide Table"/>
    <w:basedOn w:val="Normal"/>
    <w:rsid w:val="005C26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26D4"/>
  </w:style>
  <w:style w:type="paragraph" w:styleId="Quote">
    <w:name w:val="Quote"/>
    <w:basedOn w:val="Heading1"/>
    <w:link w:val="QuoteChar"/>
    <w:qFormat/>
    <w:rsid w:val="005C26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26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26D4"/>
    <w:pPr>
      <w:pageBreakBefore/>
    </w:pPr>
  </w:style>
  <w:style w:type="paragraph" w:customStyle="1" w:styleId="Border">
    <w:name w:val="Border"/>
    <w:basedOn w:val="Normal"/>
    <w:qFormat/>
    <w:rsid w:val="005C26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26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6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6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26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26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26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26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26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26D4"/>
    <w:rPr>
      <w:u w:val="single"/>
    </w:rPr>
  </w:style>
  <w:style w:type="character" w:customStyle="1" w:styleId="BoldandItalics">
    <w:name w:val="Bold and Italics"/>
    <w:qFormat/>
    <w:rsid w:val="005C26D4"/>
    <w:rPr>
      <w:b/>
      <w:i/>
      <w:u w:val="none"/>
    </w:rPr>
  </w:style>
  <w:style w:type="paragraph" w:styleId="BalloonText">
    <w:name w:val="Balloon Text"/>
    <w:basedOn w:val="Normal"/>
    <w:link w:val="BalloonTextChar"/>
    <w:rsid w:val="005C26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26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26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26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26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26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26D4"/>
    <w:pPr>
      <w:spacing w:before="0" w:after="0"/>
    </w:pPr>
  </w:style>
  <w:style w:type="paragraph" w:customStyle="1" w:styleId="BodyTextBold">
    <w:name w:val="Body Text Bold"/>
    <w:basedOn w:val="BodyText"/>
    <w:qFormat/>
    <w:rsid w:val="005C26D4"/>
    <w:rPr>
      <w:b/>
    </w:rPr>
  </w:style>
  <w:style w:type="character" w:styleId="Hyperlink">
    <w:name w:val="Hyperlink"/>
    <w:basedOn w:val="DefaultParagraphFont"/>
    <w:uiPriority w:val="99"/>
    <w:unhideWhenUsed/>
    <w:rsid w:val="00D018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312</Words>
  <Characters>2102</Characters>
  <Application>Microsoft Office Word</Application>
  <DocSecurity>0</DocSecurity>
  <Lines>56</Lines>
  <Paragraphs>46</Paragraphs>
  <ScaleCrop>false</ScaleCrop>
  <Company>Author-it Software Corporation Ltd.</Company>
  <LinksUpToDate>false</LinksUpToDate>
  <CharactersWithSpaces>2368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PSPBDR016 Conduct patrols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2022-11-21T09:11:00Z</dcterms:created>
  <dcterms:modified xsi:type="dcterms:W3CDTF">2022-11-21T09:11:00Z</dcterms:modified>
</cp:coreProperties>
</file>