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C85" w:rsidP="00733C85">
      <w:pPr>
        <w:pStyle w:val="Title"/>
      </w:pPr>
      <w:r>
        <w:fldChar w:fldCharType="begin"/>
      </w:r>
      <w:r>
        <w:instrText xml:space="preserve"> TITLE   \* MERGEFORMAT </w:instrText>
      </w:r>
      <w:r>
        <w:fldChar w:fldCharType="separate"/>
      </w:r>
      <w:r>
        <w:t>PRMPM09B Advise client on pest management options</w:t>
      </w:r>
      <w:r>
        <w:fldChar w:fldCharType="end"/>
      </w:r>
    </w:p>
    <w:p w:rsidR="00733C85" w:rsidP="00733C85">
      <w:pPr>
        <w:pStyle w:val="Version"/>
        <w:sectPr w:rsidSect="008503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3BB" w:rsidP="008503BB">
      <w:pPr>
        <w:pStyle w:val="SuperHeading"/>
      </w:pPr>
      <w:r w:rsidRPr="008503BB">
        <w:t>PRMPM09B Advise client on pest management options</w:t>
      </w:r>
    </w:p>
    <w:p w:rsidR="00000000" w:rsidRPr="008503BB" w:rsidP="008503BB">
      <w:pPr>
        <w:pStyle w:val="Heading1"/>
      </w:pPr>
      <w:bookmarkStart w:id="1" w:name="O_272949"/>
      <w:bookmarkEnd w:id="1"/>
      <w:r w:rsidRPr="008503BB">
        <w:t>Modification History</w:t>
      </w:r>
    </w:p>
    <w:p w:rsidR="00000000" w:rsidRPr="008503BB" w:rsidP="008503BB">
      <w:pPr>
        <w:pStyle w:val="BodyText"/>
      </w:pPr>
      <w:r w:rsidRPr="008503BB">
        <w:t>Not Applicable</w:t>
      </w:r>
    </w:p>
    <w:p w:rsidR="00000000" w:rsidRPr="008503BB" w:rsidP="008503BB">
      <w:pPr>
        <w:pStyle w:val="AllowPageBreak"/>
      </w:pPr>
    </w:p>
    <w:p w:rsidR="00000000" w:rsidRPr="008503BB" w:rsidP="008503BB">
      <w:pPr>
        <w:pStyle w:val="Heading1"/>
      </w:pPr>
      <w:bookmarkStart w:id="2" w:name="O_216506"/>
      <w:bookmarkEnd w:id="2"/>
      <w:r w:rsidRPr="008503BB">
        <w:t>Unit Descriptor</w:t>
      </w:r>
    </w:p>
    <w:p w:rsidR="00000000" w:rsidRPr="008503BB" w:rsidP="008503BB">
      <w:pPr>
        <w:pStyle w:val="BodyText"/>
      </w:pPr>
      <w:r w:rsidRPr="008503BB">
        <w:rPr>
          <w:rStyle w:val="SpecialBold"/>
        </w:rPr>
        <w:t>Unit descriptor</w:t>
      </w:r>
    </w:p>
    <w:p w:rsidR="00000000" w:rsidRPr="008503BB" w:rsidP="008503BB">
      <w:pPr>
        <w:pStyle w:val="BodyText"/>
      </w:pPr>
      <w:r w:rsidRPr="008503BB">
        <w:t>This unit of competency covers the skills and knowledge required to provide information about pest ac</w:t>
      </w:r>
      <w:r w:rsidRPr="008503BB">
        <w:t>tivity to clients and to advise on pest management options. The unit applies to pests and pest activity that impact on the health, safety or amenity of persons or environments and can be applied to domestic, commercial or industrial premises.</w:t>
      </w:r>
    </w:p>
    <w:p w:rsidR="00733C85" w:rsidP="008503BB">
      <w:pPr>
        <w:pStyle w:val="BodyText"/>
      </w:pPr>
      <w:r w:rsidRPr="008503BB">
        <w:t>The unit requ</w:t>
      </w:r>
      <w:r w:rsidRPr="008503BB">
        <w:t>ires the ability to assess the nature and extent of the pest and pest activity, an understanding of client requirements and the application of company information in order to perform the task.</w:t>
      </w:r>
    </w:p>
    <w:p w:rsidR="00733C85" w:rsidP="008503BB">
      <w:pPr>
        <w:pStyle w:val="BodyText"/>
      </w:pPr>
    </w:p>
    <w:p w:rsidR="00000000" w:rsidRPr="008503BB" w:rsidP="008503BB">
      <w:pPr>
        <w:pStyle w:val="Heading1"/>
      </w:pPr>
      <w:bookmarkStart w:id="3" w:name="O_275784"/>
      <w:bookmarkEnd w:id="3"/>
      <w:r w:rsidRPr="008503BB">
        <w:t>Application of the Unit</w:t>
      </w:r>
    </w:p>
    <w:p w:rsidR="00000000" w:rsidRPr="008503BB" w:rsidP="008503BB">
      <w:pPr>
        <w:pStyle w:val="BodyText"/>
      </w:pPr>
      <w:r w:rsidRPr="008503BB">
        <w:t>Not Applicable</w:t>
      </w:r>
    </w:p>
    <w:p w:rsidR="00000000" w:rsidRPr="008503BB" w:rsidP="008503BB">
      <w:pPr>
        <w:pStyle w:val="AllowPageBreak"/>
      </w:pPr>
    </w:p>
    <w:p w:rsidR="00000000" w:rsidRPr="008503BB" w:rsidP="008503BB">
      <w:pPr>
        <w:pStyle w:val="Heading1"/>
      </w:pPr>
      <w:bookmarkStart w:id="4" w:name="O_281209"/>
      <w:bookmarkEnd w:id="4"/>
      <w:r w:rsidRPr="008503BB">
        <w:t>Licensing/Regulatory Information</w:t>
      </w:r>
    </w:p>
    <w:p w:rsidR="00000000" w:rsidRPr="008503BB" w:rsidP="008503BB">
      <w:pPr>
        <w:pStyle w:val="BodyText"/>
      </w:pPr>
      <w:r w:rsidRPr="008503BB">
        <w:t>Not Applicable</w:t>
      </w:r>
    </w:p>
    <w:p w:rsidR="00000000" w:rsidRPr="008503BB" w:rsidP="008503BB">
      <w:pPr>
        <w:pStyle w:val="AllowPageBreak"/>
      </w:pPr>
    </w:p>
    <w:p w:rsidR="00000000" w:rsidRPr="008503BB" w:rsidP="008503BB">
      <w:pPr>
        <w:pStyle w:val="Heading1"/>
      </w:pPr>
      <w:bookmarkStart w:id="5" w:name="O_284509"/>
      <w:bookmarkEnd w:id="5"/>
      <w:r w:rsidRPr="008503BB">
        <w:t>Pre-Requisites</w:t>
      </w:r>
    </w:p>
    <w:p w:rsidR="00000000" w:rsidRPr="008503BB" w:rsidP="008503BB">
      <w:pPr>
        <w:pStyle w:val="BodyText"/>
      </w:pPr>
      <w:r w:rsidRPr="008503BB">
        <w:t>Not Applicable</w:t>
      </w:r>
    </w:p>
    <w:p w:rsidR="00000000" w:rsidRPr="008503BB" w:rsidP="008503BB">
      <w:pPr>
        <w:pStyle w:val="AllowPageBreak"/>
      </w:pPr>
    </w:p>
    <w:p w:rsidR="00000000" w:rsidRPr="008503BB" w:rsidP="008503BB">
      <w:pPr>
        <w:pStyle w:val="Heading1"/>
      </w:pPr>
      <w:bookmarkStart w:id="6" w:name="O_285259"/>
      <w:bookmarkEnd w:id="6"/>
      <w:r w:rsidRPr="008503BB">
        <w:t>Employability Skills Information</w:t>
      </w:r>
    </w:p>
    <w:p w:rsidR="00000000" w:rsidRPr="008503BB" w:rsidP="008503BB">
      <w:pPr>
        <w:pStyle w:val="BodyText"/>
      </w:pPr>
      <w:r w:rsidRPr="008503BB">
        <w:t>Not Applicable</w:t>
      </w:r>
    </w:p>
    <w:p w:rsidR="00000000" w:rsidRPr="008503BB" w:rsidP="008503BB">
      <w:pPr>
        <w:pStyle w:val="AllowPageBreak"/>
      </w:pPr>
    </w:p>
    <w:p w:rsidR="00000000" w:rsidRPr="008503BB" w:rsidP="008503BB">
      <w:pPr>
        <w:pStyle w:val="Heading1"/>
      </w:pPr>
      <w:bookmarkStart w:id="7" w:name="O_290995"/>
      <w:bookmarkEnd w:id="7"/>
      <w:r w:rsidRPr="008503BB">
        <w:t>Elements and Performance Criteria Pre-Content</w:t>
      </w:r>
    </w:p>
    <w:p w:rsidR="00000000" w:rsidRPr="008503BB" w:rsidP="008503BB">
      <w:pPr>
        <w:pStyle w:val="BodyText"/>
      </w:pPr>
      <w:r w:rsidRPr="008503BB">
        <w:t>Not Applicable</w:t>
      </w:r>
    </w:p>
    <w:p w:rsidR="00000000" w:rsidRPr="008503BB" w:rsidP="008503BB">
      <w:pPr>
        <w:pStyle w:val="AllowPageBreak"/>
      </w:pPr>
    </w:p>
    <w:p w:rsidR="00000000" w:rsidRPr="008503BB" w:rsidP="008503BB">
      <w:pPr>
        <w:pStyle w:val="Heading1"/>
      </w:pPr>
      <w:bookmarkStart w:id="8" w:name="O_237663"/>
      <w:bookmarkEnd w:id="8"/>
      <w:r w:rsidRPr="008503BB">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733C85">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8503BB" w:rsidP="008503BB">
            <w:pPr>
              <w:pStyle w:val="List"/>
            </w:pPr>
            <w:r w:rsidRPr="008503BB">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8503BB">
            <w:pPr>
              <w:pStyle w:val="List"/>
              <w:rPr>
                <w:lang w:val="en-NZ"/>
              </w:rPr>
            </w:pPr>
            <w:r w:rsidRPr="008503BB">
              <w:rPr>
                <w:rStyle w:val="SpecialBold"/>
              </w:rPr>
              <w:t>PERFORMANCE CRITERIA</w:t>
            </w:r>
          </w:p>
        </w:tc>
      </w:tr>
      <w:tr w:rsidTr="00733C8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503BB">
            <w:pPr>
              <w:pStyle w:val="List"/>
              <w:rPr>
                <w:lang w:val="en-NZ"/>
              </w:rPr>
            </w:pPr>
            <w:r w:rsidRPr="008503BB">
              <w:t>1</w:t>
            </w:r>
            <w:r w:rsidRPr="008503BB">
              <w:tab/>
              <w:t>Determine client's information requirements</w:t>
            </w:r>
          </w:p>
        </w:tc>
        <w:tc>
          <w:tcPr>
            <w:tcW w:w="5010" w:type="dxa"/>
            <w:gridSpan w:val="2"/>
            <w:tcBorders>
              <w:top w:val="nil"/>
              <w:left w:val="nil"/>
              <w:bottom w:val="nil"/>
              <w:right w:val="nil"/>
            </w:tcBorders>
            <w:tcMar>
              <w:top w:w="0" w:type="dxa"/>
              <w:left w:w="62" w:type="dxa"/>
              <w:bottom w:w="0" w:type="dxa"/>
              <w:right w:w="62" w:type="dxa"/>
            </w:tcMar>
          </w:tcPr>
          <w:p w:rsidR="00000000" w:rsidRPr="008503BB" w:rsidP="008503BB">
            <w:pPr>
              <w:pStyle w:val="List"/>
            </w:pPr>
            <w:r w:rsidRPr="008503BB">
              <w:t>1.1</w:t>
            </w:r>
            <w:r w:rsidRPr="008503BB">
              <w:tab/>
              <w:t xml:space="preserve">Review </w:t>
            </w:r>
            <w:r w:rsidRPr="008503BB">
              <w:rPr>
                <w:rStyle w:val="Emphasis"/>
              </w:rPr>
              <w:t>work order</w:t>
            </w:r>
            <w:r w:rsidRPr="008503BB">
              <w:t xml:space="preserve"> in accordance with </w:t>
            </w:r>
            <w:r w:rsidRPr="008503BB">
              <w:rPr>
                <w:rStyle w:val="Emphasis"/>
              </w:rPr>
              <w:t>company requirements</w:t>
            </w:r>
            <w:r w:rsidRPr="008503BB">
              <w:t xml:space="preserve"> and clarify any issues with </w:t>
            </w:r>
            <w:r w:rsidRPr="008503BB">
              <w:rPr>
                <w:rStyle w:val="Emphasis"/>
              </w:rPr>
              <w:t>appropriate person</w:t>
            </w:r>
            <w:r w:rsidRPr="008503BB">
              <w:t>(</w:t>
            </w:r>
            <w:r w:rsidRPr="008503BB">
              <w:rPr>
                <w:rStyle w:val="Emphasis"/>
              </w:rPr>
              <w:t>s</w:t>
            </w:r>
            <w:r w:rsidRPr="008503BB">
              <w:t>)</w:t>
            </w:r>
          </w:p>
          <w:p w:rsidR="00000000" w:rsidRPr="008503BB" w:rsidP="008503BB">
            <w:pPr>
              <w:pStyle w:val="List"/>
            </w:pPr>
            <w:r w:rsidRPr="008503BB">
              <w:t>1.2</w:t>
            </w:r>
            <w:r w:rsidRPr="008503BB">
              <w:tab/>
            </w:r>
            <w:r w:rsidRPr="008503BB">
              <w:t xml:space="preserve">Confirm specific </w:t>
            </w:r>
            <w:r w:rsidRPr="008503BB">
              <w:rPr>
                <w:rStyle w:val="Emphasis"/>
              </w:rPr>
              <w:t>information requirements</w:t>
            </w:r>
            <w:r w:rsidRPr="008503BB">
              <w:t xml:space="preserve"> with </w:t>
            </w:r>
            <w:r w:rsidRPr="008503BB">
              <w:rPr>
                <w:rStyle w:val="Emphasis"/>
              </w:rPr>
              <w:t>client</w:t>
            </w:r>
            <w:r w:rsidRPr="008503BB">
              <w:t xml:space="preserve"> in accordance with the </w:t>
            </w:r>
            <w:r w:rsidRPr="008503BB">
              <w:rPr>
                <w:rStyle w:val="Emphasis"/>
              </w:rPr>
              <w:t>work order</w:t>
            </w:r>
            <w:r w:rsidRPr="008503BB">
              <w:t xml:space="preserve"> and </w:t>
            </w:r>
            <w:r w:rsidRPr="008503BB">
              <w:rPr>
                <w:rStyle w:val="Emphasis"/>
              </w:rPr>
              <w:t>company requirements</w:t>
            </w:r>
          </w:p>
          <w:p w:rsidR="00000000" w:rsidRPr="008503BB" w:rsidP="008503BB">
            <w:pPr>
              <w:pStyle w:val="List"/>
            </w:pPr>
            <w:r w:rsidRPr="008503BB">
              <w:t>1.3</w:t>
            </w:r>
            <w:r w:rsidRPr="008503BB">
              <w:tab/>
              <w:t xml:space="preserve">Conduct </w:t>
            </w:r>
            <w:r w:rsidRPr="008503BB">
              <w:rPr>
                <w:rStyle w:val="Emphasis"/>
              </w:rPr>
              <w:t>assessment</w:t>
            </w:r>
            <w:r w:rsidRPr="008503BB">
              <w:t xml:space="preserve"> of </w:t>
            </w:r>
            <w:r w:rsidRPr="008503BB">
              <w:rPr>
                <w:rStyle w:val="Emphasis"/>
              </w:rPr>
              <w:t>work site</w:t>
            </w:r>
            <w:r w:rsidRPr="008503BB">
              <w:t xml:space="preserve"> for </w:t>
            </w:r>
            <w:r w:rsidRPr="008503BB">
              <w:rPr>
                <w:rStyle w:val="Emphasis"/>
              </w:rPr>
              <w:t>pests</w:t>
            </w:r>
            <w:r w:rsidRPr="008503BB">
              <w:t xml:space="preserve"> and </w:t>
            </w:r>
            <w:r w:rsidRPr="008503BB">
              <w:rPr>
                <w:rStyle w:val="Emphasis"/>
              </w:rPr>
              <w:t>pest</w:t>
            </w:r>
            <w:r w:rsidRPr="008503BB">
              <w:t xml:space="preserve"> condition in accordance with </w:t>
            </w:r>
            <w:r w:rsidRPr="008503BB">
              <w:rPr>
                <w:rStyle w:val="Emphasis"/>
              </w:rPr>
              <w:t>work order</w:t>
            </w:r>
            <w:r w:rsidRPr="008503BB">
              <w:t xml:space="preserve"> and </w:t>
            </w:r>
            <w:r w:rsidRPr="008503BB">
              <w:rPr>
                <w:rStyle w:val="Emphasis"/>
              </w:rPr>
              <w:t>environmental</w:t>
            </w:r>
            <w:r w:rsidRPr="008503BB">
              <w:t xml:space="preserve">, </w:t>
            </w:r>
            <w:r w:rsidRPr="008503BB">
              <w:rPr>
                <w:rStyle w:val="Emphasis"/>
              </w:rPr>
              <w:t>legislative</w:t>
            </w:r>
            <w:r w:rsidRPr="008503BB">
              <w:t xml:space="preserve"> and </w:t>
            </w:r>
            <w:r w:rsidRPr="008503BB">
              <w:rPr>
                <w:rStyle w:val="Emphasis"/>
              </w:rPr>
              <w:t xml:space="preserve">occupational </w:t>
            </w:r>
            <w:r w:rsidRPr="008503BB">
              <w:rPr>
                <w:rStyle w:val="Emphasis"/>
              </w:rPr>
              <w:t>health and safety</w:t>
            </w:r>
            <w:r w:rsidRPr="008503BB">
              <w:t xml:space="preserve"> (</w:t>
            </w:r>
            <w:r w:rsidRPr="008503BB">
              <w:rPr>
                <w:rStyle w:val="Emphasis"/>
              </w:rPr>
              <w:t>OHS</w:t>
            </w:r>
            <w:r w:rsidRPr="008503BB">
              <w:t xml:space="preserve">) </w:t>
            </w:r>
            <w:r w:rsidRPr="008503BB">
              <w:rPr>
                <w:rStyle w:val="Emphasis"/>
              </w:rPr>
              <w:t>requirements</w:t>
            </w:r>
          </w:p>
          <w:p w:rsidR="00000000" w:rsidP="008503BB">
            <w:pPr>
              <w:pStyle w:val="List"/>
              <w:rPr>
                <w:lang w:val="en-NZ"/>
              </w:rPr>
            </w:pPr>
            <w:r w:rsidRPr="008503BB">
              <w:t>1.4</w:t>
            </w:r>
            <w:r w:rsidRPr="008503BB">
              <w:tab/>
              <w:t xml:space="preserve">Determine </w:t>
            </w:r>
            <w:r w:rsidRPr="008503BB">
              <w:rPr>
                <w:rStyle w:val="Emphasis"/>
              </w:rPr>
              <w:t>pest</w:t>
            </w:r>
            <w:r w:rsidRPr="008503BB">
              <w:t xml:space="preserve"> </w:t>
            </w:r>
            <w:r w:rsidRPr="008503BB">
              <w:rPr>
                <w:rStyle w:val="Emphasis"/>
              </w:rPr>
              <w:t>management method options</w:t>
            </w:r>
            <w:r w:rsidRPr="008503BB">
              <w:t xml:space="preserve"> in accordance with </w:t>
            </w:r>
            <w:r w:rsidRPr="008503BB">
              <w:rPr>
                <w:rStyle w:val="Emphasis"/>
              </w:rPr>
              <w:t>work order</w:t>
            </w:r>
            <w:r w:rsidRPr="008503BB">
              <w:t xml:space="preserve"> and </w:t>
            </w:r>
            <w:r w:rsidRPr="008503BB">
              <w:rPr>
                <w:rStyle w:val="Emphasis"/>
              </w:rPr>
              <w:t>company requirements</w:t>
            </w:r>
          </w:p>
        </w:tc>
      </w:tr>
      <w:tr w:rsidTr="00733C8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503BB">
            <w:pPr>
              <w:pStyle w:val="List"/>
              <w:rPr>
                <w:lang w:val="en-NZ"/>
              </w:rPr>
            </w:pPr>
            <w:r w:rsidRPr="008503BB">
              <w:t>2</w:t>
            </w:r>
            <w:r w:rsidRPr="008503BB">
              <w:tab/>
              <w:t>Provide pest management information</w:t>
            </w:r>
          </w:p>
        </w:tc>
        <w:tc>
          <w:tcPr>
            <w:tcW w:w="5010" w:type="dxa"/>
            <w:gridSpan w:val="2"/>
            <w:tcBorders>
              <w:top w:val="nil"/>
              <w:left w:val="nil"/>
              <w:bottom w:val="nil"/>
              <w:right w:val="nil"/>
            </w:tcBorders>
            <w:tcMar>
              <w:top w:w="0" w:type="dxa"/>
              <w:left w:w="62" w:type="dxa"/>
              <w:bottom w:w="0" w:type="dxa"/>
              <w:right w:w="62" w:type="dxa"/>
            </w:tcMar>
          </w:tcPr>
          <w:p w:rsidR="00000000" w:rsidRPr="008503BB" w:rsidP="008503BB">
            <w:pPr>
              <w:pStyle w:val="List"/>
            </w:pPr>
            <w:r w:rsidRPr="008503BB">
              <w:t>2.1</w:t>
            </w:r>
            <w:r w:rsidRPr="008503BB">
              <w:tab/>
              <w:t xml:space="preserve">Provide accurate </w:t>
            </w:r>
            <w:r w:rsidRPr="008503BB">
              <w:rPr>
                <w:rStyle w:val="Emphasis"/>
              </w:rPr>
              <w:t>information</w:t>
            </w:r>
            <w:r w:rsidRPr="008503BB">
              <w:t xml:space="preserve"> on </w:t>
            </w:r>
            <w:r w:rsidRPr="008503BB">
              <w:rPr>
                <w:rStyle w:val="Emphasis"/>
              </w:rPr>
              <w:t>pest</w:t>
            </w:r>
            <w:r w:rsidRPr="008503BB">
              <w:t xml:space="preserve"> </w:t>
            </w:r>
            <w:r w:rsidRPr="008503BB">
              <w:rPr>
                <w:rStyle w:val="Emphasis"/>
              </w:rPr>
              <w:t>management method options</w:t>
            </w:r>
            <w:r w:rsidRPr="008503BB">
              <w:t xml:space="preserve"> based on </w:t>
            </w:r>
            <w:r w:rsidRPr="008503BB">
              <w:t xml:space="preserve">established </w:t>
            </w:r>
            <w:r w:rsidRPr="008503BB">
              <w:rPr>
                <w:rStyle w:val="Emphasis"/>
              </w:rPr>
              <w:t>evidence</w:t>
            </w:r>
            <w:r w:rsidRPr="008503BB">
              <w:t xml:space="preserve"> of </w:t>
            </w:r>
            <w:r w:rsidRPr="008503BB">
              <w:rPr>
                <w:rStyle w:val="Emphasis"/>
              </w:rPr>
              <w:t>pest</w:t>
            </w:r>
            <w:r w:rsidRPr="008503BB">
              <w:t xml:space="preserve"> conditions or activity provided in accordance with </w:t>
            </w:r>
            <w:r w:rsidRPr="008503BB">
              <w:rPr>
                <w:rStyle w:val="Emphasis"/>
              </w:rPr>
              <w:t>company requirements</w:t>
            </w:r>
          </w:p>
          <w:p w:rsidR="00000000" w:rsidRPr="008503BB" w:rsidP="008503BB">
            <w:pPr>
              <w:pStyle w:val="List"/>
            </w:pPr>
            <w:r w:rsidRPr="008503BB">
              <w:t>2.2</w:t>
            </w:r>
            <w:r w:rsidRPr="008503BB">
              <w:tab/>
              <w:t xml:space="preserve">Demonstrate </w:t>
            </w:r>
            <w:r w:rsidRPr="008503BB">
              <w:rPr>
                <w:rStyle w:val="Emphasis"/>
              </w:rPr>
              <w:t>evidence</w:t>
            </w:r>
            <w:r w:rsidRPr="008503BB">
              <w:t xml:space="preserve"> of </w:t>
            </w:r>
            <w:r w:rsidRPr="008503BB">
              <w:rPr>
                <w:rStyle w:val="Emphasis"/>
              </w:rPr>
              <w:t>pest</w:t>
            </w:r>
            <w:r w:rsidRPr="008503BB">
              <w:t xml:space="preserve"> conditions or activity in accordance with </w:t>
            </w:r>
            <w:r w:rsidRPr="008503BB">
              <w:rPr>
                <w:rStyle w:val="Emphasis"/>
              </w:rPr>
              <w:t>company requirements</w:t>
            </w:r>
          </w:p>
          <w:p w:rsidR="00000000" w:rsidP="008503BB">
            <w:pPr>
              <w:pStyle w:val="List"/>
              <w:rPr>
                <w:lang w:val="en-NZ"/>
              </w:rPr>
            </w:pPr>
            <w:r w:rsidRPr="008503BB">
              <w:t>2.3</w:t>
            </w:r>
            <w:r w:rsidRPr="008503BB">
              <w:tab/>
              <w:t xml:space="preserve">Provide practical </w:t>
            </w:r>
            <w:r w:rsidRPr="008503BB">
              <w:rPr>
                <w:rStyle w:val="Emphasis"/>
              </w:rPr>
              <w:t>information</w:t>
            </w:r>
            <w:r w:rsidRPr="008503BB">
              <w:t xml:space="preserve"> and advice to </w:t>
            </w:r>
            <w:r w:rsidRPr="008503BB">
              <w:rPr>
                <w:rStyle w:val="Emphasis"/>
              </w:rPr>
              <w:t>client</w:t>
            </w:r>
            <w:r w:rsidRPr="008503BB">
              <w:t xml:space="preserve"> abou</w:t>
            </w:r>
            <w:r w:rsidRPr="008503BB">
              <w:t xml:space="preserve">t </w:t>
            </w:r>
            <w:r w:rsidRPr="008503BB">
              <w:rPr>
                <w:rStyle w:val="Emphasis"/>
              </w:rPr>
              <w:t>pest management method options</w:t>
            </w:r>
            <w:r w:rsidRPr="008503BB">
              <w:t xml:space="preserve"> using appropriate </w:t>
            </w:r>
            <w:r w:rsidRPr="008503BB">
              <w:rPr>
                <w:rStyle w:val="Emphasis"/>
              </w:rPr>
              <w:t>interpersonal skills and communications techniques</w:t>
            </w:r>
            <w:r w:rsidRPr="008503BB">
              <w:t xml:space="preserve"> in accordance with </w:t>
            </w:r>
            <w:r w:rsidRPr="008503BB">
              <w:rPr>
                <w:rStyle w:val="Emphasis"/>
              </w:rPr>
              <w:t>company requirements</w:t>
            </w:r>
          </w:p>
        </w:tc>
      </w:tr>
      <w:tr w:rsidTr="00733C85">
        <w:tblPrEx>
          <w:tblW w:w="0" w:type="auto"/>
          <w:tblLayout w:type="fixed"/>
          <w:tblCellMar>
            <w:left w:w="62" w:type="dxa"/>
            <w:right w:w="62" w:type="dxa"/>
          </w:tblCellMar>
          <w:tblLook w:val="0000"/>
        </w:tblPrEx>
        <w:trPr>
          <w:gridAfter w:val="1"/>
          <w:wAfter w:w="25" w:type="dxa"/>
        </w:trPr>
        <w:tc>
          <w:tcPr>
            <w:tcW w:w="3720" w:type="dxa"/>
            <w:tcBorders>
              <w:top w:val="nil"/>
              <w:left w:val="single" w:sz="6" w:space="0" w:color="auto"/>
              <w:bottom w:val="single" w:sz="6" w:space="0" w:color="auto"/>
              <w:right w:val="nil"/>
            </w:tcBorders>
            <w:tcMar>
              <w:top w:w="0" w:type="dxa"/>
              <w:left w:w="62" w:type="dxa"/>
              <w:bottom w:w="0" w:type="dxa"/>
              <w:right w:w="62" w:type="dxa"/>
            </w:tcMar>
          </w:tcPr>
          <w:p w:rsidR="00000000" w:rsidP="008503BB">
            <w:pPr>
              <w:pStyle w:val="BodyText"/>
              <w:rPr>
                <w:lang w:val="en-NZ"/>
              </w:rPr>
            </w:pP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8503BB">
            <w:pPr>
              <w:pStyle w:val="List"/>
              <w:rPr>
                <w:lang w:val="en-NZ"/>
              </w:rPr>
            </w:pPr>
            <w:r w:rsidRPr="008503BB">
              <w:t>2.4</w:t>
            </w:r>
            <w:r w:rsidRPr="008503BB">
              <w:tab/>
              <w:t xml:space="preserve">Provide opportunities for </w:t>
            </w:r>
            <w:r w:rsidRPr="008503BB">
              <w:rPr>
                <w:rStyle w:val="Emphasis"/>
              </w:rPr>
              <w:t>client</w:t>
            </w:r>
            <w:r w:rsidRPr="008503BB">
              <w:t xml:space="preserve"> to confirm understanding and seek clarification about </w:t>
            </w:r>
            <w:r w:rsidRPr="008503BB">
              <w:rPr>
                <w:rStyle w:val="Emphasis"/>
              </w:rPr>
              <w:t>pest management metho</w:t>
            </w:r>
            <w:r w:rsidRPr="008503BB">
              <w:rPr>
                <w:rStyle w:val="Emphasis"/>
              </w:rPr>
              <w:t>d options</w:t>
            </w:r>
            <w:r w:rsidRPr="008503BB">
              <w:t xml:space="preserve"> in accordance with </w:t>
            </w:r>
            <w:r w:rsidRPr="008503BB">
              <w:rPr>
                <w:rStyle w:val="Emphasis"/>
              </w:rPr>
              <w:t>company requirements</w:t>
            </w:r>
          </w:p>
        </w:tc>
      </w:tr>
      <w:tr w:rsidTr="00733C85">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single" w:sz="6" w:space="0" w:color="auto"/>
              <w:bottom w:val="nil"/>
              <w:right w:val="nil"/>
            </w:tcBorders>
            <w:tcMar>
              <w:top w:w="0" w:type="dxa"/>
              <w:left w:w="62" w:type="dxa"/>
              <w:bottom w:w="0" w:type="dxa"/>
              <w:right w:w="62" w:type="dxa"/>
            </w:tcMar>
          </w:tcPr>
          <w:p w:rsidR="00000000" w:rsidP="008503BB">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8503BB" w:rsidP="008503BB">
            <w:pPr>
              <w:pStyle w:val="List"/>
            </w:pPr>
            <w:r w:rsidRPr="008503BB">
              <w:t>2.5</w:t>
            </w:r>
            <w:r w:rsidRPr="008503BB">
              <w:tab/>
              <w:t xml:space="preserve">Inform </w:t>
            </w:r>
            <w:r w:rsidRPr="008503BB">
              <w:rPr>
                <w:rStyle w:val="Emphasis"/>
              </w:rPr>
              <w:t>client</w:t>
            </w:r>
            <w:r w:rsidRPr="008503BB">
              <w:t xml:space="preserve"> of relevant service exclusions and limitations in accordance with </w:t>
            </w:r>
            <w:r w:rsidRPr="008503BB">
              <w:rPr>
                <w:rStyle w:val="Emphasis"/>
              </w:rPr>
              <w:t>legislative</w:t>
            </w:r>
            <w:r w:rsidRPr="008503BB">
              <w:t xml:space="preserve"> and </w:t>
            </w:r>
            <w:r w:rsidRPr="008503BB">
              <w:rPr>
                <w:rStyle w:val="Emphasis"/>
              </w:rPr>
              <w:t>company requirements</w:t>
            </w:r>
          </w:p>
          <w:p w:rsidR="00000000" w:rsidP="008503BB">
            <w:pPr>
              <w:pStyle w:val="List"/>
              <w:rPr>
                <w:lang w:val="en-NZ"/>
              </w:rPr>
            </w:pPr>
            <w:r w:rsidRPr="008503BB">
              <w:t>2.6</w:t>
            </w:r>
            <w:r w:rsidRPr="008503BB">
              <w:tab/>
              <w:t xml:space="preserve">Document the </w:t>
            </w:r>
            <w:r w:rsidRPr="008503BB">
              <w:rPr>
                <w:rStyle w:val="Emphasis"/>
              </w:rPr>
              <w:t>evidence</w:t>
            </w:r>
            <w:r w:rsidRPr="008503BB">
              <w:t xml:space="preserve"> on </w:t>
            </w:r>
            <w:r w:rsidRPr="008503BB">
              <w:rPr>
                <w:rStyle w:val="Emphasis"/>
              </w:rPr>
              <w:t>pest</w:t>
            </w:r>
            <w:r w:rsidRPr="008503BB">
              <w:t xml:space="preserve"> activity or condition in accordance with </w:t>
            </w:r>
            <w:r w:rsidRPr="008503BB">
              <w:rPr>
                <w:rStyle w:val="Emphasis"/>
              </w:rPr>
              <w:t>legislative</w:t>
            </w:r>
            <w:r w:rsidRPr="008503BB">
              <w:t xml:space="preserve"> and </w:t>
            </w:r>
            <w:r w:rsidRPr="008503BB">
              <w:rPr>
                <w:rStyle w:val="Emphasis"/>
              </w:rPr>
              <w:t>company requirements</w:t>
            </w:r>
          </w:p>
        </w:tc>
      </w:tr>
      <w:tr w:rsidTr="00733C8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503BB">
            <w:pPr>
              <w:pStyle w:val="List"/>
              <w:rPr>
                <w:lang w:val="en-NZ"/>
              </w:rPr>
            </w:pPr>
            <w:r w:rsidRPr="008503BB">
              <w:t>3</w:t>
            </w:r>
            <w:r w:rsidRPr="008503BB">
              <w:tab/>
              <w:t>Assist client access additional information</w:t>
            </w:r>
          </w:p>
        </w:tc>
        <w:tc>
          <w:tcPr>
            <w:tcW w:w="5010" w:type="dxa"/>
            <w:gridSpan w:val="2"/>
            <w:tcBorders>
              <w:top w:val="nil"/>
              <w:left w:val="nil"/>
              <w:bottom w:val="nil"/>
              <w:right w:val="nil"/>
            </w:tcBorders>
            <w:tcMar>
              <w:top w:w="0" w:type="dxa"/>
              <w:left w:w="62" w:type="dxa"/>
              <w:bottom w:w="0" w:type="dxa"/>
              <w:right w:w="62" w:type="dxa"/>
            </w:tcMar>
          </w:tcPr>
          <w:p w:rsidR="00000000" w:rsidRPr="008503BB" w:rsidP="008503BB">
            <w:pPr>
              <w:pStyle w:val="List"/>
            </w:pPr>
            <w:r w:rsidRPr="008503BB">
              <w:t>3.1</w:t>
            </w:r>
            <w:r w:rsidRPr="008503BB">
              <w:tab/>
              <w:t xml:space="preserve">Provide </w:t>
            </w:r>
            <w:r w:rsidRPr="008503BB">
              <w:rPr>
                <w:rStyle w:val="Emphasis"/>
              </w:rPr>
              <w:t>client</w:t>
            </w:r>
            <w:r w:rsidRPr="008503BB">
              <w:t xml:space="preserve"> with reliable documentation and publications on the </w:t>
            </w:r>
            <w:r w:rsidRPr="008503BB">
              <w:rPr>
                <w:rStyle w:val="Emphasis"/>
              </w:rPr>
              <w:t>pest</w:t>
            </w:r>
            <w:r w:rsidRPr="008503BB">
              <w:t>(</w:t>
            </w:r>
            <w:r w:rsidRPr="008503BB">
              <w:rPr>
                <w:rStyle w:val="Emphasis"/>
              </w:rPr>
              <w:t>s</w:t>
            </w:r>
            <w:r w:rsidRPr="008503BB">
              <w:t xml:space="preserve">), </w:t>
            </w:r>
            <w:r w:rsidRPr="008503BB">
              <w:rPr>
                <w:rStyle w:val="Emphasis"/>
              </w:rPr>
              <w:t>pest</w:t>
            </w:r>
            <w:r w:rsidRPr="008503BB">
              <w:t xml:space="preserve"> condition or </w:t>
            </w:r>
            <w:r w:rsidRPr="008503BB">
              <w:rPr>
                <w:rStyle w:val="Emphasis"/>
              </w:rPr>
              <w:t>pest</w:t>
            </w:r>
            <w:r w:rsidRPr="008503BB">
              <w:t xml:space="preserve"> </w:t>
            </w:r>
            <w:r w:rsidRPr="008503BB">
              <w:rPr>
                <w:rStyle w:val="Emphasis"/>
              </w:rPr>
              <w:t>management method options</w:t>
            </w:r>
            <w:r w:rsidRPr="008503BB">
              <w:t xml:space="preserve"> suitable for ongoing reference in accordanc</w:t>
            </w:r>
            <w:r w:rsidRPr="008503BB">
              <w:t xml:space="preserve">e with </w:t>
            </w:r>
            <w:r w:rsidRPr="008503BB">
              <w:rPr>
                <w:rStyle w:val="Emphasis"/>
              </w:rPr>
              <w:t>company requirements</w:t>
            </w:r>
          </w:p>
          <w:p w:rsidR="00000000" w:rsidRPr="008503BB" w:rsidP="008503BB">
            <w:pPr>
              <w:pStyle w:val="List"/>
            </w:pPr>
            <w:r w:rsidRPr="008503BB">
              <w:t>3.2</w:t>
            </w:r>
            <w:r w:rsidRPr="008503BB">
              <w:tab/>
              <w:t xml:space="preserve">Provide advice on additional </w:t>
            </w:r>
            <w:r w:rsidRPr="008503BB">
              <w:rPr>
                <w:rStyle w:val="Emphasis"/>
              </w:rPr>
              <w:t>sources of information</w:t>
            </w:r>
          </w:p>
          <w:p w:rsidR="00000000" w:rsidRPr="008503BB" w:rsidP="008503BB">
            <w:pPr>
              <w:pStyle w:val="List"/>
            </w:pPr>
            <w:r w:rsidRPr="008503BB">
              <w:t>3.3</w:t>
            </w:r>
            <w:r w:rsidRPr="008503BB">
              <w:tab/>
              <w:t xml:space="preserve">Provide </w:t>
            </w:r>
            <w:r w:rsidRPr="008503BB">
              <w:rPr>
                <w:rStyle w:val="Emphasis"/>
              </w:rPr>
              <w:t>information</w:t>
            </w:r>
            <w:r w:rsidRPr="008503BB">
              <w:t xml:space="preserve"> on company services in accordance with </w:t>
            </w:r>
            <w:r w:rsidRPr="008503BB">
              <w:rPr>
                <w:rStyle w:val="Emphasis"/>
              </w:rPr>
              <w:t>company requirements</w:t>
            </w:r>
          </w:p>
        </w:tc>
      </w:tr>
    </w:tbl>
    <w:p w:rsidR="00733C85" w:rsidP="008503BB">
      <w:pPr>
        <w:pStyle w:val="BodyText"/>
      </w:pPr>
    </w:p>
    <w:p w:rsidR="00733C85" w:rsidP="008503BB">
      <w:pPr>
        <w:pStyle w:val="BodyText"/>
      </w:pPr>
    </w:p>
    <w:p w:rsidR="00000000" w:rsidRPr="008503BB" w:rsidP="008503BB">
      <w:pPr>
        <w:pStyle w:val="Heading1"/>
      </w:pPr>
      <w:bookmarkStart w:id="9" w:name="O_293741"/>
      <w:bookmarkEnd w:id="9"/>
      <w:r w:rsidRPr="008503BB">
        <w:t>Required Skills and Knowledge</w:t>
      </w:r>
    </w:p>
    <w:p w:rsidR="00000000" w:rsidRPr="008503BB" w:rsidP="008503BB">
      <w:pPr>
        <w:pStyle w:val="BodyText"/>
      </w:pPr>
      <w:r w:rsidRPr="008503BB">
        <w:t>Refer to Evidence Guide</w:t>
      </w:r>
    </w:p>
    <w:p w:rsidR="00000000" w:rsidRPr="008503BB" w:rsidP="008503BB">
      <w:pPr>
        <w:pStyle w:val="AllowPageBreak"/>
      </w:pPr>
    </w:p>
    <w:p w:rsidR="00000000" w:rsidRPr="008503BB" w:rsidP="008503BB">
      <w:pPr>
        <w:pStyle w:val="Heading1"/>
      </w:pPr>
      <w:bookmarkStart w:id="10" w:name="O_245647"/>
      <w:bookmarkEnd w:id="10"/>
      <w:r w:rsidRPr="008503BB">
        <w:t>Evidence Guide</w:t>
      </w:r>
    </w:p>
    <w:p w:rsidR="00000000" w:rsidRPr="008503BB" w:rsidP="008503BB">
      <w:pPr>
        <w:pStyle w:val="BodyText"/>
      </w:pPr>
      <w:r w:rsidRPr="008503BB">
        <w:rPr>
          <w:rStyle w:val="SpecialBold"/>
        </w:rPr>
        <w:t>EVIDENCE GUIDE</w:t>
      </w:r>
    </w:p>
    <w:p w:rsidR="00000000" w:rsidRPr="008503BB" w:rsidP="008503BB">
      <w:pPr>
        <w:pStyle w:val="BodyText"/>
      </w:pPr>
      <w:r w:rsidRPr="008503BB">
        <w:t>The evidence guide identifies the requirements to be demonstrated to confirm competence for this unit. Assessment must confirm sufficient ability to use appropriate skills and knowledge to provide advice on pest manage</w:t>
      </w:r>
      <w:r w:rsidRPr="008503BB">
        <w:t>ment options. Assessment of performance should be over a period of time covering all categories within the range statement that are applicable in the working environment.</w:t>
      </w:r>
    </w:p>
    <w:p w:rsidR="00000000" w:rsidRPr="008503BB" w:rsidP="008503BB">
      <w:pPr>
        <w:pStyle w:val="BodyText"/>
      </w:pPr>
      <w:r w:rsidRPr="008503BB">
        <w:rPr>
          <w:rStyle w:val="SpecialBold"/>
        </w:rPr>
        <w:t>Critical aspects of competency</w:t>
      </w:r>
    </w:p>
    <w:p w:rsidR="00000000" w:rsidRPr="008503BB" w:rsidP="008503BB">
      <w:pPr>
        <w:pStyle w:val="ListBullet"/>
      </w:pPr>
      <w:r w:rsidRPr="008503BB">
        <w:t>Accurate clarification of the client's information re</w:t>
      </w:r>
      <w:r w:rsidRPr="008503BB">
        <w:t>quirements.</w:t>
      </w:r>
    </w:p>
    <w:p w:rsidR="00000000" w:rsidRPr="008503BB" w:rsidP="008503BB">
      <w:pPr>
        <w:pStyle w:val="ListBullet"/>
      </w:pPr>
      <w:r w:rsidRPr="008503BB">
        <w:t>Accurate identification of the hazards and risks associated with pest management.</w:t>
      </w:r>
    </w:p>
    <w:p w:rsidR="00000000" w:rsidRPr="008503BB" w:rsidP="008503BB">
      <w:pPr>
        <w:pStyle w:val="ListBullet"/>
      </w:pPr>
      <w:r w:rsidRPr="008503BB">
        <w:t>Accurate identification of the type of pest activity or condition.</w:t>
      </w:r>
    </w:p>
    <w:p w:rsidR="00000000" w:rsidRPr="008503BB" w:rsidP="008503BB">
      <w:pPr>
        <w:pStyle w:val="ListBullet"/>
      </w:pPr>
      <w:r w:rsidRPr="008503BB">
        <w:t>Communicating information and advice on pest management method options.</w:t>
      </w:r>
    </w:p>
    <w:p w:rsidR="00000000" w:rsidRPr="008503BB" w:rsidP="008503BB">
      <w:pPr>
        <w:pStyle w:val="ListBullet"/>
      </w:pPr>
      <w:r w:rsidRPr="008503BB">
        <w:t>Compliance with company and legislative/regulatory requirements.</w:t>
      </w:r>
    </w:p>
    <w:p w:rsidR="00000000" w:rsidRPr="008503BB" w:rsidP="008503BB">
      <w:pPr>
        <w:pStyle w:val="ListBullet"/>
      </w:pPr>
      <w:r w:rsidRPr="008503BB">
        <w:t>Outcomes achieved in relation to work order.</w:t>
      </w:r>
    </w:p>
    <w:p w:rsidR="00000000" w:rsidRPr="008503BB" w:rsidP="008503BB">
      <w:pPr>
        <w:pStyle w:val="ListBullet"/>
      </w:pPr>
      <w:r w:rsidRPr="008503BB">
        <w:t>Safe and appropriate pest management method options.</w:t>
      </w:r>
    </w:p>
    <w:p w:rsidR="00000000" w:rsidRPr="008503BB" w:rsidP="008503BB">
      <w:pPr>
        <w:pStyle w:val="BodyText"/>
      </w:pPr>
      <w:r w:rsidRPr="008503BB">
        <w:rPr>
          <w:rStyle w:val="SpecialBold"/>
        </w:rPr>
        <w:t>Knowledge needed to achieve the performance criteria</w:t>
      </w:r>
    </w:p>
    <w:p w:rsidR="00000000" w:rsidRPr="008503BB" w:rsidP="008503BB">
      <w:pPr>
        <w:pStyle w:val="BodyText"/>
      </w:pPr>
      <w:r w:rsidRPr="008503BB">
        <w:t>Knowledge and understanding are essentia</w:t>
      </w:r>
      <w:r w:rsidRPr="008503BB">
        <w:t>l to apply this unit in the workplace, to transfer the skills to other contexts, and to deal with unplanned events. The knowledge requirements for this unit are listed below.</w:t>
      </w:r>
    </w:p>
    <w:p w:rsidR="00000000" w:rsidRPr="008503BB" w:rsidP="008503BB">
      <w:pPr>
        <w:pStyle w:val="ListBullet"/>
      </w:pPr>
      <w:r w:rsidRPr="008503BB">
        <w:t>Types of pests relevant to the area and their life cycles, habits and harbourage</w:t>
      </w:r>
      <w:r w:rsidRPr="008503BB">
        <w:t>s.</w:t>
      </w:r>
    </w:p>
    <w:p w:rsidR="00000000" w:rsidRPr="008503BB" w:rsidP="008503BB">
      <w:pPr>
        <w:pStyle w:val="ListBullet"/>
      </w:pPr>
      <w:r w:rsidRPr="008503BB">
        <w:t>Pest ecology as related to pest management operations.</w:t>
      </w:r>
    </w:p>
    <w:p w:rsidR="00000000" w:rsidRPr="008503BB" w:rsidP="008503BB">
      <w:pPr>
        <w:pStyle w:val="ListBullet"/>
      </w:pPr>
      <w:r w:rsidRPr="008503BB">
        <w:t>Building structures and methods.</w:t>
      </w:r>
    </w:p>
    <w:p w:rsidR="00000000" w:rsidRPr="008503BB" w:rsidP="008503BB">
      <w:pPr>
        <w:pStyle w:val="ListBullet"/>
      </w:pPr>
      <w:r w:rsidRPr="008503BB">
        <w:t>Climate and geographic impact on pest activity.</w:t>
      </w:r>
    </w:p>
    <w:p w:rsidR="00000000" w:rsidRPr="008503BB" w:rsidP="008503BB">
      <w:pPr>
        <w:pStyle w:val="ListBullet"/>
      </w:pPr>
      <w:r w:rsidRPr="008503BB">
        <w:t>Legal implications of providing advice.</w:t>
      </w:r>
    </w:p>
    <w:p w:rsidR="00000000" w:rsidRPr="008503BB" w:rsidP="008503BB">
      <w:pPr>
        <w:pStyle w:val="ListBullet"/>
      </w:pPr>
      <w:r w:rsidRPr="008503BB">
        <w:t>Product knowledge including manufacturers' specifications for equipment and p</w:t>
      </w:r>
      <w:r w:rsidRPr="008503BB">
        <w:t>roducts being used.</w:t>
      </w:r>
    </w:p>
    <w:p w:rsidR="00000000" w:rsidRPr="008503BB" w:rsidP="008503BB">
      <w:pPr>
        <w:pStyle w:val="ListBullet"/>
      </w:pPr>
      <w:r w:rsidRPr="008503BB">
        <w:t>OHS legislation and procedures.</w:t>
      </w:r>
    </w:p>
    <w:p w:rsidR="00000000" w:rsidRPr="008503BB" w:rsidP="008503BB">
      <w:pPr>
        <w:pStyle w:val="ListBullet"/>
      </w:pPr>
      <w:r w:rsidRPr="008503BB">
        <w:t>Applicable regulations, codes of practice and industry advisory standards.</w:t>
      </w:r>
    </w:p>
    <w:p w:rsidR="00000000" w:rsidRPr="008503BB" w:rsidP="008503BB">
      <w:pPr>
        <w:pStyle w:val="ListBullet"/>
      </w:pPr>
      <w:r w:rsidRPr="008503BB">
        <w:t>Sources of timber pest control information.</w:t>
      </w:r>
    </w:p>
    <w:p w:rsidR="00000000" w:rsidRPr="008503BB" w:rsidP="008503BB">
      <w:pPr>
        <w:pStyle w:val="ListBullet"/>
      </w:pPr>
      <w:r w:rsidRPr="008503BB">
        <w:t>Available government services.</w:t>
      </w:r>
    </w:p>
    <w:p w:rsidR="00000000" w:rsidRPr="008503BB" w:rsidP="008503BB">
      <w:pPr>
        <w:pStyle w:val="ListBullet"/>
      </w:pPr>
      <w:r w:rsidRPr="008503BB">
        <w:t>Routes of entry and potential symptoms of exposure fro</w:t>
      </w:r>
      <w:r w:rsidRPr="008503BB">
        <w:t>m chemicals.</w:t>
      </w:r>
    </w:p>
    <w:p w:rsidR="00000000" w:rsidRPr="008503BB" w:rsidP="008503BB">
      <w:pPr>
        <w:pStyle w:val="ListBullet"/>
      </w:pPr>
      <w:r w:rsidRPr="008503BB">
        <w:t>Emergency response procedures.</w:t>
      </w:r>
    </w:p>
    <w:p w:rsidR="00000000" w:rsidRPr="008503BB" w:rsidP="008503BB">
      <w:pPr>
        <w:pStyle w:val="ListBullet"/>
      </w:pPr>
      <w:r w:rsidRPr="008503BB">
        <w:t>Injury, dangerous occurrence and incident reporting requirements.</w:t>
      </w:r>
    </w:p>
    <w:p w:rsidR="00000000" w:rsidRPr="008503BB" w:rsidP="008503BB">
      <w:pPr>
        <w:pStyle w:val="ListBullet"/>
      </w:pPr>
      <w:r w:rsidRPr="008503BB">
        <w:t>Work order specifications.</w:t>
      </w:r>
    </w:p>
    <w:p w:rsidR="00000000" w:rsidRPr="008503BB" w:rsidP="008503BB">
      <w:pPr>
        <w:pStyle w:val="ListBullet"/>
      </w:pPr>
      <w:r w:rsidRPr="008503BB">
        <w:t>Company management structure and reporting procedures.</w:t>
      </w:r>
    </w:p>
    <w:p w:rsidR="00000000" w:rsidRPr="008503BB" w:rsidP="008503BB">
      <w:pPr>
        <w:pStyle w:val="BodyText"/>
      </w:pPr>
      <w:r w:rsidRPr="008503BB">
        <w:rPr>
          <w:rStyle w:val="SpecialBold"/>
        </w:rPr>
        <w:t>Specific skills needed to achieve the performance criteria</w:t>
      </w:r>
    </w:p>
    <w:p w:rsidR="00000000" w:rsidRPr="008503BB" w:rsidP="008503BB">
      <w:pPr>
        <w:pStyle w:val="BodyText"/>
      </w:pPr>
      <w:r w:rsidRPr="008503BB">
        <w:t>To achieve the performance criteria, some complementary skills are required. These are:</w:t>
      </w:r>
    </w:p>
    <w:p w:rsidR="00000000" w:rsidRPr="008503BB" w:rsidP="008503BB">
      <w:pPr>
        <w:pStyle w:val="ListBullet"/>
      </w:pPr>
      <w:r w:rsidRPr="008503BB">
        <w:t>interpersonal communication</w:t>
      </w:r>
    </w:p>
    <w:p w:rsidR="00000000" w:rsidRPr="008503BB" w:rsidP="008503BB">
      <w:pPr>
        <w:pStyle w:val="ListBullet"/>
      </w:pPr>
      <w:r w:rsidRPr="008503BB">
        <w:t>customer service</w:t>
      </w:r>
    </w:p>
    <w:p w:rsidR="00000000" w:rsidRPr="008503BB" w:rsidP="008503BB">
      <w:pPr>
        <w:pStyle w:val="ListBullet"/>
      </w:pPr>
      <w:r w:rsidRPr="008503BB">
        <w:t>communicating clearly and concisely using written and verbal modes</w:t>
      </w:r>
    </w:p>
    <w:p w:rsidR="00000000" w:rsidRPr="008503BB" w:rsidP="008503BB">
      <w:pPr>
        <w:pStyle w:val="ListBullet"/>
      </w:pPr>
      <w:r w:rsidRPr="008503BB">
        <w:t>demonstrating, using and presenting information</w:t>
      </w:r>
    </w:p>
    <w:p w:rsidR="00000000" w:rsidRPr="008503BB" w:rsidP="008503BB">
      <w:pPr>
        <w:pStyle w:val="ListBullet"/>
      </w:pPr>
      <w:r w:rsidRPr="008503BB">
        <w:t>request</w:t>
      </w:r>
      <w:r w:rsidRPr="008503BB">
        <w:t>ing advice or further information</w:t>
      </w:r>
    </w:p>
    <w:p w:rsidR="00000000" w:rsidRPr="008503BB" w:rsidP="008503BB">
      <w:pPr>
        <w:pStyle w:val="ListBullet"/>
      </w:pPr>
      <w:r w:rsidRPr="008503BB">
        <w:t>seeking and receiving feedback</w:t>
      </w:r>
    </w:p>
    <w:p w:rsidR="00000000" w:rsidRPr="008503BB" w:rsidP="008503BB">
      <w:pPr>
        <w:pStyle w:val="ListBullet"/>
      </w:pPr>
      <w:r w:rsidRPr="008503BB">
        <w:t>assessing client capacities</w:t>
      </w:r>
    </w:p>
    <w:p w:rsidR="00000000" w:rsidRPr="008503BB" w:rsidP="008503BB">
      <w:pPr>
        <w:pStyle w:val="ListBullet"/>
      </w:pPr>
      <w:r w:rsidRPr="008503BB">
        <w:t>hazard identification and risk control</w:t>
      </w:r>
    </w:p>
    <w:p w:rsidR="00000000" w:rsidRPr="008503BB" w:rsidP="008503BB">
      <w:pPr>
        <w:pStyle w:val="ListBullet"/>
      </w:pPr>
      <w:r w:rsidRPr="008503BB">
        <w:t>problem solving</w:t>
      </w:r>
    </w:p>
    <w:p w:rsidR="00000000" w:rsidRPr="008503BB" w:rsidP="008503BB">
      <w:pPr>
        <w:pStyle w:val="ListBullet"/>
      </w:pPr>
      <w:r w:rsidRPr="008503BB">
        <w:t>planning and organising work</w:t>
      </w:r>
    </w:p>
    <w:p w:rsidR="00000000" w:rsidRPr="008503BB" w:rsidP="008503BB">
      <w:pPr>
        <w:pStyle w:val="ListBullet"/>
      </w:pPr>
      <w:r w:rsidRPr="008503BB">
        <w:t>sourcing, organising and recording information.</w:t>
      </w:r>
    </w:p>
    <w:p w:rsidR="00000000" w:rsidRPr="008503BB" w:rsidP="008503BB">
      <w:pPr>
        <w:pStyle w:val="BodyText"/>
      </w:pPr>
      <w:r w:rsidRPr="008503BB">
        <w:rPr>
          <w:rStyle w:val="SpecialBold"/>
        </w:rPr>
        <w:t xml:space="preserve">Other units of competency that </w:t>
      </w:r>
      <w:r w:rsidRPr="008503BB">
        <w:rPr>
          <w:rStyle w:val="SpecialBold"/>
        </w:rPr>
        <w:t>could be assessed with this unit</w:t>
      </w:r>
    </w:p>
    <w:p w:rsidR="00000000" w:rsidRPr="008503BB" w:rsidP="008503BB">
      <w:pPr>
        <w:pStyle w:val="BodyText"/>
      </w:pPr>
      <w:r w:rsidRPr="008503BB">
        <w:t>Competence in this unit may be assessed in conjunction with:</w:t>
      </w:r>
    </w:p>
    <w:p w:rsidR="00000000" w:rsidRPr="008503BB" w:rsidP="008503BB">
      <w:pPr>
        <w:pStyle w:val="ListBullet"/>
      </w:pPr>
      <w:r w:rsidRPr="008503BB">
        <w:t>PRMPM02B Assess pest management options</w:t>
      </w:r>
    </w:p>
    <w:p w:rsidR="00000000" w:rsidRPr="008503BB" w:rsidP="008503BB">
      <w:pPr>
        <w:pStyle w:val="ListBullet"/>
      </w:pPr>
      <w:r w:rsidRPr="008503BB">
        <w:t>PRMPM05B Modify environment to manage pests</w:t>
      </w:r>
    </w:p>
    <w:p w:rsidR="00000000" w:rsidRPr="008503BB" w:rsidP="008503BB">
      <w:pPr>
        <w:pStyle w:val="ListBullet"/>
      </w:pPr>
      <w:r w:rsidRPr="008503BB">
        <w:t>PRMPM06B Apply pesticide to manage pests</w:t>
      </w:r>
    </w:p>
    <w:p w:rsidR="00000000" w:rsidRPr="008503BB" w:rsidP="008503BB">
      <w:pPr>
        <w:pStyle w:val="ListBullet"/>
      </w:pPr>
      <w:r w:rsidRPr="008503BB">
        <w:t>PRMPM07B Implement a pest management</w:t>
      </w:r>
      <w:r w:rsidRPr="008503BB">
        <w:t xml:space="preserve"> plan</w:t>
      </w:r>
    </w:p>
    <w:p w:rsidR="00000000" w:rsidRPr="008503BB" w:rsidP="008503BB">
      <w:pPr>
        <w:pStyle w:val="ListBullet"/>
      </w:pPr>
      <w:r w:rsidRPr="008503BB">
        <w:t>PRMPM43A Prepare and present a pest management submission including quotation.</w:t>
      </w:r>
    </w:p>
    <w:p w:rsidR="00000000" w:rsidRPr="008503BB" w:rsidP="008503BB">
      <w:pPr>
        <w:pStyle w:val="BodyText"/>
      </w:pPr>
      <w:r w:rsidRPr="008503BB">
        <w:rPr>
          <w:rStyle w:val="SpecialBold"/>
        </w:rPr>
        <w:t>Resources required to assess this unit</w:t>
      </w:r>
    </w:p>
    <w:p w:rsidR="00000000" w:rsidRPr="008503BB" w:rsidP="008503BB">
      <w:pPr>
        <w:pStyle w:val="BodyText"/>
      </w:pPr>
      <w:r w:rsidRPr="008503BB">
        <w:t>The following resources should be available:</w:t>
      </w:r>
    </w:p>
    <w:p w:rsidR="00000000" w:rsidRPr="008503BB" w:rsidP="008503BB">
      <w:pPr>
        <w:pStyle w:val="ListBullet"/>
      </w:pPr>
      <w:r w:rsidRPr="008503BB">
        <w:t>access to a suitable work site or other venue</w:t>
      </w:r>
    </w:p>
    <w:p w:rsidR="00000000" w:rsidRPr="008503BB" w:rsidP="008503BB">
      <w:pPr>
        <w:pStyle w:val="ListBullet"/>
      </w:pPr>
      <w:r w:rsidRPr="008503BB">
        <w:t>access to suitable equipment</w:t>
      </w:r>
    </w:p>
    <w:p w:rsidR="00000000" w:rsidRPr="008503BB" w:rsidP="008503BB">
      <w:pPr>
        <w:pStyle w:val="ListBullet"/>
      </w:pPr>
      <w:r w:rsidRPr="008503BB">
        <w:t>access to equipment operating manuals and MSDS</w:t>
      </w:r>
    </w:p>
    <w:p w:rsidR="00000000" w:rsidRPr="008503BB" w:rsidP="008503BB">
      <w:pPr>
        <w:pStyle w:val="ListBullet"/>
      </w:pPr>
      <w:r w:rsidRPr="008503BB">
        <w:t>access to plain English version of relevant statutes and procedures</w:t>
      </w:r>
    </w:p>
    <w:p w:rsidR="00000000" w:rsidRPr="008503BB" w:rsidP="008503BB">
      <w:pPr>
        <w:pStyle w:val="ListBullet"/>
      </w:pPr>
      <w:r w:rsidRPr="008503BB">
        <w:t>work order instructions, work plans and schedules, and policy documents</w:t>
      </w:r>
    </w:p>
    <w:p w:rsidR="00000000" w:rsidRPr="008503BB" w:rsidP="008503BB">
      <w:pPr>
        <w:pStyle w:val="ListBullet"/>
      </w:pPr>
      <w:r w:rsidRPr="008503BB">
        <w:t>assessment instruments, including personal planner and assessment rec</w:t>
      </w:r>
      <w:r w:rsidRPr="008503BB">
        <w:t>ord book</w:t>
      </w:r>
    </w:p>
    <w:p w:rsidR="00000000" w:rsidRPr="008503BB" w:rsidP="008503BB">
      <w:pPr>
        <w:pStyle w:val="ListBullet"/>
      </w:pPr>
      <w:r w:rsidRPr="008503BB">
        <w:t>access to relevant databases and information.</w:t>
      </w:r>
    </w:p>
    <w:p w:rsidR="00000000" w:rsidRPr="008503BB" w:rsidP="008503BB">
      <w:pPr>
        <w:pStyle w:val="BodyText"/>
      </w:pPr>
      <w:r w:rsidRPr="008503BB">
        <w:rPr>
          <w:rStyle w:val="SpecialBold"/>
        </w:rPr>
        <w:t>Gaining evidence to assess this unit</w:t>
      </w:r>
    </w:p>
    <w:p w:rsidR="00000000" w:rsidRPr="008503BB" w:rsidP="008503BB">
      <w:pPr>
        <w:pStyle w:val="BodyText"/>
      </w:pPr>
      <w:r w:rsidRPr="008503BB">
        <w:t>For valid and reliable assessment of this unit the competency should be demonstrated in the field by reviewing the outcome of at least one complete advisory role un</w:t>
      </w:r>
      <w:r w:rsidRPr="008503BB">
        <w:t>der normal industry operating conditions, or if this is not practicable, in a simulated work environment.</w:t>
      </w:r>
    </w:p>
    <w:p w:rsidR="00000000" w:rsidRPr="008503BB" w:rsidP="008503BB">
      <w:pPr>
        <w:pStyle w:val="BodyText"/>
      </w:pPr>
      <w:r w:rsidRPr="008503BB">
        <w:t>The competency should be demonstrated over a period of time and observed by the assessor.</w:t>
      </w:r>
    </w:p>
    <w:p w:rsidR="00000000" w:rsidRPr="008503BB" w:rsidP="008503BB">
      <w:pPr>
        <w:pStyle w:val="BodyText"/>
      </w:pPr>
      <w:r w:rsidRPr="008503BB">
        <w:t>The competency is to be demonstrated in a range of situation</w:t>
      </w:r>
      <w:r w:rsidRPr="008503BB">
        <w:t>s, which may include customer/workplace interruptions and involvement in related activities normally experienced in the workplace.</w:t>
      </w:r>
    </w:p>
    <w:p w:rsidR="00000000" w:rsidRPr="008503BB" w:rsidP="008503BB">
      <w:pPr>
        <w:pStyle w:val="BodyText"/>
      </w:pPr>
      <w:r w:rsidRPr="008503BB">
        <w:t>Supplementary evidence may be obtained from relevant written correspondence with existing and potential clients. This informa</w:t>
      </w:r>
      <w:r w:rsidRPr="008503BB">
        <w:t>tion must be relevant by showing evidence of the candidate's work performance.</w:t>
      </w:r>
    </w:p>
    <w:p w:rsidR="00000000" w:rsidRPr="008503BB" w:rsidP="008503BB">
      <w:pPr>
        <w:pStyle w:val="BodyText"/>
      </w:pPr>
      <w:r w:rsidRPr="008503BB">
        <w:t>Other forms of gaining evidence such as through oral questioning and hypothetical situations (scenarios) may be used to supplement (but not substitute for) the practical demonst</w:t>
      </w:r>
      <w:r w:rsidRPr="008503BB">
        <w:t>ration of competence.</w:t>
      </w:r>
    </w:p>
    <w:p w:rsidR="00000000" w:rsidRPr="008503BB" w:rsidP="008503BB">
      <w:pPr>
        <w:pStyle w:val="BodyText"/>
      </w:pPr>
      <w:r w:rsidRPr="008503BB">
        <w:rPr>
          <w:rStyle w:val="SpecialBold"/>
        </w:rPr>
        <w:t>Key competency levels</w:t>
      </w:r>
    </w:p>
    <w:p w:rsidR="00000000" w:rsidRPr="008503BB" w:rsidP="008503BB">
      <w:pPr>
        <w:pStyle w:val="BodyText"/>
      </w:pPr>
      <w:r w:rsidRPr="008503BB">
        <w:t>There are a number of processes that are learnt throughout work and life which are required in all jobs. They are fundamental processes and generally transferable to other work functions. Some of these are covere</w:t>
      </w:r>
      <w:r w:rsidRPr="008503BB">
        <w:t>d by the key competencies, although others may be added.</w:t>
      </w:r>
    </w:p>
    <w:p w:rsidR="00000000" w:rsidRPr="008503BB" w:rsidP="008503BB">
      <w:pPr>
        <w:pStyle w:val="BodyText"/>
      </w:pPr>
      <w:r w:rsidRPr="008503BB">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733C85">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8503BB">
            <w:pPr>
              <w:pStyle w:val="BodyText"/>
              <w:rPr>
                <w:lang w:val="en-NZ"/>
              </w:rPr>
            </w:pPr>
            <w:r w:rsidRPr="008503BB">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8503BB" w:rsidP="008503BB">
            <w:pPr>
              <w:pStyle w:val="BodyText"/>
            </w:pPr>
            <w:r w:rsidRPr="008503BB">
              <w:t>Perform the process</w:t>
            </w:r>
          </w:p>
        </w:tc>
        <w:tc>
          <w:tcPr>
            <w:tcW w:w="435" w:type="dxa"/>
            <w:tcBorders>
              <w:top w:val="nil"/>
              <w:left w:val="nil"/>
              <w:bottom w:val="nil"/>
              <w:right w:val="nil"/>
            </w:tcBorders>
            <w:tcMar>
              <w:top w:w="0" w:type="dxa"/>
              <w:left w:w="62" w:type="dxa"/>
              <w:bottom w:w="0" w:type="dxa"/>
              <w:right w:w="62" w:type="dxa"/>
            </w:tcMar>
          </w:tcPr>
          <w:p w:rsidR="00000000" w:rsidP="008503BB">
            <w:pPr>
              <w:pStyle w:val="BodyText"/>
              <w:rPr>
                <w:lang w:val="en-NZ"/>
              </w:rPr>
            </w:pPr>
            <w:r w:rsidRPr="008503BB">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8503BB" w:rsidP="008503BB">
            <w:pPr>
              <w:pStyle w:val="BodyText"/>
            </w:pPr>
            <w:r w:rsidRPr="008503BB">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8503BB">
            <w:pPr>
              <w:pStyle w:val="BodyText"/>
              <w:rPr>
                <w:lang w:val="en-NZ"/>
              </w:rPr>
            </w:pPr>
            <w:r w:rsidRPr="008503BB">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8503BB">
            <w:pPr>
              <w:pStyle w:val="BodyText"/>
              <w:rPr>
                <w:lang w:val="en-NZ"/>
              </w:rPr>
            </w:pPr>
            <w:r w:rsidRPr="008503BB">
              <w:t>Perform, administer and design the process</w:t>
            </w:r>
          </w:p>
        </w:tc>
      </w:tr>
      <w:tr w:rsidTr="00733C85">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8503BB">
            <w:pPr>
              <w:pStyle w:val="BodyText"/>
              <w:rPr>
                <w:lang w:val="en-NZ"/>
              </w:rPr>
            </w:pPr>
          </w:p>
        </w:tc>
      </w:tr>
      <w:tr w:rsidTr="00733C8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503BB" w:rsidP="008503BB">
            <w:pPr>
              <w:pStyle w:val="BodyText"/>
            </w:pPr>
            <w:r w:rsidRPr="008503BB">
              <w:t xml:space="preserve">How can </w:t>
            </w:r>
            <w:r w:rsidRPr="008503BB">
              <w:rPr>
                <w:rStyle w:val="SpecialBold"/>
              </w:rPr>
              <w:t>communication of ideas and information</w:t>
            </w:r>
            <w:r w:rsidRPr="008503B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503BB">
            <w:pPr>
              <w:pStyle w:val="BodyText"/>
              <w:rPr>
                <w:lang w:val="en-NZ"/>
              </w:rPr>
            </w:pPr>
            <w:r w:rsidRPr="008503BB">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503BB">
            <w:pPr>
              <w:pStyle w:val="BodyText"/>
              <w:rPr>
                <w:lang w:val="en-NZ"/>
              </w:rPr>
            </w:pPr>
            <w:r w:rsidRPr="008503BB">
              <w:t>Communicate information about pest activity or conditions and pest management methods to the client.</w:t>
            </w:r>
          </w:p>
        </w:tc>
      </w:tr>
      <w:tr w:rsidTr="00733C8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503BB" w:rsidP="008503BB">
            <w:pPr>
              <w:pStyle w:val="BodyText"/>
            </w:pPr>
            <w:r w:rsidRPr="008503BB">
              <w:t xml:space="preserve">How can </w:t>
            </w:r>
            <w:r w:rsidRPr="008503BB">
              <w:rPr>
                <w:rStyle w:val="SpecialBold"/>
              </w:rPr>
              <w:t>information be collected</w:t>
            </w:r>
            <w:r w:rsidRPr="008503BB">
              <w:t xml:space="preserve">, </w:t>
            </w:r>
            <w:r w:rsidRPr="008503BB">
              <w:rPr>
                <w:rStyle w:val="SpecialBold"/>
              </w:rPr>
              <w:t>analysed and organised</w:t>
            </w:r>
            <w:r w:rsidRPr="008503BB">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503BB">
            <w:pPr>
              <w:pStyle w:val="BodyText"/>
              <w:rPr>
                <w:lang w:val="en-NZ"/>
              </w:rPr>
            </w:pPr>
            <w:r w:rsidRPr="008503BB">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503BB">
            <w:pPr>
              <w:pStyle w:val="BodyText"/>
              <w:rPr>
                <w:lang w:val="en-NZ"/>
              </w:rPr>
            </w:pPr>
            <w:r w:rsidRPr="008503BB">
              <w:t>Communicate with client to collect, analyse and organise all relevant information to ensure pest management method options are clarified.</w:t>
            </w:r>
          </w:p>
        </w:tc>
      </w:tr>
      <w:tr w:rsidTr="00733C8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503BB" w:rsidP="008503BB">
            <w:pPr>
              <w:pStyle w:val="BodyText"/>
            </w:pPr>
            <w:r w:rsidRPr="008503BB">
              <w:t xml:space="preserve">How are </w:t>
            </w:r>
            <w:r w:rsidRPr="008503BB">
              <w:rPr>
                <w:rStyle w:val="SpecialBold"/>
              </w:rPr>
              <w:t>activities planned and organised</w:t>
            </w:r>
            <w:r w:rsidRPr="008503BB">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503BB">
            <w:pPr>
              <w:pStyle w:val="BodyText"/>
              <w:rPr>
                <w:lang w:val="en-NZ"/>
              </w:rPr>
            </w:pPr>
            <w:r w:rsidRPr="008503BB">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503BB">
            <w:pPr>
              <w:pStyle w:val="BodyText"/>
              <w:rPr>
                <w:lang w:val="en-NZ"/>
              </w:rPr>
            </w:pPr>
            <w:r w:rsidRPr="008503BB">
              <w:t>Plan and organise activities in accordance with management method and</w:t>
            </w:r>
            <w:r w:rsidRPr="008503BB">
              <w:t xml:space="preserve"> all relevant legislation and work order.</w:t>
            </w:r>
          </w:p>
        </w:tc>
      </w:tr>
      <w:tr w:rsidTr="00733C8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503BB" w:rsidP="008503BB">
            <w:pPr>
              <w:pStyle w:val="BodyText"/>
            </w:pPr>
            <w:r w:rsidRPr="008503BB">
              <w:t xml:space="preserve">How can </w:t>
            </w:r>
            <w:r w:rsidRPr="008503BB">
              <w:rPr>
                <w:rStyle w:val="SpecialBold"/>
              </w:rPr>
              <w:t>teamwork</w:t>
            </w:r>
            <w:r w:rsidRPr="008503B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503BB">
            <w:pPr>
              <w:pStyle w:val="BodyText"/>
              <w:rPr>
                <w:lang w:val="en-NZ"/>
              </w:rPr>
            </w:pPr>
            <w:r w:rsidRPr="008503BB">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503BB">
            <w:pPr>
              <w:pStyle w:val="BodyText"/>
              <w:rPr>
                <w:lang w:val="en-NZ"/>
              </w:rPr>
            </w:pPr>
            <w:r w:rsidRPr="008503BB">
              <w:t>Provide support and assistance to team members to complete work tasks within designated timelines and in accordance with company requirements.</w:t>
            </w:r>
          </w:p>
        </w:tc>
      </w:tr>
      <w:tr w:rsidTr="00733C8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503BB" w:rsidP="008503BB">
            <w:pPr>
              <w:pStyle w:val="BodyText"/>
            </w:pPr>
            <w:r w:rsidRPr="008503BB">
              <w:t xml:space="preserve">How can the use of </w:t>
            </w:r>
            <w:r w:rsidRPr="008503BB">
              <w:rPr>
                <w:rStyle w:val="SpecialBold"/>
              </w:rPr>
              <w:t>mathematical ideas and techniques</w:t>
            </w:r>
            <w:r w:rsidRPr="008503B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503BB">
            <w:pPr>
              <w:pStyle w:val="BodyText"/>
              <w:rPr>
                <w:lang w:val="en-NZ"/>
              </w:rPr>
            </w:pPr>
            <w:r w:rsidRPr="008503BB">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503BB">
            <w:pPr>
              <w:pStyle w:val="BodyText"/>
              <w:rPr>
                <w:lang w:val="en-NZ"/>
              </w:rPr>
            </w:pPr>
            <w:r w:rsidRPr="008503BB">
              <w:t>Calculate cost effectiveness of management method options.</w:t>
            </w:r>
          </w:p>
        </w:tc>
      </w:tr>
      <w:tr w:rsidTr="00733C8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503BB" w:rsidP="008503BB">
            <w:pPr>
              <w:pStyle w:val="BodyText"/>
            </w:pPr>
            <w:r w:rsidRPr="008503BB">
              <w:t xml:space="preserve">How can </w:t>
            </w:r>
            <w:r w:rsidRPr="008503BB">
              <w:rPr>
                <w:rStyle w:val="SpecialBold"/>
              </w:rPr>
              <w:t>problem-solving skills</w:t>
            </w:r>
            <w:r w:rsidRPr="008503B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503BB">
            <w:pPr>
              <w:pStyle w:val="BodyText"/>
              <w:rPr>
                <w:lang w:val="en-NZ"/>
              </w:rPr>
            </w:pPr>
            <w:r w:rsidRPr="008503BB">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503BB">
            <w:pPr>
              <w:pStyle w:val="BodyText"/>
              <w:rPr>
                <w:lang w:val="en-NZ"/>
              </w:rPr>
            </w:pPr>
            <w:r w:rsidRPr="008503BB">
              <w:t>Assess and analyse in conjunction with management and client possible problems which may arise.</w:t>
            </w:r>
          </w:p>
        </w:tc>
      </w:tr>
      <w:tr w:rsidTr="00733C8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503BB" w:rsidP="008503BB">
            <w:pPr>
              <w:pStyle w:val="BodyText"/>
            </w:pPr>
            <w:r w:rsidRPr="008503BB">
              <w:t xml:space="preserve">How can the </w:t>
            </w:r>
            <w:r w:rsidRPr="008503BB">
              <w:rPr>
                <w:rStyle w:val="SpecialBold"/>
              </w:rPr>
              <w:t>use of technology</w:t>
            </w:r>
            <w:r w:rsidRPr="008503B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503BB">
            <w:pPr>
              <w:pStyle w:val="BodyText"/>
              <w:rPr>
                <w:lang w:val="en-NZ"/>
              </w:rPr>
            </w:pPr>
            <w:r w:rsidRPr="008503BB">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8503BB" w:rsidP="008503BB">
            <w:pPr>
              <w:pStyle w:val="BodyText"/>
            </w:pPr>
            <w:r w:rsidRPr="008503BB">
              <w:t>Record data, such as incident/hazard reports or assessment documentation of client, for future quotation use.</w:t>
            </w:r>
          </w:p>
        </w:tc>
      </w:tr>
    </w:tbl>
    <w:p w:rsidR="00733C85" w:rsidP="008503BB">
      <w:pPr>
        <w:pStyle w:val="BodyText"/>
      </w:pPr>
    </w:p>
    <w:p w:rsidR="00733C85" w:rsidP="008503BB">
      <w:pPr>
        <w:pStyle w:val="BodyText"/>
      </w:pPr>
    </w:p>
    <w:p w:rsidR="00000000" w:rsidRPr="008503BB" w:rsidP="008503BB">
      <w:pPr>
        <w:pStyle w:val="Heading1"/>
      </w:pPr>
      <w:bookmarkStart w:id="11" w:name="O_253630"/>
      <w:bookmarkEnd w:id="11"/>
      <w:r w:rsidRPr="008503BB">
        <w:t>Range Statement</w:t>
      </w:r>
    </w:p>
    <w:p w:rsidR="00000000" w:rsidRPr="008503BB" w:rsidP="008503BB">
      <w:pPr>
        <w:pStyle w:val="BodyText"/>
      </w:pPr>
      <w:r w:rsidRPr="008503BB">
        <w:rPr>
          <w:rStyle w:val="SpecialBold"/>
        </w:rPr>
        <w:t>RANGE STATEMENT</w:t>
      </w:r>
    </w:p>
    <w:p w:rsidR="00000000" w:rsidRPr="008503BB" w:rsidP="008503BB">
      <w:pPr>
        <w:pStyle w:val="BodyText"/>
      </w:pPr>
      <w:r w:rsidRPr="008503BB">
        <w:t>The range statement links the required knowledge and organisational and technical requirements to the workplace context. It describes any contextual variables that will be used or encountered when applying the competency in work situations. It allows for d</w:t>
      </w:r>
      <w:r w:rsidRPr="008503BB">
        <w:t>ifferent work practices and work and knowledge requirements as well as for differences between organisations and workplaces. The following variables are listed alphabetically and may be present for this particular unit.</w:t>
      </w:r>
    </w:p>
    <w:p w:rsidR="00000000" w:rsidRPr="008503BB" w:rsidP="008503BB">
      <w:pPr>
        <w:pStyle w:val="BodyText"/>
      </w:pPr>
      <w:r w:rsidRPr="008503BB">
        <w:rPr>
          <w:rStyle w:val="SpecialBold"/>
        </w:rPr>
        <w:t>Appropriate person</w:t>
      </w:r>
      <w:r w:rsidRPr="008503BB">
        <w:t>(</w:t>
      </w:r>
      <w:r w:rsidRPr="008503BB">
        <w:rPr>
          <w:rStyle w:val="SpecialBold"/>
        </w:rPr>
        <w:t>s</w:t>
      </w:r>
      <w:r w:rsidRPr="008503BB">
        <w:t>) may include:</w:t>
      </w:r>
    </w:p>
    <w:p w:rsidR="00000000" w:rsidRPr="008503BB" w:rsidP="008503BB">
      <w:pPr>
        <w:pStyle w:val="ListBullet"/>
      </w:pPr>
      <w:r w:rsidRPr="008503BB">
        <w:t>clients</w:t>
      </w:r>
    </w:p>
    <w:p w:rsidR="00000000" w:rsidRPr="008503BB" w:rsidP="008503BB">
      <w:pPr>
        <w:pStyle w:val="ListBullet"/>
      </w:pPr>
      <w:r w:rsidRPr="008503BB">
        <w:t>colleagues</w:t>
      </w:r>
    </w:p>
    <w:p w:rsidR="00000000" w:rsidRPr="008503BB" w:rsidP="008503BB">
      <w:pPr>
        <w:pStyle w:val="ListBullet"/>
      </w:pPr>
      <w:r w:rsidRPr="008503BB">
        <w:t>managers</w:t>
      </w:r>
    </w:p>
    <w:p w:rsidR="00000000" w:rsidRPr="008503BB" w:rsidP="008503BB">
      <w:pPr>
        <w:pStyle w:val="ListBullet"/>
      </w:pPr>
      <w:r w:rsidRPr="008503BB">
        <w:t>person(s) in control of work site(s)</w:t>
      </w:r>
    </w:p>
    <w:p w:rsidR="00000000" w:rsidRPr="008503BB" w:rsidP="008503BB">
      <w:pPr>
        <w:pStyle w:val="ListBullet"/>
      </w:pPr>
      <w:r w:rsidRPr="008503BB">
        <w:t>supervisors.</w:t>
      </w:r>
    </w:p>
    <w:p w:rsidR="00000000" w:rsidRPr="008503BB" w:rsidP="008503BB">
      <w:pPr>
        <w:pStyle w:val="BodyText"/>
      </w:pPr>
      <w:r w:rsidRPr="008503BB">
        <w:rPr>
          <w:rStyle w:val="SpecialBold"/>
        </w:rPr>
        <w:t>Assessment</w:t>
      </w:r>
      <w:r w:rsidRPr="008503BB">
        <w:t xml:space="preserve"> may include:</w:t>
      </w:r>
    </w:p>
    <w:p w:rsidR="00000000" w:rsidRPr="008503BB" w:rsidP="008503BB">
      <w:pPr>
        <w:pStyle w:val="ListBullet"/>
      </w:pPr>
      <w:r w:rsidRPr="008503BB">
        <w:t>discussion with client</w:t>
      </w:r>
    </w:p>
    <w:p w:rsidR="00000000" w:rsidRPr="008503BB" w:rsidP="008503BB">
      <w:pPr>
        <w:pStyle w:val="ListBullet"/>
      </w:pPr>
      <w:r w:rsidRPr="008503BB">
        <w:t>review of past pest management records</w:t>
      </w:r>
    </w:p>
    <w:p w:rsidR="00000000" w:rsidRPr="008503BB" w:rsidP="008503BB">
      <w:pPr>
        <w:pStyle w:val="ListBullet"/>
      </w:pPr>
      <w:r w:rsidRPr="008503BB">
        <w:t>visual inspections.</w:t>
      </w:r>
    </w:p>
    <w:p w:rsidR="00000000" w:rsidRPr="008503BB" w:rsidP="008503BB">
      <w:pPr>
        <w:pStyle w:val="BodyText"/>
      </w:pPr>
      <w:r w:rsidRPr="008503BB">
        <w:rPr>
          <w:rStyle w:val="SpecialBold"/>
        </w:rPr>
        <w:t>Clients</w:t>
      </w:r>
      <w:r w:rsidRPr="008503BB">
        <w:t xml:space="preserve"> may include:</w:t>
      </w:r>
    </w:p>
    <w:p w:rsidR="00000000" w:rsidRPr="008503BB" w:rsidP="008503BB">
      <w:pPr>
        <w:pStyle w:val="ListBullet"/>
      </w:pPr>
      <w:r w:rsidRPr="008503BB">
        <w:t>body corporate</w:t>
      </w:r>
    </w:p>
    <w:p w:rsidR="00000000" w:rsidRPr="008503BB" w:rsidP="008503BB">
      <w:pPr>
        <w:pStyle w:val="ListBullet"/>
      </w:pPr>
      <w:r w:rsidRPr="008503BB">
        <w:t>building supervisor</w:t>
      </w:r>
    </w:p>
    <w:p w:rsidR="00000000" w:rsidRPr="008503BB" w:rsidP="008503BB">
      <w:pPr>
        <w:pStyle w:val="ListBullet"/>
      </w:pPr>
      <w:r w:rsidRPr="008503BB">
        <w:t>company/organi</w:t>
      </w:r>
      <w:r w:rsidRPr="008503BB">
        <w:t>sation</w:t>
      </w:r>
    </w:p>
    <w:p w:rsidR="00000000" w:rsidRPr="008503BB" w:rsidP="008503BB">
      <w:pPr>
        <w:pStyle w:val="ListBullet"/>
      </w:pPr>
      <w:r w:rsidRPr="008503BB">
        <w:t>environmental health officer</w:t>
      </w:r>
    </w:p>
    <w:p w:rsidR="00000000" w:rsidRPr="008503BB" w:rsidP="008503BB">
      <w:pPr>
        <w:pStyle w:val="ListBullet"/>
      </w:pPr>
      <w:r w:rsidRPr="008503BB">
        <w:t>executive housekeeper</w:t>
      </w:r>
    </w:p>
    <w:p w:rsidR="00000000" w:rsidRPr="008503BB" w:rsidP="008503BB">
      <w:pPr>
        <w:pStyle w:val="ListBullet"/>
      </w:pPr>
      <w:r w:rsidRPr="008503BB">
        <w:t>maintenance manager</w:t>
      </w:r>
    </w:p>
    <w:p w:rsidR="00000000" w:rsidRPr="008503BB" w:rsidP="008503BB">
      <w:pPr>
        <w:pStyle w:val="ListBullet"/>
      </w:pPr>
      <w:r w:rsidRPr="008503BB">
        <w:t>owner</w:t>
      </w:r>
    </w:p>
    <w:p w:rsidR="00000000" w:rsidRPr="008503BB" w:rsidP="008503BB">
      <w:pPr>
        <w:pStyle w:val="ListBullet"/>
      </w:pPr>
      <w:r w:rsidRPr="008503BB">
        <w:t>person in control of work processes</w:t>
      </w:r>
    </w:p>
    <w:p w:rsidR="00000000" w:rsidRPr="008503BB" w:rsidP="008503BB">
      <w:pPr>
        <w:pStyle w:val="ListBullet"/>
      </w:pPr>
      <w:r w:rsidRPr="008503BB">
        <w:t>property agent/manager</w:t>
      </w:r>
    </w:p>
    <w:p w:rsidR="00000000" w:rsidRPr="008503BB" w:rsidP="008503BB">
      <w:pPr>
        <w:pStyle w:val="ListBullet"/>
      </w:pPr>
      <w:r w:rsidRPr="008503BB">
        <w:t>tenant.</w:t>
      </w:r>
    </w:p>
    <w:p w:rsidR="00000000" w:rsidRPr="008503BB" w:rsidP="008503BB">
      <w:pPr>
        <w:pStyle w:val="BodyText"/>
      </w:pPr>
      <w:r w:rsidRPr="008503BB">
        <w:rPr>
          <w:rStyle w:val="SpecialBold"/>
        </w:rPr>
        <w:t>Company requirements</w:t>
      </w:r>
      <w:r w:rsidRPr="008503BB">
        <w:t xml:space="preserve"> may include:</w:t>
      </w:r>
    </w:p>
    <w:p w:rsidR="00000000" w:rsidRPr="008503BB" w:rsidP="008503BB">
      <w:pPr>
        <w:pStyle w:val="ListBullet"/>
      </w:pPr>
      <w:r w:rsidRPr="008503BB">
        <w:t>access and equity policy, principles and practice</w:t>
      </w:r>
    </w:p>
    <w:p w:rsidR="00000000" w:rsidRPr="008503BB" w:rsidP="008503BB">
      <w:pPr>
        <w:pStyle w:val="ListBullet"/>
      </w:pPr>
      <w:r w:rsidRPr="008503BB">
        <w:t>business and performance plans</w:t>
      </w:r>
    </w:p>
    <w:p w:rsidR="00000000" w:rsidRPr="008503BB" w:rsidP="008503BB">
      <w:pPr>
        <w:pStyle w:val="ListBullet"/>
      </w:pPr>
      <w:r w:rsidRPr="008503BB">
        <w:t>client communication procedures</w:t>
      </w:r>
    </w:p>
    <w:p w:rsidR="00000000" w:rsidRPr="008503BB" w:rsidP="008503BB">
      <w:pPr>
        <w:pStyle w:val="ListBullet"/>
      </w:pPr>
      <w:r w:rsidRPr="008503BB">
        <w:t>client confidentiality procedures</w:t>
      </w:r>
    </w:p>
    <w:p w:rsidR="00000000" w:rsidRPr="008503BB" w:rsidP="008503BB">
      <w:pPr>
        <w:pStyle w:val="ListBullet"/>
      </w:pPr>
      <w:r w:rsidRPr="008503BB">
        <w:t>client service standards</w:t>
      </w:r>
    </w:p>
    <w:p w:rsidR="00000000" w:rsidRPr="008503BB" w:rsidP="008503BB">
      <w:pPr>
        <w:pStyle w:val="ListBullet"/>
      </w:pPr>
      <w:r w:rsidRPr="008503BB">
        <w:t>communication channels and reporting procedures</w:t>
      </w:r>
    </w:p>
    <w:p w:rsidR="00000000" w:rsidRPr="008503BB" w:rsidP="008503BB">
      <w:pPr>
        <w:pStyle w:val="ListBullet"/>
      </w:pPr>
      <w:r w:rsidRPr="008503BB">
        <w:t>company goals, objectives, plans, systems and processes</w:t>
      </w:r>
    </w:p>
    <w:p w:rsidR="00000000" w:rsidRPr="008503BB" w:rsidP="008503BB">
      <w:pPr>
        <w:pStyle w:val="ListBullet"/>
      </w:pPr>
      <w:r w:rsidRPr="008503BB">
        <w:t xml:space="preserve">company issued identification </w:t>
      </w:r>
      <w:r w:rsidRPr="008503BB">
        <w:t>badge/card/pass</w:t>
      </w:r>
    </w:p>
    <w:p w:rsidR="00000000" w:rsidRPr="008503BB" w:rsidP="008503BB">
      <w:pPr>
        <w:pStyle w:val="ListBullet"/>
      </w:pPr>
      <w:r w:rsidRPr="008503BB">
        <w:t>company policy and procedures</w:t>
      </w:r>
    </w:p>
    <w:p w:rsidR="00000000" w:rsidRPr="008503BB" w:rsidP="008503BB">
      <w:pPr>
        <w:pStyle w:val="ListBullet"/>
      </w:pPr>
      <w:r w:rsidRPr="008503BB">
        <w:t>defined resource parameters</w:t>
      </w:r>
    </w:p>
    <w:p w:rsidR="00000000" w:rsidRPr="008503BB" w:rsidP="008503BB">
      <w:pPr>
        <w:pStyle w:val="ListBullet"/>
      </w:pPr>
      <w:r w:rsidRPr="008503BB">
        <w:t>dress and presentation requirements</w:t>
      </w:r>
    </w:p>
    <w:p w:rsidR="00000000" w:rsidRPr="008503BB" w:rsidP="008503BB">
      <w:pPr>
        <w:pStyle w:val="ListBullet"/>
      </w:pPr>
      <w:r w:rsidRPr="008503BB">
        <w:t>duty of care, code of conduct, code of ethics</w:t>
      </w:r>
    </w:p>
    <w:p w:rsidR="00000000" w:rsidRPr="008503BB" w:rsidP="008503BB">
      <w:pPr>
        <w:pStyle w:val="ListBullet"/>
      </w:pPr>
      <w:r w:rsidRPr="008503BB">
        <w:t>emergency response and evacuation procedures</w:t>
      </w:r>
    </w:p>
    <w:p w:rsidR="00000000" w:rsidRPr="008503BB" w:rsidP="008503BB">
      <w:pPr>
        <w:pStyle w:val="ListBullet"/>
      </w:pPr>
      <w:r w:rsidRPr="008503BB">
        <w:t>employer and employee rights and responsibilities</w:t>
      </w:r>
    </w:p>
    <w:p w:rsidR="00000000" w:rsidRPr="008503BB" w:rsidP="008503BB">
      <w:pPr>
        <w:pStyle w:val="ListBullet"/>
      </w:pPr>
      <w:r w:rsidRPr="008503BB">
        <w:t>estab</w:t>
      </w:r>
      <w:r w:rsidRPr="008503BB">
        <w:t>lishing operator identity with client</w:t>
      </w:r>
    </w:p>
    <w:p w:rsidR="00000000" w:rsidRPr="008503BB" w:rsidP="008503BB">
      <w:pPr>
        <w:pStyle w:val="ListBullet"/>
      </w:pPr>
      <w:r w:rsidRPr="008503BB">
        <w:t>maintenance procedures for equipment and PPE</w:t>
      </w:r>
    </w:p>
    <w:p w:rsidR="00000000" w:rsidRPr="008503BB" w:rsidP="008503BB">
      <w:pPr>
        <w:pStyle w:val="ListBullet"/>
      </w:pPr>
      <w:r w:rsidRPr="008503BB">
        <w:t>OHS control procedures (e.g. health and safety plans, job plans, job safety analysis, risk assessments, safe operating practices/procedures, safe work instructions, work met</w:t>
      </w:r>
      <w:r w:rsidRPr="008503BB">
        <w:t>hod statements, safe system of work statements)</w:t>
      </w:r>
    </w:p>
    <w:p w:rsidR="00000000" w:rsidRPr="008503BB" w:rsidP="008503BB">
      <w:pPr>
        <w:pStyle w:val="ListBullet"/>
      </w:pPr>
      <w:r w:rsidRPr="008503BB">
        <w:t>OHS policies and procedures</w:t>
      </w:r>
    </w:p>
    <w:p w:rsidR="00000000" w:rsidRPr="008503BB" w:rsidP="008503BB">
      <w:pPr>
        <w:pStyle w:val="ListBullet"/>
      </w:pPr>
      <w:r w:rsidRPr="008503BB">
        <w:t>personnel practices and guidelines</w:t>
      </w:r>
    </w:p>
    <w:p w:rsidR="00000000" w:rsidRPr="008503BB" w:rsidP="008503BB">
      <w:pPr>
        <w:pStyle w:val="ListBullet"/>
      </w:pPr>
      <w:r w:rsidRPr="008503BB">
        <w:t>policies and procedures relating to own role, responsibility and delegation</w:t>
      </w:r>
    </w:p>
    <w:p w:rsidR="00000000" w:rsidRPr="008503BB" w:rsidP="008503BB">
      <w:pPr>
        <w:pStyle w:val="ListBullet"/>
      </w:pPr>
      <w:r w:rsidRPr="008503BB">
        <w:t>quality and continuous improvement processes and standards</w:t>
      </w:r>
    </w:p>
    <w:p w:rsidR="00000000" w:rsidRPr="008503BB" w:rsidP="008503BB">
      <w:pPr>
        <w:pStyle w:val="ListBullet"/>
      </w:pPr>
      <w:r w:rsidRPr="008503BB">
        <w:t>records and information systems and processes</w:t>
      </w:r>
    </w:p>
    <w:p w:rsidR="00000000" w:rsidRPr="008503BB" w:rsidP="008503BB">
      <w:pPr>
        <w:pStyle w:val="ListBullet"/>
      </w:pPr>
      <w:r w:rsidRPr="008503BB">
        <w:t>training (induction and refresher) materials</w:t>
      </w:r>
    </w:p>
    <w:p w:rsidR="00000000" w:rsidRPr="008503BB" w:rsidP="008503BB">
      <w:pPr>
        <w:pStyle w:val="ListBullet"/>
      </w:pPr>
      <w:r w:rsidRPr="008503BB">
        <w:t>work site access security clearance procedures.</w:t>
      </w:r>
    </w:p>
    <w:p w:rsidR="00000000" w:rsidRPr="008503BB" w:rsidP="008503BB">
      <w:pPr>
        <w:pStyle w:val="BodyText"/>
      </w:pPr>
      <w:r w:rsidRPr="008503BB">
        <w:rPr>
          <w:rStyle w:val="SpecialBold"/>
        </w:rPr>
        <w:t>Environmental requirements</w:t>
      </w:r>
      <w:r w:rsidRPr="008503BB">
        <w:t xml:space="preserve"> may include:</w:t>
      </w:r>
    </w:p>
    <w:p w:rsidR="00000000" w:rsidRPr="008503BB" w:rsidP="008503BB">
      <w:pPr>
        <w:pStyle w:val="ListBullet"/>
      </w:pPr>
      <w:r w:rsidRPr="008503BB">
        <w:t>company policies and guidelines</w:t>
      </w:r>
    </w:p>
    <w:p w:rsidR="00000000" w:rsidRPr="008503BB" w:rsidP="008503BB">
      <w:pPr>
        <w:pStyle w:val="ListBullet"/>
      </w:pPr>
      <w:r w:rsidRPr="008503BB">
        <w:t>environmental protection agency and governme</w:t>
      </w:r>
      <w:r w:rsidRPr="008503BB">
        <w:t>nt departments (e.g. agriculture and national parks and wildlife) regulations and guidelines</w:t>
      </w:r>
    </w:p>
    <w:p w:rsidR="00000000" w:rsidRPr="008503BB" w:rsidP="008503BB">
      <w:pPr>
        <w:pStyle w:val="ListBullet"/>
      </w:pPr>
      <w:r w:rsidRPr="008503BB">
        <w:t>local government regulations/bylaws.</w:t>
      </w:r>
    </w:p>
    <w:p w:rsidR="00000000" w:rsidRPr="008503BB" w:rsidP="008503BB">
      <w:pPr>
        <w:pStyle w:val="BodyText"/>
      </w:pPr>
      <w:r w:rsidRPr="008503BB">
        <w:rPr>
          <w:rStyle w:val="SpecialBold"/>
        </w:rPr>
        <w:t>Evidence</w:t>
      </w:r>
      <w:r w:rsidRPr="008503BB">
        <w:t xml:space="preserve"> means providing actual evidence of pest conditions or activity and may include:</w:t>
      </w:r>
    </w:p>
    <w:p w:rsidR="00000000" w:rsidRPr="008503BB" w:rsidP="008503BB">
      <w:pPr>
        <w:pStyle w:val="ListBullet"/>
      </w:pPr>
      <w:r w:rsidRPr="008503BB">
        <w:t>chambers</w:t>
      </w:r>
    </w:p>
    <w:p w:rsidR="00000000" w:rsidRPr="008503BB" w:rsidP="008503BB">
      <w:pPr>
        <w:pStyle w:val="ListBullet"/>
      </w:pPr>
      <w:r w:rsidRPr="008503BB">
        <w:t>droppings</w:t>
      </w:r>
    </w:p>
    <w:p w:rsidR="00000000" w:rsidRPr="008503BB" w:rsidP="008503BB">
      <w:pPr>
        <w:pStyle w:val="ListBullet"/>
      </w:pPr>
      <w:r w:rsidRPr="008503BB">
        <w:t>evidence of feedi</w:t>
      </w:r>
      <w:r w:rsidRPr="008503BB">
        <w:t>ng</w:t>
      </w:r>
    </w:p>
    <w:p w:rsidR="00000000" w:rsidRPr="008503BB" w:rsidP="008503BB">
      <w:pPr>
        <w:pStyle w:val="ListBullet"/>
      </w:pPr>
      <w:r w:rsidRPr="008503BB">
        <w:t>holes</w:t>
      </w:r>
    </w:p>
    <w:p w:rsidR="00000000" w:rsidRPr="008503BB" w:rsidP="008503BB">
      <w:pPr>
        <w:pStyle w:val="ListBullet"/>
      </w:pPr>
      <w:r w:rsidRPr="008503BB">
        <w:t>specimens</w:t>
      </w:r>
    </w:p>
    <w:p w:rsidR="00000000" w:rsidRPr="008503BB" w:rsidP="008503BB">
      <w:pPr>
        <w:pStyle w:val="ListBullet"/>
      </w:pPr>
      <w:r w:rsidRPr="008503BB">
        <w:t>tracks.</w:t>
      </w:r>
    </w:p>
    <w:p w:rsidR="00000000" w:rsidRPr="008503BB" w:rsidP="008503BB">
      <w:pPr>
        <w:pStyle w:val="BodyText"/>
      </w:pPr>
      <w:r w:rsidRPr="008503BB">
        <w:rPr>
          <w:rStyle w:val="SpecialBold"/>
        </w:rPr>
        <w:t>Information</w:t>
      </w:r>
      <w:r w:rsidRPr="008503BB">
        <w:t xml:space="preserve"> may include:</w:t>
      </w:r>
    </w:p>
    <w:p w:rsidR="00000000" w:rsidRPr="008503BB" w:rsidP="008503BB">
      <w:pPr>
        <w:pStyle w:val="ListBullet"/>
      </w:pPr>
      <w:r w:rsidRPr="008503BB">
        <w:t>conditions for infestation</w:t>
      </w:r>
    </w:p>
    <w:p w:rsidR="00000000" w:rsidRPr="008503BB" w:rsidP="008503BB">
      <w:pPr>
        <w:pStyle w:val="ListBullet"/>
      </w:pPr>
      <w:r w:rsidRPr="008503BB">
        <w:t>control and maintenance methods</w:t>
      </w:r>
    </w:p>
    <w:p w:rsidR="00000000" w:rsidRPr="008503BB" w:rsidP="008503BB">
      <w:pPr>
        <w:pStyle w:val="ListBullet"/>
      </w:pPr>
      <w:r w:rsidRPr="008503BB">
        <w:t>impacts on the environment and buildings of alternative pest management methods</w:t>
      </w:r>
    </w:p>
    <w:p w:rsidR="00000000" w:rsidRPr="008503BB" w:rsidP="008503BB">
      <w:pPr>
        <w:pStyle w:val="ListBullet"/>
      </w:pPr>
      <w:r w:rsidRPr="008503BB">
        <w:t>legislation and controls covering use of chemicals</w:t>
      </w:r>
    </w:p>
    <w:p w:rsidR="00000000" w:rsidRPr="008503BB" w:rsidP="008503BB">
      <w:pPr>
        <w:pStyle w:val="ListBullet"/>
      </w:pPr>
      <w:r w:rsidRPr="008503BB">
        <w:t>pest activity</w:t>
      </w:r>
    </w:p>
    <w:p w:rsidR="00000000" w:rsidRPr="008503BB" w:rsidP="008503BB">
      <w:pPr>
        <w:pStyle w:val="ListBullet"/>
      </w:pPr>
      <w:r w:rsidRPr="008503BB">
        <w:t>sources of infestation.</w:t>
      </w:r>
    </w:p>
    <w:p w:rsidR="00000000" w:rsidRPr="008503BB" w:rsidP="008503BB">
      <w:pPr>
        <w:pStyle w:val="BodyText"/>
      </w:pPr>
      <w:r w:rsidRPr="008503BB">
        <w:rPr>
          <w:rStyle w:val="SpecialBold"/>
        </w:rPr>
        <w:t>Information requirements</w:t>
      </w:r>
      <w:r w:rsidRPr="008503BB">
        <w:t xml:space="preserve"> may include:</w:t>
      </w:r>
    </w:p>
    <w:p w:rsidR="00000000" w:rsidRPr="008503BB" w:rsidP="008503BB">
      <w:pPr>
        <w:pStyle w:val="ListBullet"/>
      </w:pPr>
      <w:r w:rsidRPr="008503BB">
        <w:t>existence of pests</w:t>
      </w:r>
    </w:p>
    <w:p w:rsidR="00000000" w:rsidRPr="008503BB" w:rsidP="008503BB">
      <w:pPr>
        <w:pStyle w:val="ListBullet"/>
      </w:pPr>
      <w:r w:rsidRPr="008503BB">
        <w:t>follow on from pest management plan or inspection</w:t>
      </w:r>
    </w:p>
    <w:p w:rsidR="00000000" w:rsidRPr="008503BB" w:rsidP="008503BB">
      <w:pPr>
        <w:pStyle w:val="ListBullet"/>
      </w:pPr>
      <w:r w:rsidRPr="008503BB">
        <w:t>pre-construction advice.</w:t>
      </w:r>
    </w:p>
    <w:p w:rsidR="00000000" w:rsidRPr="008503BB" w:rsidP="008503BB">
      <w:pPr>
        <w:pStyle w:val="BodyText"/>
      </w:pPr>
      <w:r w:rsidRPr="008503BB">
        <w:rPr>
          <w:rStyle w:val="SpecialBold"/>
        </w:rPr>
        <w:t>Interpersonal skills and communication techniques</w:t>
      </w:r>
      <w:r w:rsidRPr="008503BB">
        <w:t xml:space="preserve"> may include:</w:t>
      </w:r>
    </w:p>
    <w:p w:rsidR="00000000" w:rsidRPr="008503BB" w:rsidP="008503BB">
      <w:pPr>
        <w:pStyle w:val="ListBullet"/>
      </w:pPr>
      <w:r w:rsidRPr="008503BB">
        <w:t>active listening</w:t>
      </w:r>
    </w:p>
    <w:p w:rsidR="00000000" w:rsidRPr="008503BB" w:rsidP="008503BB">
      <w:pPr>
        <w:pStyle w:val="ListBullet"/>
      </w:pPr>
      <w:r w:rsidRPr="008503BB">
        <w:t>language - accura</w:t>
      </w:r>
      <w:r w:rsidRPr="008503BB">
        <w:t>te, articulate and concise</w:t>
      </w:r>
    </w:p>
    <w:p w:rsidR="00000000" w:rsidRPr="008503BB" w:rsidP="008503BB">
      <w:pPr>
        <w:pStyle w:val="ListBullet"/>
      </w:pPr>
      <w:r w:rsidRPr="008503BB">
        <w:t>language, verbal or non-verbal</w:t>
      </w:r>
    </w:p>
    <w:p w:rsidR="00000000" w:rsidRPr="008503BB" w:rsidP="008503BB">
      <w:pPr>
        <w:pStyle w:val="ListBullet"/>
      </w:pPr>
      <w:r w:rsidRPr="008503BB">
        <w:t>presentation of options and consequences</w:t>
      </w:r>
    </w:p>
    <w:p w:rsidR="00000000" w:rsidRPr="008503BB" w:rsidP="008503BB">
      <w:pPr>
        <w:pStyle w:val="ListBullet"/>
      </w:pPr>
      <w:r w:rsidRPr="008503BB">
        <w:t>providing an opportunity for the client to confirm their request</w:t>
      </w:r>
    </w:p>
    <w:p w:rsidR="00000000" w:rsidRPr="008503BB" w:rsidP="008503BB">
      <w:pPr>
        <w:pStyle w:val="ListBullet"/>
      </w:pPr>
      <w:r w:rsidRPr="008503BB">
        <w:t>questioning to clarify and confirm the client's understanding</w:t>
      </w:r>
    </w:p>
    <w:p w:rsidR="00000000" w:rsidRPr="008503BB" w:rsidP="008503BB">
      <w:pPr>
        <w:pStyle w:val="ListBullet"/>
      </w:pPr>
      <w:r w:rsidRPr="008503BB">
        <w:t>seeking feedback from client t</w:t>
      </w:r>
      <w:r w:rsidRPr="008503BB">
        <w:t>o confirm understanding of needs</w:t>
      </w:r>
    </w:p>
    <w:p w:rsidR="00000000" w:rsidRPr="008503BB" w:rsidP="008503BB">
      <w:pPr>
        <w:pStyle w:val="ListBullet"/>
      </w:pPr>
      <w:r w:rsidRPr="008503BB">
        <w:t>summarising and paraphrasing to check understanding of client's message</w:t>
      </w:r>
    </w:p>
    <w:p w:rsidR="00000000" w:rsidRPr="008503BB" w:rsidP="008503BB">
      <w:pPr>
        <w:pStyle w:val="ListBullet"/>
      </w:pPr>
      <w:r w:rsidRPr="008503BB">
        <w:t>use of effective presentation aids (audiovisual slides, diagrams, photos and pictures)</w:t>
      </w:r>
    </w:p>
    <w:p w:rsidR="00000000" w:rsidRPr="008503BB" w:rsidP="008503BB">
      <w:pPr>
        <w:pStyle w:val="ListBullet"/>
      </w:pPr>
      <w:r w:rsidRPr="008503BB">
        <w:t>using appropriate body language.</w:t>
      </w:r>
    </w:p>
    <w:p w:rsidR="00000000" w:rsidRPr="008503BB" w:rsidP="008503BB">
      <w:pPr>
        <w:pStyle w:val="BodyText"/>
      </w:pPr>
      <w:r w:rsidRPr="008503BB">
        <w:rPr>
          <w:rStyle w:val="SpecialBold"/>
        </w:rPr>
        <w:t>Legislative requirements</w:t>
      </w:r>
      <w:r w:rsidRPr="008503BB">
        <w:t xml:space="preserve"> may in</w:t>
      </w:r>
      <w:r w:rsidRPr="008503BB">
        <w:t>clude:</w:t>
      </w:r>
    </w:p>
    <w:p w:rsidR="00000000" w:rsidRPr="008503BB" w:rsidP="008503BB">
      <w:pPr>
        <w:pStyle w:val="ListBullet"/>
      </w:pPr>
      <w:r w:rsidRPr="008503BB">
        <w:t>Australian Standards, quality assurance and certification requirements</w:t>
      </w:r>
    </w:p>
    <w:p w:rsidR="00000000" w:rsidRPr="008503BB" w:rsidP="008503BB">
      <w:pPr>
        <w:pStyle w:val="ListBullet"/>
      </w:pPr>
      <w:r w:rsidRPr="008503BB">
        <w:t>award and enterprise agreements</w:t>
      </w:r>
    </w:p>
    <w:p w:rsidR="00000000" w:rsidRPr="008503BB" w:rsidP="008503BB">
      <w:pPr>
        <w:pStyle w:val="ListBullet"/>
      </w:pPr>
      <w:r w:rsidRPr="008503BB">
        <w:t>industry advisory standards and codes</w:t>
      </w:r>
    </w:p>
    <w:p w:rsidR="00000000" w:rsidRPr="008503BB" w:rsidP="008503BB">
      <w:pPr>
        <w:pStyle w:val="ListBullet"/>
      </w:pPr>
      <w:r w:rsidRPr="008503BB">
        <w:t>re</w:t>
      </w:r>
      <w:r w:rsidRPr="008503BB">
        <w:t>levant Commonwealth/state/territory legislation and local government regulations which affect company operation:</w:t>
      </w:r>
    </w:p>
    <w:p w:rsidR="00000000" w:rsidRPr="008503BB" w:rsidP="008503BB">
      <w:pPr>
        <w:pStyle w:val="ListBullet2"/>
      </w:pPr>
      <w:r w:rsidRPr="008503BB">
        <w:t>anti-discrimination and diversity</w:t>
      </w:r>
    </w:p>
    <w:p w:rsidR="00000000" w:rsidRPr="008503BB" w:rsidP="008503BB">
      <w:pPr>
        <w:pStyle w:val="ListBullet2"/>
      </w:pPr>
      <w:r w:rsidRPr="008503BB">
        <w:t>building codes</w:t>
      </w:r>
    </w:p>
    <w:p w:rsidR="00000000" w:rsidRPr="008503BB" w:rsidP="008503BB">
      <w:pPr>
        <w:pStyle w:val="ListBullet2"/>
      </w:pPr>
      <w:r w:rsidRPr="008503BB">
        <w:t>chemical controls</w:t>
      </w:r>
    </w:p>
    <w:p w:rsidR="00000000" w:rsidRPr="008503BB" w:rsidP="008503BB">
      <w:pPr>
        <w:pStyle w:val="ListBullet2"/>
      </w:pPr>
      <w:r w:rsidRPr="008503BB">
        <w:t>chemical registers/manifests</w:t>
      </w:r>
    </w:p>
    <w:p w:rsidR="00000000" w:rsidRPr="008503BB" w:rsidP="008503BB">
      <w:pPr>
        <w:pStyle w:val="ListBullet2"/>
      </w:pPr>
      <w:r w:rsidRPr="008503BB">
        <w:t>consumer protection legislation</w:t>
      </w:r>
    </w:p>
    <w:p w:rsidR="00000000" w:rsidRPr="008503BB" w:rsidP="008503BB">
      <w:pPr>
        <w:pStyle w:val="ListBullet2"/>
      </w:pPr>
      <w:r w:rsidRPr="008503BB">
        <w:t>dangerous good</w:t>
      </w:r>
      <w:r w:rsidRPr="008503BB">
        <w:t>s Acts and regulations</w:t>
      </w:r>
    </w:p>
    <w:p w:rsidR="00000000" w:rsidRPr="008503BB" w:rsidP="008503BB">
      <w:pPr>
        <w:pStyle w:val="ListBullet2"/>
      </w:pPr>
      <w:r w:rsidRPr="008503BB">
        <w:t>dangerous goods code</w:t>
      </w:r>
    </w:p>
    <w:p w:rsidR="00000000" w:rsidRPr="008503BB" w:rsidP="008503BB">
      <w:pPr>
        <w:pStyle w:val="ListBullet2"/>
      </w:pPr>
      <w:r w:rsidRPr="008503BB">
        <w:t>declared pest (plant and animal) reporting</w:t>
      </w:r>
    </w:p>
    <w:p w:rsidR="00000000" w:rsidRPr="008503BB" w:rsidP="008503BB">
      <w:pPr>
        <w:pStyle w:val="ListBullet2"/>
      </w:pPr>
      <w:r w:rsidRPr="008503BB">
        <w:t>environmental protection issues</w:t>
      </w:r>
    </w:p>
    <w:p w:rsidR="00000000" w:rsidRPr="008503BB" w:rsidP="008503BB">
      <w:pPr>
        <w:pStyle w:val="ListBullet2"/>
      </w:pPr>
      <w:r w:rsidRPr="008503BB">
        <w:t>equal employment opportunity</w:t>
      </w:r>
    </w:p>
    <w:p w:rsidR="00000000" w:rsidRPr="008503BB" w:rsidP="008503BB">
      <w:pPr>
        <w:pStyle w:val="ListBullet2"/>
      </w:pPr>
      <w:r w:rsidRPr="008503BB">
        <w:t>freedom of information</w:t>
      </w:r>
    </w:p>
    <w:p w:rsidR="00000000" w:rsidRPr="008503BB" w:rsidP="008503BB">
      <w:pPr>
        <w:pStyle w:val="ListBullet2"/>
      </w:pPr>
      <w:r w:rsidRPr="008503BB">
        <w:t>industrial relations</w:t>
      </w:r>
    </w:p>
    <w:p w:rsidR="00000000" w:rsidRPr="008503BB" w:rsidP="008503BB">
      <w:pPr>
        <w:pStyle w:val="ListBullet2"/>
      </w:pPr>
      <w:r w:rsidRPr="008503BB">
        <w:t>motor and commercial vehicle(s) transportation</w:t>
      </w:r>
    </w:p>
    <w:p w:rsidR="00000000" w:rsidRPr="008503BB" w:rsidP="008503BB">
      <w:pPr>
        <w:pStyle w:val="ListBullet2"/>
      </w:pPr>
      <w:r w:rsidRPr="008503BB">
        <w:t>motor licence and endorsement regulations</w:t>
      </w:r>
    </w:p>
    <w:p w:rsidR="00000000" w:rsidRPr="008503BB" w:rsidP="008503BB">
      <w:pPr>
        <w:pStyle w:val="ListBullet2"/>
      </w:pPr>
      <w:r w:rsidRPr="008503BB">
        <w:t>OHS Acts and regulations</w:t>
      </w:r>
    </w:p>
    <w:p w:rsidR="00000000" w:rsidRPr="008503BB" w:rsidP="008503BB">
      <w:pPr>
        <w:pStyle w:val="ListBullet2"/>
      </w:pPr>
      <w:r w:rsidRPr="008503BB">
        <w:t>privacy</w:t>
      </w:r>
    </w:p>
    <w:p w:rsidR="00000000" w:rsidRPr="008503BB" w:rsidP="008503BB">
      <w:pPr>
        <w:pStyle w:val="ListBullet2"/>
      </w:pPr>
      <w:r w:rsidRPr="008503BB">
        <w:t>public health</w:t>
      </w:r>
    </w:p>
    <w:p w:rsidR="00000000" w:rsidRPr="008503BB" w:rsidP="008503BB">
      <w:pPr>
        <w:pStyle w:val="ListBullet2"/>
      </w:pPr>
      <w:r w:rsidRPr="008503BB">
        <w:t>trade practices</w:t>
      </w:r>
    </w:p>
    <w:p w:rsidR="00000000" w:rsidRPr="008503BB" w:rsidP="008503BB">
      <w:pPr>
        <w:pStyle w:val="ListBullet2"/>
      </w:pPr>
      <w:r w:rsidRPr="008503BB">
        <w:t>workplace consultative arrangements.</w:t>
      </w:r>
    </w:p>
    <w:p w:rsidR="00000000" w:rsidRPr="008503BB" w:rsidP="008503BB">
      <w:pPr>
        <w:pStyle w:val="BodyText"/>
      </w:pPr>
      <w:r w:rsidRPr="008503BB">
        <w:rPr>
          <w:rStyle w:val="SpecialBold"/>
        </w:rPr>
        <w:t>Occupational health and safety</w:t>
      </w:r>
      <w:r w:rsidRPr="008503BB">
        <w:t>* (</w:t>
      </w:r>
      <w:r w:rsidRPr="008503BB">
        <w:rPr>
          <w:rStyle w:val="SpecialBold"/>
        </w:rPr>
        <w:t>OHS</w:t>
      </w:r>
      <w:r w:rsidRPr="008503BB">
        <w:t xml:space="preserve">) </w:t>
      </w:r>
      <w:r w:rsidRPr="008503BB">
        <w:rPr>
          <w:rStyle w:val="SpecialBold"/>
        </w:rPr>
        <w:t>requirements</w:t>
      </w:r>
      <w:r w:rsidRPr="008503BB">
        <w:t xml:space="preserve"> may relate to:</w:t>
      </w:r>
    </w:p>
    <w:p w:rsidR="00000000" w:rsidRPr="008503BB" w:rsidP="008503BB">
      <w:pPr>
        <w:pStyle w:val="ListBullet"/>
      </w:pPr>
      <w:r w:rsidRPr="008503BB">
        <w:t>allergic reactions (contact dermatitis, etc)</w:t>
      </w:r>
    </w:p>
    <w:p w:rsidR="00000000" w:rsidRPr="008503BB" w:rsidP="008503BB">
      <w:pPr>
        <w:pStyle w:val="ListBullet"/>
      </w:pPr>
      <w:r w:rsidRPr="008503BB">
        <w:t>an</w:t>
      </w:r>
      <w:r w:rsidRPr="008503BB">
        <w:t>imal management/control procedures</w:t>
      </w:r>
    </w:p>
    <w:p w:rsidR="00000000" w:rsidRPr="008503BB" w:rsidP="008503BB">
      <w:pPr>
        <w:pStyle w:val="ListBullet"/>
      </w:pPr>
      <w:r w:rsidRPr="008503BB">
        <w:t xml:space="preserve">communication devices for remote and isolated locations e.g. mobile phone, two-way radio, etc </w:t>
      </w:r>
    </w:p>
    <w:p w:rsidR="00000000" w:rsidRPr="008503BB" w:rsidP="008503BB">
      <w:pPr>
        <w:pStyle w:val="ListBullet"/>
      </w:pPr>
      <w:r w:rsidRPr="008503BB">
        <w:t>dermatoxicological control and prevention measures</w:t>
      </w:r>
    </w:p>
    <w:p w:rsidR="00000000" w:rsidRPr="008503BB" w:rsidP="008503BB">
      <w:pPr>
        <w:pStyle w:val="ListBullet"/>
      </w:pPr>
      <w:r w:rsidRPr="008503BB">
        <w:t>emergency procedures for eye and skin contact, inhalation and ingestion of toxic substances</w:t>
      </w:r>
    </w:p>
    <w:p w:rsidR="00000000" w:rsidRPr="008503BB" w:rsidP="008503BB">
      <w:pPr>
        <w:pStyle w:val="ListBullet"/>
      </w:pPr>
      <w:r w:rsidRPr="008503BB">
        <w:t>hazard identification and risk assessment mechanisms</w:t>
      </w:r>
    </w:p>
    <w:p w:rsidR="00000000" w:rsidRPr="008503BB" w:rsidP="008503BB">
      <w:pPr>
        <w:pStyle w:val="ListBullet"/>
      </w:pPr>
      <w:r w:rsidRPr="008503BB">
        <w:t>health surveillance and monitoring (e.g. regular blood testing)</w:t>
      </w:r>
    </w:p>
    <w:p w:rsidR="00000000" w:rsidRPr="008503BB" w:rsidP="008503BB">
      <w:pPr>
        <w:pStyle w:val="ListBullet"/>
      </w:pPr>
      <w:r w:rsidRPr="008503BB">
        <w:t>hierarchy of hazard control procedures</w:t>
      </w:r>
    </w:p>
    <w:p w:rsidR="00000000" w:rsidRPr="008503BB" w:rsidP="008503BB">
      <w:pPr>
        <w:pStyle w:val="ListBullet"/>
      </w:pPr>
      <w:r w:rsidRPr="008503BB">
        <w:t>industry</w:t>
      </w:r>
      <w:r w:rsidRPr="008503BB">
        <w:t xml:space="preserve"> advisory standards</w:t>
      </w:r>
    </w:p>
    <w:p w:rsidR="00000000" w:rsidRPr="008503BB" w:rsidP="008503BB">
      <w:pPr>
        <w:pStyle w:val="ListBullet"/>
      </w:pPr>
      <w:r w:rsidRPr="008503BB">
        <w:t>information provided by national registration authority for chemical approval and state government authorities e.g. agriculture, environment protection, health and primary industry</w:t>
      </w:r>
    </w:p>
    <w:p w:rsidR="00000000" w:rsidRPr="008503BB" w:rsidP="008503BB">
      <w:pPr>
        <w:pStyle w:val="ListBullet"/>
      </w:pPr>
      <w:r w:rsidRPr="008503BB">
        <w:t>injury and dangerous occurrence reporting</w:t>
      </w:r>
    </w:p>
    <w:p w:rsidR="00000000" w:rsidRPr="008503BB" w:rsidP="008503BB">
      <w:pPr>
        <w:pStyle w:val="ListBullet"/>
      </w:pPr>
      <w:r w:rsidRPr="008503BB">
        <w:t xml:space="preserve">national and </w:t>
      </w:r>
      <w:r w:rsidRPr="008503BB">
        <w:t>industry codes of practice</w:t>
      </w:r>
    </w:p>
    <w:p w:rsidR="00000000" w:rsidRPr="008503BB" w:rsidP="008503BB">
      <w:pPr>
        <w:pStyle w:val="ListBullet"/>
      </w:pPr>
      <w:r w:rsidRPr="008503BB">
        <w:t>OHS control procedures (e.g. health and safety plans, job plans, job safety analysis, risk assessments, safe operating practices/procedures, safe work instructions, work method statements, safe system of work statements)</w:t>
      </w:r>
    </w:p>
    <w:p w:rsidR="00000000" w:rsidRPr="008503BB" w:rsidP="008503BB">
      <w:pPr>
        <w:pStyle w:val="ListBullet"/>
      </w:pPr>
      <w:r w:rsidRPr="008503BB">
        <w:t>routes o</w:t>
      </w:r>
      <w:r w:rsidRPr="008503BB">
        <w:t>f entry and potential symptoms of exposure from chemicals</w:t>
      </w:r>
    </w:p>
    <w:p w:rsidR="00000000" w:rsidRPr="008503BB" w:rsidP="008503BB">
      <w:pPr>
        <w:pStyle w:val="ListBullet"/>
      </w:pPr>
      <w:r w:rsidRPr="008503BB">
        <w:t>safe work practices for equipment, PPE and chemical storage including interpretation of MSDS and hazardous substance information e.g. long latency periods</w:t>
      </w:r>
    </w:p>
    <w:p w:rsidR="00000000" w:rsidRPr="008503BB" w:rsidP="008503BB">
      <w:pPr>
        <w:pStyle w:val="ListBullet"/>
      </w:pPr>
      <w:r w:rsidRPr="008503BB">
        <w:t>safety training, induction and refresher tr</w:t>
      </w:r>
      <w:r w:rsidRPr="008503BB">
        <w:t>aining</w:t>
      </w:r>
    </w:p>
    <w:p w:rsidR="00000000" w:rsidRPr="008503BB" w:rsidP="008503BB">
      <w:pPr>
        <w:pStyle w:val="ListBullet"/>
      </w:pPr>
      <w:r w:rsidRPr="008503BB">
        <w:t>selection and use of PPE and clothing appropriate to the hazard</w:t>
      </w:r>
    </w:p>
    <w:p w:rsidR="00000000" w:rsidRPr="008503BB" w:rsidP="008503BB">
      <w:pPr>
        <w:pStyle w:val="ListBullet"/>
      </w:pPr>
      <w:r w:rsidRPr="008503BB">
        <w:t>up-to-date electrical test and tag compliance.</w:t>
      </w:r>
    </w:p>
    <w:p w:rsidR="00000000" w:rsidRPr="008503BB" w:rsidP="008503BB">
      <w:pPr>
        <w:pStyle w:val="BodyText"/>
      </w:pPr>
      <w:r w:rsidRPr="008503BB">
        <w:t xml:space="preserve">* </w:t>
      </w:r>
      <w:r w:rsidRPr="008503BB">
        <w:rPr>
          <w:rStyle w:val="Emphasis"/>
        </w:rPr>
        <w:t>Also known as workplace health and safety</w:t>
      </w:r>
    </w:p>
    <w:p w:rsidR="00000000" w:rsidRPr="008503BB" w:rsidP="008503BB">
      <w:pPr>
        <w:pStyle w:val="BodyText"/>
      </w:pPr>
      <w:r w:rsidRPr="008503BB">
        <w:rPr>
          <w:rStyle w:val="SpecialBold"/>
        </w:rPr>
        <w:t>Pest management method options</w:t>
      </w:r>
      <w:r w:rsidRPr="008503BB">
        <w:t xml:space="preserve"> may include:</w:t>
      </w:r>
    </w:p>
    <w:p w:rsidR="00000000" w:rsidRPr="008503BB" w:rsidP="008503BB">
      <w:pPr>
        <w:pStyle w:val="ListBullet"/>
      </w:pPr>
      <w:r w:rsidRPr="008503BB">
        <w:t>biological controls</w:t>
      </w:r>
    </w:p>
    <w:p w:rsidR="00000000" w:rsidRPr="008503BB" w:rsidP="008503BB">
      <w:pPr>
        <w:pStyle w:val="ListBullet"/>
      </w:pPr>
      <w:r w:rsidRPr="008503BB">
        <w:t>chemical and physical barrier</w:t>
      </w:r>
      <w:r w:rsidRPr="008503BB">
        <w:t xml:space="preserve"> treatments</w:t>
      </w:r>
    </w:p>
    <w:p w:rsidR="00000000" w:rsidRPr="008503BB" w:rsidP="008503BB">
      <w:pPr>
        <w:pStyle w:val="ListBullet"/>
      </w:pPr>
      <w:r w:rsidRPr="008503BB">
        <w:t>cultural controls</w:t>
      </w:r>
    </w:p>
    <w:p w:rsidR="00000000" w:rsidRPr="008503BB" w:rsidP="008503BB">
      <w:pPr>
        <w:pStyle w:val="ListBullet"/>
      </w:pPr>
      <w:r w:rsidRPr="008503BB">
        <w:t>environmental controls</w:t>
      </w:r>
    </w:p>
    <w:p w:rsidR="00000000" w:rsidRPr="008503BB" w:rsidP="008503BB">
      <w:pPr>
        <w:pStyle w:val="ListBullet"/>
      </w:pPr>
      <w:r w:rsidRPr="008503BB">
        <w:t>management controls.</w:t>
      </w:r>
    </w:p>
    <w:p w:rsidR="00000000" w:rsidRPr="008503BB" w:rsidP="008503BB">
      <w:pPr>
        <w:pStyle w:val="BodyText"/>
      </w:pPr>
      <w:r w:rsidRPr="008503BB">
        <w:rPr>
          <w:rStyle w:val="SpecialBold"/>
        </w:rPr>
        <w:t>Pests</w:t>
      </w:r>
      <w:r w:rsidRPr="008503BB">
        <w:t xml:space="preserve"> may include any pest of commercial significance in an urban environment.</w:t>
      </w:r>
    </w:p>
    <w:p w:rsidR="00000000" w:rsidRPr="008503BB" w:rsidP="008503BB">
      <w:pPr>
        <w:pStyle w:val="BodyText"/>
      </w:pPr>
      <w:r w:rsidRPr="008503BB">
        <w:rPr>
          <w:rStyle w:val="SpecialBold"/>
        </w:rPr>
        <w:t>Sources of information</w:t>
      </w:r>
      <w:r w:rsidRPr="008503BB">
        <w:t xml:space="preserve"> may include:</w:t>
      </w:r>
    </w:p>
    <w:p w:rsidR="00000000" w:rsidRPr="008503BB" w:rsidP="008503BB">
      <w:pPr>
        <w:pStyle w:val="ListBullet"/>
      </w:pPr>
      <w:r w:rsidRPr="008503BB">
        <w:t>company specialists or consultants</w:t>
      </w:r>
    </w:p>
    <w:p w:rsidR="00000000" w:rsidRPr="008503BB" w:rsidP="008503BB">
      <w:pPr>
        <w:pStyle w:val="ListBullet"/>
      </w:pPr>
      <w:r w:rsidRPr="008503BB">
        <w:t>government agencies and departments e.g. agriculture, forestry, quarantine</w:t>
      </w:r>
    </w:p>
    <w:p w:rsidR="00000000" w:rsidRPr="008503BB" w:rsidP="008503BB">
      <w:pPr>
        <w:pStyle w:val="ListBullet"/>
      </w:pPr>
      <w:r w:rsidRPr="008503BB">
        <w:t>industry groups and associations</w:t>
      </w:r>
    </w:p>
    <w:p w:rsidR="00000000" w:rsidRPr="008503BB" w:rsidP="008503BB">
      <w:pPr>
        <w:pStyle w:val="ListBullet"/>
      </w:pPr>
      <w:r w:rsidRPr="008503BB">
        <w:t>Internet resources</w:t>
      </w:r>
    </w:p>
    <w:p w:rsidR="00000000" w:rsidRPr="008503BB" w:rsidP="008503BB">
      <w:pPr>
        <w:pStyle w:val="ListBullet"/>
      </w:pPr>
      <w:r w:rsidRPr="008503BB">
        <w:t>publications e.g. company, government, industry.</w:t>
      </w:r>
    </w:p>
    <w:p w:rsidR="00000000" w:rsidRPr="008503BB" w:rsidP="008503BB">
      <w:pPr>
        <w:pStyle w:val="BodyText"/>
      </w:pPr>
      <w:r w:rsidRPr="008503BB">
        <w:rPr>
          <w:rStyle w:val="SpecialBold"/>
        </w:rPr>
        <w:t>Work order</w:t>
      </w:r>
      <w:r w:rsidRPr="008503BB">
        <w:t xml:space="preserve"> information may include:</w:t>
      </w:r>
    </w:p>
    <w:p w:rsidR="00000000" w:rsidRPr="008503BB" w:rsidP="008503BB">
      <w:pPr>
        <w:pStyle w:val="ListBullet"/>
      </w:pPr>
      <w:r w:rsidRPr="008503BB">
        <w:t>access to work site including timing of acc</w:t>
      </w:r>
      <w:r w:rsidRPr="008503BB">
        <w:t>ess and access and egress points</w:t>
      </w:r>
    </w:p>
    <w:p w:rsidR="00000000" w:rsidRPr="008503BB" w:rsidP="008503BB">
      <w:pPr>
        <w:pStyle w:val="ListBullet"/>
      </w:pPr>
      <w:r w:rsidRPr="008503BB">
        <w:t>budget allocations</w:t>
      </w:r>
    </w:p>
    <w:p w:rsidR="00000000" w:rsidRPr="008503BB" w:rsidP="008503BB">
      <w:pPr>
        <w:pStyle w:val="ListBullet"/>
      </w:pPr>
      <w:r w:rsidRPr="008503BB">
        <w:t>completion times/dates</w:t>
      </w:r>
    </w:p>
    <w:p w:rsidR="00000000" w:rsidRPr="008503BB" w:rsidP="008503BB">
      <w:pPr>
        <w:pStyle w:val="ListBullet"/>
      </w:pPr>
      <w:r w:rsidRPr="008503BB">
        <w:t>job requirements and tasks</w:t>
      </w:r>
    </w:p>
    <w:p w:rsidR="00000000" w:rsidRPr="008503BB" w:rsidP="008503BB">
      <w:pPr>
        <w:pStyle w:val="ListBullet"/>
      </w:pPr>
      <w:r w:rsidRPr="008503BB">
        <w:t>legislative and local government requirements</w:t>
      </w:r>
    </w:p>
    <w:p w:rsidR="00000000" w:rsidRPr="008503BB" w:rsidP="008503BB">
      <w:pPr>
        <w:pStyle w:val="ListBullet"/>
      </w:pPr>
      <w:r w:rsidRPr="008503BB">
        <w:t>OHS requirements and emergency response procedures</w:t>
      </w:r>
    </w:p>
    <w:p w:rsidR="00000000" w:rsidRPr="008503BB" w:rsidP="008503BB">
      <w:pPr>
        <w:pStyle w:val="ListBullet"/>
      </w:pPr>
      <w:r w:rsidRPr="008503BB">
        <w:t>resource requirements - equipment and materials</w:t>
      </w:r>
    </w:p>
    <w:p w:rsidR="00000000" w:rsidRPr="008503BB" w:rsidP="008503BB">
      <w:pPr>
        <w:pStyle w:val="ListBullet"/>
      </w:pPr>
      <w:r w:rsidRPr="008503BB">
        <w:t xml:space="preserve">specific </w:t>
      </w:r>
      <w:r w:rsidRPr="008503BB">
        <w:t>client requirements e.g. noise control, sensitivity of occupants to pests and/or management, relationships with other customer activities, dress and presentation requirements</w:t>
      </w:r>
    </w:p>
    <w:p w:rsidR="00000000" w:rsidRPr="008503BB" w:rsidP="008503BB">
      <w:pPr>
        <w:pStyle w:val="ListBullet"/>
      </w:pPr>
      <w:r w:rsidRPr="008503BB">
        <w:t>use of signage and barriers</w:t>
      </w:r>
    </w:p>
    <w:p w:rsidR="00000000" w:rsidRPr="008503BB" w:rsidP="008503BB">
      <w:pPr>
        <w:pStyle w:val="ListBullet"/>
      </w:pPr>
      <w:r w:rsidRPr="008503BB">
        <w:t>work schedules</w:t>
      </w:r>
    </w:p>
    <w:p w:rsidR="00000000" w:rsidRPr="008503BB" w:rsidP="008503BB">
      <w:pPr>
        <w:pStyle w:val="ListBullet"/>
      </w:pPr>
      <w:r w:rsidRPr="008503BB">
        <w:t>work site contact person(s)</w:t>
      </w:r>
    </w:p>
    <w:p w:rsidR="00000000" w:rsidRPr="008503BB" w:rsidP="008503BB">
      <w:pPr>
        <w:pStyle w:val="ListBullet"/>
      </w:pPr>
      <w:r w:rsidRPr="008503BB">
        <w:t>working in</w:t>
      </w:r>
      <w:r w:rsidRPr="008503BB">
        <w:t xml:space="preserve"> isolated and remote locations.</w:t>
      </w:r>
    </w:p>
    <w:p w:rsidR="00000000" w:rsidRPr="008503BB" w:rsidP="008503BB">
      <w:pPr>
        <w:pStyle w:val="BodyText"/>
      </w:pPr>
      <w:r w:rsidRPr="008503BB">
        <w:rPr>
          <w:rStyle w:val="SpecialBold"/>
        </w:rPr>
        <w:t>Work sites</w:t>
      </w:r>
      <w:r w:rsidRPr="008503BB">
        <w:t xml:space="preserve"> may include:</w:t>
      </w:r>
    </w:p>
    <w:p w:rsidR="00000000" w:rsidRPr="008503BB" w:rsidP="008503BB">
      <w:pPr>
        <w:pStyle w:val="ListBullet"/>
      </w:pPr>
      <w:r w:rsidRPr="008503BB">
        <w:t>building surroundings</w:t>
      </w:r>
    </w:p>
    <w:p w:rsidR="00000000" w:rsidRPr="008503BB" w:rsidP="008503BB">
      <w:pPr>
        <w:pStyle w:val="ListBullet"/>
      </w:pPr>
      <w:r w:rsidRPr="008503BB">
        <w:t>buildings</w:t>
      </w:r>
    </w:p>
    <w:p w:rsidR="00733C85" w:rsidP="008503BB">
      <w:pPr>
        <w:pStyle w:val="ListBullet"/>
      </w:pPr>
      <w:r w:rsidRPr="008503BB">
        <w:t>domestic, commercial or industrial premises.</w:t>
      </w:r>
    </w:p>
    <w:p w:rsidR="00733C85" w:rsidP="008503BB">
      <w:pPr>
        <w:pStyle w:val="ListBullet"/>
      </w:pPr>
    </w:p>
    <w:p w:rsidR="00000000" w:rsidRPr="008503BB" w:rsidP="008503BB">
      <w:pPr>
        <w:pStyle w:val="Heading1"/>
      </w:pPr>
      <w:bookmarkStart w:id="12" w:name="O_295492"/>
      <w:bookmarkEnd w:id="12"/>
      <w:r w:rsidRPr="008503BB">
        <w:t>Unit Sector(s)</w:t>
      </w:r>
    </w:p>
    <w:p w:rsidR="00000000" w:rsidRPr="008503BB" w:rsidP="008503BB">
      <w:pPr>
        <w:pStyle w:val="BodyText"/>
      </w:pPr>
      <w:r w:rsidRPr="008503BB">
        <w:t>Not Applicable</w:t>
      </w:r>
    </w:p>
    <w:p w:rsidR="00000000" w:rsidRPr="008503BB" w:rsidP="008503BB"/>
    <w:sectPr w:rsidSect="008503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3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C85" w:rsidP="00733C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3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85" w:rsidP="008503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33C85" w:rsidP="008503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33C85" w:rsidP="008503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3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C85" w:rsidP="00733C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3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C85" w:rsidP="008503BB">
    <w:pPr>
      <w:pStyle w:val="Header"/>
      <w:framePr w:wrap="around"/>
    </w:pPr>
    <w:r>
      <w:fldChar w:fldCharType="begin"/>
    </w:r>
    <w:r>
      <w:instrText xml:space="preserve"> TITLE   \* MERGEFORMAT </w:instrText>
    </w:r>
    <w:r>
      <w:fldChar w:fldCharType="separate"/>
    </w:r>
    <w:r>
      <w:t>PRMPM09B Advise client on pest management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3C85" w:rsidP="008503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BC2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2CC0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DC8F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3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03BB"/>
    <w:pPr>
      <w:spacing w:before="360" w:after="60"/>
      <w:outlineLvl w:val="0"/>
    </w:pPr>
    <w:rPr>
      <w:sz w:val="32"/>
    </w:rPr>
  </w:style>
  <w:style w:type="paragraph" w:styleId="Heading2">
    <w:name w:val="heading 2"/>
    <w:basedOn w:val="HeadingBase"/>
    <w:next w:val="BodyText"/>
    <w:link w:val="Heading2Char"/>
    <w:qFormat/>
    <w:rsid w:val="008503BB"/>
    <w:pPr>
      <w:keepLines/>
      <w:spacing w:before="240" w:after="120"/>
      <w:outlineLvl w:val="1"/>
    </w:pPr>
    <w:rPr>
      <w:sz w:val="28"/>
      <w:szCs w:val="40"/>
    </w:rPr>
  </w:style>
  <w:style w:type="paragraph" w:styleId="Heading3">
    <w:name w:val="heading 3"/>
    <w:basedOn w:val="HeadingBase"/>
    <w:next w:val="BodyText"/>
    <w:link w:val="Heading3Char"/>
    <w:qFormat/>
    <w:rsid w:val="008503BB"/>
    <w:pPr>
      <w:spacing w:before="180" w:after="120"/>
      <w:outlineLvl w:val="2"/>
    </w:pPr>
    <w:rPr>
      <w:spacing w:val="-10"/>
      <w:kern w:val="32"/>
    </w:rPr>
  </w:style>
  <w:style w:type="paragraph" w:styleId="Heading4">
    <w:name w:val="heading 4"/>
    <w:basedOn w:val="HeadingBase"/>
    <w:next w:val="BodyText"/>
    <w:link w:val="Heading4Char"/>
    <w:qFormat/>
    <w:rsid w:val="008503BB"/>
    <w:pPr>
      <w:spacing w:before="160" w:after="120"/>
      <w:outlineLvl w:val="3"/>
    </w:pPr>
    <w:rPr>
      <w:sz w:val="22"/>
    </w:rPr>
  </w:style>
  <w:style w:type="paragraph" w:styleId="Heading5">
    <w:name w:val="heading 5"/>
    <w:basedOn w:val="HeadingBase"/>
    <w:next w:val="Normal"/>
    <w:link w:val="Heading5Char"/>
    <w:qFormat/>
    <w:rsid w:val="008503BB"/>
    <w:pPr>
      <w:spacing w:before="80"/>
      <w:outlineLvl w:val="4"/>
    </w:pPr>
    <w:rPr>
      <w:color w:val="918585"/>
      <w:sz w:val="20"/>
    </w:rPr>
  </w:style>
  <w:style w:type="paragraph" w:styleId="Heading6">
    <w:name w:val="heading 6"/>
    <w:basedOn w:val="HeadingBase"/>
    <w:next w:val="Normal"/>
    <w:link w:val="Heading6Char"/>
    <w:qFormat/>
    <w:rsid w:val="008503BB"/>
    <w:pPr>
      <w:spacing w:before="60"/>
      <w:outlineLvl w:val="5"/>
    </w:pPr>
    <w:rPr>
      <w:color w:val="918585"/>
      <w:sz w:val="20"/>
    </w:rPr>
  </w:style>
  <w:style w:type="paragraph" w:styleId="Heading7">
    <w:name w:val="heading 7"/>
    <w:basedOn w:val="Normal"/>
    <w:next w:val="Normal"/>
    <w:link w:val="Heading7Char"/>
    <w:qFormat/>
    <w:rsid w:val="008503BB"/>
    <w:pPr>
      <w:ind w:left="720"/>
      <w:outlineLvl w:val="6"/>
    </w:pPr>
    <w:rPr>
      <w:i/>
    </w:rPr>
  </w:style>
  <w:style w:type="paragraph" w:styleId="Heading8">
    <w:name w:val="heading 8"/>
    <w:basedOn w:val="Normal"/>
    <w:next w:val="Normal"/>
    <w:link w:val="Heading8Char"/>
    <w:qFormat/>
    <w:rsid w:val="008503BB"/>
    <w:pPr>
      <w:ind w:left="720"/>
      <w:outlineLvl w:val="7"/>
    </w:pPr>
    <w:rPr>
      <w:i/>
    </w:rPr>
  </w:style>
  <w:style w:type="paragraph" w:styleId="Heading9">
    <w:name w:val="heading 9"/>
    <w:basedOn w:val="Normal"/>
    <w:next w:val="Normal"/>
    <w:link w:val="Heading9Char"/>
    <w:qFormat/>
    <w:rsid w:val="008503BB"/>
    <w:pPr>
      <w:ind w:left="720"/>
      <w:outlineLvl w:val="8"/>
    </w:pPr>
    <w:rPr>
      <w:i/>
    </w:rPr>
  </w:style>
  <w:style w:type="character" w:default="1" w:styleId="DefaultParagraphFont">
    <w:name w:val="Default Paragraph Font"/>
    <w:uiPriority w:val="1"/>
    <w:unhideWhenUsed/>
    <w:rsid w:val="008503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3BB"/>
  </w:style>
  <w:style w:type="character" w:customStyle="1" w:styleId="Heading1Char">
    <w:name w:val="Heading 1 Char"/>
    <w:basedOn w:val="DefaultParagraphFont"/>
    <w:link w:val="Heading1"/>
    <w:rsid w:val="008503BB"/>
    <w:rPr>
      <w:rFonts w:ascii="Times New Roman" w:eastAsia="Times New Roman" w:hAnsi="Times New Roman" w:cs="Times New Roman"/>
      <w:b/>
      <w:sz w:val="32"/>
      <w:szCs w:val="20"/>
      <w:lang w:eastAsia="en-US"/>
    </w:rPr>
  </w:style>
  <w:style w:type="paragraph" w:styleId="BodyText">
    <w:name w:val="Body Text"/>
    <w:basedOn w:val="Normal"/>
    <w:link w:val="BodyTextChar"/>
    <w:rsid w:val="008503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03BB"/>
    <w:rPr>
      <w:rFonts w:ascii="Times New Roman" w:eastAsia="Times New Roman" w:hAnsi="Times New Roman" w:cs="Times New Roman"/>
      <w:sz w:val="24"/>
      <w:lang w:val="en-US" w:eastAsia="en-US"/>
    </w:rPr>
  </w:style>
  <w:style w:type="paragraph" w:styleId="Footer">
    <w:name w:val="footer"/>
    <w:basedOn w:val="Normal"/>
    <w:link w:val="FooterChar"/>
    <w:rsid w:val="008503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3BB"/>
    <w:rPr>
      <w:rFonts w:ascii="Times New Roman" w:eastAsia="Times New Roman" w:hAnsi="Times New Roman" w:cs="Times New Roman"/>
      <w:sz w:val="16"/>
      <w:lang w:val="en-US" w:eastAsia="en-US"/>
    </w:rPr>
  </w:style>
  <w:style w:type="paragraph" w:styleId="List">
    <w:name w:val="List"/>
    <w:basedOn w:val="BodyText"/>
    <w:next w:val="BodyText"/>
    <w:rsid w:val="008503BB"/>
    <w:pPr>
      <w:tabs>
        <w:tab w:val="left" w:pos="340"/>
      </w:tabs>
      <w:spacing w:before="60" w:after="60"/>
      <w:ind w:left="340" w:hanging="340"/>
    </w:pPr>
  </w:style>
  <w:style w:type="paragraph" w:styleId="ListBullet">
    <w:name w:val="List Bullet"/>
    <w:basedOn w:val="List"/>
    <w:rsid w:val="008503BB"/>
    <w:pPr>
      <w:numPr>
        <w:numId w:val="13"/>
      </w:numPr>
      <w:tabs>
        <w:tab w:val="clear" w:pos="340"/>
      </w:tabs>
      <w:spacing w:before="40" w:after="40"/>
    </w:pPr>
  </w:style>
  <w:style w:type="character" w:customStyle="1" w:styleId="SpecialBold">
    <w:name w:val="Special Bold"/>
    <w:basedOn w:val="DefaultParagraphFont"/>
    <w:rsid w:val="008503BB"/>
    <w:rPr>
      <w:b/>
      <w:spacing w:val="0"/>
    </w:rPr>
  </w:style>
  <w:style w:type="paragraph" w:styleId="ListBullet2">
    <w:name w:val="List Bullet 2"/>
    <w:basedOn w:val="List2"/>
    <w:rsid w:val="008503BB"/>
    <w:pPr>
      <w:numPr>
        <w:numId w:val="14"/>
      </w:numPr>
      <w:tabs>
        <w:tab w:val="clear" w:pos="680"/>
      </w:tabs>
    </w:pPr>
  </w:style>
  <w:style w:type="paragraph" w:styleId="Header">
    <w:name w:val="header"/>
    <w:basedOn w:val="Normal"/>
    <w:link w:val="HeaderChar"/>
    <w:rsid w:val="008503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3B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503BB"/>
    <w:rPr>
      <w:i/>
    </w:rPr>
  </w:style>
  <w:style w:type="paragraph" w:customStyle="1" w:styleId="SuperHeading">
    <w:name w:val="SuperHeading"/>
    <w:basedOn w:val="Normal"/>
    <w:rsid w:val="008503BB"/>
    <w:pPr>
      <w:spacing w:before="240" w:after="120"/>
      <w:outlineLvl w:val="0"/>
    </w:pPr>
    <w:rPr>
      <w:rFonts w:ascii="Times New Roman" w:hAnsi="Times New Roman"/>
      <w:b/>
      <w:sz w:val="28"/>
    </w:rPr>
  </w:style>
  <w:style w:type="paragraph" w:customStyle="1" w:styleId="AllowPageBreak">
    <w:name w:val="AllowPageBreak"/>
    <w:rsid w:val="008503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03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3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3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3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3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3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03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03BB"/>
    <w:rPr>
      <w:rFonts w:ascii="Courier New" w:eastAsia="Times New Roman" w:hAnsi="Courier New" w:cs="Times New Roman"/>
      <w:i/>
      <w:szCs w:val="20"/>
      <w:lang w:val="en-US" w:eastAsia="en-US"/>
    </w:rPr>
  </w:style>
  <w:style w:type="paragraph" w:customStyle="1" w:styleId="HeadingBase">
    <w:name w:val="Heading Base"/>
    <w:rsid w:val="008503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3BB"/>
    <w:pPr>
      <w:tabs>
        <w:tab w:val="right" w:leader="dot" w:pos="9072"/>
      </w:tabs>
      <w:ind w:left="567"/>
    </w:pPr>
    <w:rPr>
      <w:szCs w:val="22"/>
    </w:rPr>
  </w:style>
  <w:style w:type="paragraph" w:customStyle="1" w:styleId="TOCBase">
    <w:name w:val="TOC Base"/>
    <w:rsid w:val="008503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3BB"/>
    <w:pPr>
      <w:tabs>
        <w:tab w:val="right" w:leader="dot" w:pos="9072"/>
      </w:tabs>
      <w:spacing w:before="40" w:after="40"/>
      <w:ind w:left="284"/>
    </w:pPr>
    <w:rPr>
      <w:rFonts w:ascii="Times New Roman" w:hAnsi="Times New Roman"/>
    </w:rPr>
  </w:style>
  <w:style w:type="paragraph" w:styleId="TOC1">
    <w:name w:val="toc 1"/>
    <w:basedOn w:val="TOCBase"/>
    <w:next w:val="Normal"/>
    <w:rsid w:val="008503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03BB"/>
    <w:pPr>
      <w:spacing w:before="5040"/>
      <w:jc w:val="center"/>
    </w:pPr>
    <w:rPr>
      <w:sz w:val="48"/>
      <w:szCs w:val="72"/>
      <w:lang w:val="en-US"/>
    </w:rPr>
  </w:style>
  <w:style w:type="character" w:customStyle="1" w:styleId="TitleChar">
    <w:name w:val="Title Char"/>
    <w:basedOn w:val="DefaultParagraphFont"/>
    <w:link w:val="Title"/>
    <w:rsid w:val="008503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3BB"/>
    <w:pPr>
      <w:tabs>
        <w:tab w:val="left" w:pos="3600"/>
        <w:tab w:val="left" w:pos="3958"/>
      </w:tabs>
    </w:pPr>
  </w:style>
  <w:style w:type="paragraph" w:customStyle="1" w:styleId="Note">
    <w:name w:val="Note"/>
    <w:basedOn w:val="BodyText"/>
    <w:rsid w:val="008503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3BB"/>
    <w:pPr>
      <w:framePr w:wrap="auto" w:hAnchor="text" w:y="6049"/>
    </w:pPr>
    <w:rPr>
      <w:color w:val="000000"/>
      <w:sz w:val="40"/>
    </w:rPr>
  </w:style>
  <w:style w:type="paragraph" w:customStyle="1" w:styleId="TOCTitle">
    <w:name w:val="TOCTitle"/>
    <w:basedOn w:val="Heading1"/>
    <w:rsid w:val="008503BB"/>
    <w:pPr>
      <w:spacing w:after="240"/>
      <w:jc w:val="center"/>
      <w:outlineLvl w:val="9"/>
    </w:pPr>
    <w:rPr>
      <w:caps/>
    </w:rPr>
  </w:style>
  <w:style w:type="paragraph" w:customStyle="1" w:styleId="Version">
    <w:name w:val="Version"/>
    <w:rsid w:val="008503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03BB"/>
    <w:pPr>
      <w:keepNext w:val="0"/>
      <w:tabs>
        <w:tab w:val="right" w:pos="4176"/>
      </w:tabs>
      <w:ind w:left="198" w:hanging="198"/>
    </w:pPr>
    <w:rPr>
      <w:rFonts w:ascii="Garamond" w:hAnsi="Garamond"/>
    </w:rPr>
  </w:style>
  <w:style w:type="paragraph" w:styleId="IndexHeading">
    <w:name w:val="index heading"/>
    <w:basedOn w:val="Normal"/>
    <w:next w:val="Index1"/>
    <w:semiHidden/>
    <w:rsid w:val="008503BB"/>
    <w:pPr>
      <w:spacing w:before="120" w:after="120"/>
    </w:pPr>
    <w:rPr>
      <w:rFonts w:ascii="Arial" w:hAnsi="Arial"/>
      <w:b/>
      <w:color w:val="918585"/>
      <w:sz w:val="24"/>
    </w:rPr>
  </w:style>
  <w:style w:type="paragraph" w:customStyle="1" w:styleId="Chapter">
    <w:name w:val="Chapter"/>
    <w:basedOn w:val="Normal"/>
    <w:rsid w:val="008503BB"/>
    <w:pPr>
      <w:spacing w:before="240"/>
    </w:pPr>
    <w:rPr>
      <w:rFonts w:ascii="Times New Roman" w:hAnsi="Times New Roman"/>
      <w:smallCaps/>
      <w:spacing w:val="80"/>
      <w:sz w:val="28"/>
    </w:rPr>
  </w:style>
  <w:style w:type="paragraph" w:customStyle="1" w:styleId="InChapter">
    <w:name w:val="InChapter"/>
    <w:basedOn w:val="Heading3"/>
    <w:rsid w:val="008503BB"/>
    <w:pPr>
      <w:spacing w:after="240"/>
      <w:outlineLvl w:val="9"/>
    </w:pPr>
    <w:rPr>
      <w:noProof/>
    </w:rPr>
  </w:style>
  <w:style w:type="paragraph" w:styleId="Index2">
    <w:name w:val="index 2"/>
    <w:basedOn w:val="Normal"/>
    <w:next w:val="Normal"/>
    <w:semiHidden/>
    <w:rsid w:val="008503BB"/>
    <w:pPr>
      <w:tabs>
        <w:tab w:val="right" w:pos="4176"/>
      </w:tabs>
      <w:ind w:left="568" w:hanging="284"/>
    </w:pPr>
    <w:rPr>
      <w:rFonts w:ascii="Garamond" w:hAnsi="Garamond"/>
    </w:rPr>
  </w:style>
  <w:style w:type="paragraph" w:customStyle="1" w:styleId="Byline">
    <w:name w:val="Byline"/>
    <w:rsid w:val="008503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3BB"/>
    <w:pPr>
      <w:tabs>
        <w:tab w:val="clear" w:pos="3600"/>
        <w:tab w:val="clear" w:pos="3958"/>
      </w:tabs>
      <w:jc w:val="right"/>
    </w:pPr>
  </w:style>
  <w:style w:type="paragraph" w:styleId="Caption">
    <w:name w:val="caption"/>
    <w:basedOn w:val="BodyText"/>
    <w:next w:val="Normal"/>
    <w:qFormat/>
    <w:rsid w:val="008503BB"/>
    <w:pPr>
      <w:framePr w:w="2268" w:hSpace="181" w:vSpace="181" w:wrap="around" w:vAnchor="text" w:hAnchor="page" w:x="1135" w:y="285" w:anchorLock="1"/>
    </w:pPr>
    <w:rPr>
      <w:i/>
    </w:rPr>
  </w:style>
  <w:style w:type="paragraph" w:customStyle="1" w:styleId="MiniTOCTitle">
    <w:name w:val="MiniTOCTitle"/>
    <w:basedOn w:val="Heading4"/>
    <w:rsid w:val="008503BB"/>
    <w:pPr>
      <w:spacing w:before="240"/>
      <w:outlineLvl w:val="9"/>
    </w:pPr>
    <w:rPr>
      <w:noProof/>
      <w:sz w:val="24"/>
    </w:rPr>
  </w:style>
  <w:style w:type="paragraph" w:customStyle="1" w:styleId="MiniTOCItem">
    <w:name w:val="MiniTOCItem"/>
    <w:basedOn w:val="ListBullet"/>
    <w:rsid w:val="008503BB"/>
    <w:pPr>
      <w:numPr>
        <w:numId w:val="0"/>
      </w:numPr>
      <w:tabs>
        <w:tab w:val="right" w:leader="dot" w:pos="6521"/>
      </w:tabs>
      <w:spacing w:before="0" w:after="0"/>
    </w:pPr>
  </w:style>
  <w:style w:type="paragraph" w:customStyle="1" w:styleId="TOFTitle">
    <w:name w:val="TOFTitle"/>
    <w:basedOn w:val="TOCTitle"/>
    <w:rsid w:val="008503BB"/>
  </w:style>
  <w:style w:type="paragraph" w:styleId="TableofFigures">
    <w:name w:val="table of figures"/>
    <w:basedOn w:val="Normal"/>
    <w:next w:val="Normal"/>
    <w:semiHidden/>
    <w:rsid w:val="008503BB"/>
    <w:pPr>
      <w:tabs>
        <w:tab w:val="right" w:leader="dot" w:pos="9072"/>
      </w:tabs>
      <w:ind w:left="970" w:hanging="403"/>
    </w:pPr>
    <w:rPr>
      <w:rFonts w:ascii="Times New Roman" w:hAnsi="Times New Roman"/>
      <w:b/>
    </w:rPr>
  </w:style>
  <w:style w:type="paragraph" w:styleId="ListNumber">
    <w:name w:val="List Number"/>
    <w:basedOn w:val="List"/>
    <w:rsid w:val="008503BB"/>
    <w:pPr>
      <w:numPr>
        <w:numId w:val="11"/>
      </w:numPr>
    </w:pPr>
  </w:style>
  <w:style w:type="character" w:customStyle="1" w:styleId="WingdingSymbols">
    <w:name w:val="Wingding Symbols"/>
    <w:rsid w:val="008503BB"/>
    <w:rPr>
      <w:rFonts w:ascii="Wingdings" w:hAnsi="Wingdings"/>
    </w:rPr>
  </w:style>
  <w:style w:type="paragraph" w:customStyle="1" w:styleId="TableHeading">
    <w:name w:val="Table Heading"/>
    <w:basedOn w:val="HeadingBase"/>
    <w:rsid w:val="008503BB"/>
    <w:pPr>
      <w:keepLines/>
      <w:pBdr>
        <w:bottom w:val="single" w:sz="6" w:space="1" w:color="918585"/>
      </w:pBdr>
      <w:spacing w:before="240"/>
    </w:pPr>
  </w:style>
  <w:style w:type="character" w:customStyle="1" w:styleId="HotSpot">
    <w:name w:val="HotSpot"/>
    <w:rsid w:val="008503BB"/>
    <w:rPr>
      <w:color w:val="0033CC"/>
      <w:u w:val="none"/>
    </w:rPr>
  </w:style>
  <w:style w:type="paragraph" w:customStyle="1" w:styleId="BodyTextRight">
    <w:name w:val="Body Text Right"/>
    <w:basedOn w:val="BodyText"/>
    <w:rsid w:val="008503BB"/>
    <w:pPr>
      <w:spacing w:before="0" w:after="0"/>
      <w:jc w:val="right"/>
    </w:pPr>
  </w:style>
  <w:style w:type="paragraph" w:styleId="Index3">
    <w:name w:val="index 3"/>
    <w:basedOn w:val="ListNumber2"/>
    <w:next w:val="Normal"/>
    <w:semiHidden/>
    <w:rsid w:val="008503BB"/>
    <w:pPr>
      <w:numPr>
        <w:numId w:val="0"/>
      </w:numPr>
      <w:tabs>
        <w:tab w:val="right" w:leader="dot" w:pos="4176"/>
      </w:tabs>
    </w:pPr>
  </w:style>
  <w:style w:type="paragraph" w:styleId="ListNumber2">
    <w:name w:val="List Number 2"/>
    <w:basedOn w:val="List2"/>
    <w:rsid w:val="008503BB"/>
    <w:pPr>
      <w:numPr>
        <w:numId w:val="10"/>
      </w:numPr>
      <w:tabs>
        <w:tab w:val="clear" w:pos="1060"/>
      </w:tabs>
    </w:pPr>
  </w:style>
  <w:style w:type="paragraph" w:customStyle="1" w:styleId="MarginNote">
    <w:name w:val="Margin Note"/>
    <w:basedOn w:val="BodyText"/>
    <w:rsid w:val="008503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3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3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03BB"/>
    <w:rPr>
      <w:sz w:val="32"/>
    </w:rPr>
  </w:style>
  <w:style w:type="paragraph" w:customStyle="1" w:styleId="HeadingProcedure">
    <w:name w:val="Heading Procedure"/>
    <w:basedOn w:val="HeadingBase"/>
    <w:next w:val="Normal"/>
    <w:rsid w:val="008503BB"/>
    <w:pPr>
      <w:tabs>
        <w:tab w:val="left" w:pos="0"/>
      </w:tabs>
      <w:spacing w:before="120" w:after="60"/>
    </w:pPr>
    <w:rPr>
      <w:i/>
      <w:color w:val="918585"/>
      <w:sz w:val="22"/>
    </w:rPr>
  </w:style>
  <w:style w:type="paragraph" w:customStyle="1" w:styleId="TableBodyText">
    <w:name w:val="Table Body Text"/>
    <w:basedOn w:val="BodyText"/>
    <w:rsid w:val="008503BB"/>
    <w:pPr>
      <w:spacing w:before="60" w:after="60"/>
    </w:pPr>
  </w:style>
  <w:style w:type="paragraph" w:styleId="ListContinue">
    <w:name w:val="List Continue"/>
    <w:basedOn w:val="List"/>
    <w:rsid w:val="008503BB"/>
    <w:pPr>
      <w:ind w:firstLine="0"/>
    </w:pPr>
  </w:style>
  <w:style w:type="paragraph" w:customStyle="1" w:styleId="ListNote">
    <w:name w:val="List Note"/>
    <w:basedOn w:val="List"/>
    <w:rsid w:val="008503BB"/>
    <w:pPr>
      <w:pBdr>
        <w:top w:val="single" w:sz="6" w:space="2" w:color="918585"/>
        <w:bottom w:val="single" w:sz="6" w:space="2" w:color="918585"/>
      </w:pBdr>
      <w:tabs>
        <w:tab w:val="left" w:pos="1021"/>
      </w:tabs>
      <w:ind w:firstLine="0"/>
    </w:pPr>
  </w:style>
  <w:style w:type="paragraph" w:customStyle="1" w:styleId="Warning">
    <w:name w:val="Warning"/>
    <w:basedOn w:val="BodyText"/>
    <w:rsid w:val="008503BB"/>
    <w:pPr>
      <w:shd w:val="clear" w:color="auto" w:fill="D9D9D9"/>
      <w:tabs>
        <w:tab w:val="left" w:pos="992"/>
      </w:tabs>
      <w:ind w:left="119" w:right="119"/>
    </w:pPr>
    <w:rPr>
      <w:sz w:val="20"/>
    </w:rPr>
  </w:style>
  <w:style w:type="paragraph" w:customStyle="1" w:styleId="MarginIcons">
    <w:name w:val="Margin Icons"/>
    <w:basedOn w:val="BodyText"/>
    <w:rsid w:val="008503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3BB"/>
    <w:rPr>
      <w:rFonts w:ascii="Courier New" w:hAnsi="Courier New"/>
    </w:rPr>
  </w:style>
  <w:style w:type="paragraph" w:customStyle="1" w:styleId="NoteBullet">
    <w:name w:val="Note Bullet"/>
    <w:basedOn w:val="Note"/>
    <w:rsid w:val="008503BB"/>
    <w:pPr>
      <w:tabs>
        <w:tab w:val="clear" w:pos="680"/>
      </w:tabs>
      <w:spacing w:before="60" w:after="60"/>
    </w:pPr>
  </w:style>
  <w:style w:type="paragraph" w:customStyle="1" w:styleId="SubHeading2">
    <w:name w:val="SubHeading2"/>
    <w:basedOn w:val="HeadingBase"/>
    <w:rsid w:val="008503BB"/>
    <w:pPr>
      <w:spacing w:before="240" w:after="60"/>
    </w:pPr>
    <w:rPr>
      <w:sz w:val="20"/>
    </w:rPr>
  </w:style>
  <w:style w:type="paragraph" w:customStyle="1" w:styleId="SubHeading1">
    <w:name w:val="SubHeading1"/>
    <w:basedOn w:val="HeadingBase"/>
    <w:rsid w:val="008503BB"/>
    <w:pPr>
      <w:spacing w:before="240" w:after="60"/>
    </w:pPr>
    <w:rPr>
      <w:color w:val="918585"/>
      <w:sz w:val="22"/>
    </w:rPr>
  </w:style>
  <w:style w:type="paragraph" w:customStyle="1" w:styleId="SideHeading">
    <w:name w:val="Side Heading"/>
    <w:basedOn w:val="HeadingBase"/>
    <w:rsid w:val="008503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3BB"/>
    <w:pPr>
      <w:numPr>
        <w:numId w:val="12"/>
      </w:numPr>
    </w:pPr>
  </w:style>
  <w:style w:type="paragraph" w:styleId="PlainText">
    <w:name w:val="Plain Text"/>
    <w:basedOn w:val="Normal"/>
    <w:link w:val="PlainTextChar"/>
    <w:rsid w:val="008503BB"/>
    <w:rPr>
      <w:sz w:val="20"/>
    </w:rPr>
  </w:style>
  <w:style w:type="character" w:customStyle="1" w:styleId="PlainTextChar">
    <w:name w:val="Plain Text Char"/>
    <w:basedOn w:val="DefaultParagraphFont"/>
    <w:link w:val="PlainText"/>
    <w:rsid w:val="008503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03BB"/>
    <w:rPr>
      <w:b/>
      <w:smallCaps/>
    </w:rPr>
  </w:style>
  <w:style w:type="paragraph" w:customStyle="1" w:styleId="TableListNumber">
    <w:name w:val="Table List Number"/>
    <w:basedOn w:val="ListNumber"/>
    <w:rsid w:val="008503BB"/>
    <w:pPr>
      <w:numPr>
        <w:numId w:val="0"/>
      </w:numPr>
    </w:pPr>
  </w:style>
  <w:style w:type="paragraph" w:styleId="TOC4">
    <w:name w:val="toc 4"/>
    <w:basedOn w:val="TOCBase"/>
    <w:next w:val="Normal"/>
    <w:semiHidden/>
    <w:rsid w:val="008503BB"/>
    <w:pPr>
      <w:tabs>
        <w:tab w:val="right" w:leader="dot" w:pos="9071"/>
      </w:tabs>
      <w:ind w:left="1701"/>
    </w:pPr>
  </w:style>
  <w:style w:type="paragraph" w:customStyle="1" w:styleId="ListAlpha">
    <w:name w:val="List Alpha"/>
    <w:basedOn w:val="List"/>
    <w:rsid w:val="008503BB"/>
    <w:pPr>
      <w:numPr>
        <w:numId w:val="9"/>
      </w:numPr>
    </w:pPr>
  </w:style>
  <w:style w:type="paragraph" w:customStyle="1" w:styleId="ListAlpha2">
    <w:name w:val="List Alpha 2"/>
    <w:basedOn w:val="List2"/>
    <w:rsid w:val="008503BB"/>
    <w:pPr>
      <w:numPr>
        <w:numId w:val="8"/>
      </w:numPr>
    </w:pPr>
  </w:style>
  <w:style w:type="paragraph" w:styleId="List2">
    <w:name w:val="List 2"/>
    <w:basedOn w:val="BodyText"/>
    <w:rsid w:val="008503BB"/>
    <w:pPr>
      <w:tabs>
        <w:tab w:val="left" w:pos="680"/>
      </w:tabs>
      <w:spacing w:before="60" w:after="60"/>
      <w:ind w:left="680" w:hanging="340"/>
    </w:pPr>
  </w:style>
  <w:style w:type="paragraph" w:styleId="List3">
    <w:name w:val="List 3"/>
    <w:basedOn w:val="BodyText"/>
    <w:rsid w:val="008503BB"/>
    <w:pPr>
      <w:tabs>
        <w:tab w:val="left" w:pos="1021"/>
      </w:tabs>
      <w:spacing w:before="60" w:after="60"/>
      <w:ind w:left="1020" w:hanging="340"/>
    </w:pPr>
  </w:style>
  <w:style w:type="paragraph" w:styleId="List4">
    <w:name w:val="List 4"/>
    <w:basedOn w:val="BodyText"/>
    <w:rsid w:val="008503BB"/>
    <w:pPr>
      <w:tabs>
        <w:tab w:val="left" w:pos="1361"/>
      </w:tabs>
      <w:spacing w:before="60" w:after="60"/>
      <w:ind w:left="1361" w:hanging="340"/>
    </w:pPr>
  </w:style>
  <w:style w:type="paragraph" w:styleId="List5">
    <w:name w:val="List 5"/>
    <w:basedOn w:val="BodyText"/>
    <w:rsid w:val="008503BB"/>
    <w:pPr>
      <w:tabs>
        <w:tab w:val="left" w:pos="1701"/>
      </w:tabs>
      <w:spacing w:before="60" w:after="60"/>
      <w:ind w:left="1701" w:hanging="340"/>
    </w:pPr>
  </w:style>
  <w:style w:type="paragraph" w:styleId="ListBullet3">
    <w:name w:val="List Bullet 3"/>
    <w:basedOn w:val="List3"/>
    <w:rsid w:val="008503BB"/>
    <w:pPr>
      <w:numPr>
        <w:numId w:val="15"/>
      </w:numPr>
      <w:tabs>
        <w:tab w:val="clear" w:pos="1021"/>
      </w:tabs>
      <w:ind w:left="1037" w:hanging="357"/>
    </w:pPr>
  </w:style>
  <w:style w:type="paragraph" w:styleId="ListBullet4">
    <w:name w:val="List Bullet 4"/>
    <w:basedOn w:val="List4"/>
    <w:rsid w:val="008503BB"/>
    <w:pPr>
      <w:numPr>
        <w:numId w:val="3"/>
      </w:numPr>
    </w:pPr>
  </w:style>
  <w:style w:type="paragraph" w:styleId="ListBullet5">
    <w:name w:val="List Bullet 5"/>
    <w:basedOn w:val="List5"/>
    <w:rsid w:val="008503BB"/>
    <w:pPr>
      <w:numPr>
        <w:numId w:val="4"/>
      </w:numPr>
    </w:pPr>
  </w:style>
  <w:style w:type="paragraph" w:styleId="ListContinue2">
    <w:name w:val="List Continue 2"/>
    <w:basedOn w:val="List2"/>
    <w:rsid w:val="008503BB"/>
    <w:pPr>
      <w:ind w:firstLine="0"/>
    </w:pPr>
  </w:style>
  <w:style w:type="paragraph" w:styleId="ListContinue3">
    <w:name w:val="List Continue 3"/>
    <w:basedOn w:val="List3"/>
    <w:rsid w:val="008503BB"/>
    <w:pPr>
      <w:ind w:left="1021" w:firstLine="0"/>
    </w:pPr>
  </w:style>
  <w:style w:type="paragraph" w:styleId="ListContinue4">
    <w:name w:val="List Continue 4"/>
    <w:basedOn w:val="List4"/>
    <w:rsid w:val="008503BB"/>
    <w:pPr>
      <w:ind w:firstLine="0"/>
    </w:pPr>
  </w:style>
  <w:style w:type="paragraph" w:styleId="ListContinue5">
    <w:name w:val="List Continue 5"/>
    <w:basedOn w:val="List5"/>
    <w:rsid w:val="008503BB"/>
    <w:pPr>
      <w:ind w:firstLine="0"/>
    </w:pPr>
  </w:style>
  <w:style w:type="paragraph" w:styleId="ListNumber3">
    <w:name w:val="List Number 3"/>
    <w:basedOn w:val="List3"/>
    <w:rsid w:val="008503BB"/>
    <w:pPr>
      <w:numPr>
        <w:numId w:val="5"/>
      </w:numPr>
    </w:pPr>
  </w:style>
  <w:style w:type="paragraph" w:styleId="ListNumber4">
    <w:name w:val="List Number 4"/>
    <w:basedOn w:val="List4"/>
    <w:rsid w:val="008503BB"/>
    <w:pPr>
      <w:numPr>
        <w:numId w:val="6"/>
      </w:numPr>
    </w:pPr>
  </w:style>
  <w:style w:type="paragraph" w:styleId="ListNumber5">
    <w:name w:val="List Number 5"/>
    <w:basedOn w:val="List5"/>
    <w:rsid w:val="008503BB"/>
    <w:pPr>
      <w:numPr>
        <w:numId w:val="7"/>
      </w:numPr>
    </w:pPr>
  </w:style>
  <w:style w:type="paragraph" w:styleId="BlockText">
    <w:name w:val="Block Text"/>
    <w:basedOn w:val="Normal"/>
    <w:rsid w:val="008503BB"/>
    <w:pPr>
      <w:spacing w:after="120"/>
      <w:ind w:left="1440" w:right="1440"/>
    </w:pPr>
  </w:style>
  <w:style w:type="character" w:customStyle="1" w:styleId="Subscript">
    <w:name w:val="Subscript"/>
    <w:basedOn w:val="DefaultParagraphFont"/>
    <w:rsid w:val="008503BB"/>
    <w:rPr>
      <w:sz w:val="16"/>
      <w:vertAlign w:val="subscript"/>
    </w:rPr>
  </w:style>
  <w:style w:type="character" w:customStyle="1" w:styleId="Superscript">
    <w:name w:val="Superscript"/>
    <w:basedOn w:val="DefaultParagraphFont"/>
    <w:rsid w:val="008503BB"/>
    <w:rPr>
      <w:sz w:val="16"/>
      <w:vertAlign w:val="superscript"/>
    </w:rPr>
  </w:style>
  <w:style w:type="character" w:customStyle="1" w:styleId="Symbols">
    <w:name w:val="Symbols"/>
    <w:basedOn w:val="DefaultParagraphFont"/>
    <w:rsid w:val="008503BB"/>
    <w:rPr>
      <w:rFonts w:ascii="Symbol" w:hAnsi="Symbol"/>
    </w:rPr>
  </w:style>
  <w:style w:type="character" w:customStyle="1" w:styleId="MenuOptions">
    <w:name w:val="Menu Options"/>
    <w:basedOn w:val="DefaultParagraphFont"/>
    <w:rsid w:val="008503BB"/>
    <w:rPr>
      <w:rFonts w:ascii="Arial Narrow" w:hAnsi="Arial Narrow"/>
      <w:smallCaps/>
    </w:rPr>
  </w:style>
  <w:style w:type="character" w:customStyle="1" w:styleId="Buttons">
    <w:name w:val="Buttons"/>
    <w:basedOn w:val="DefaultParagraphFont"/>
    <w:rsid w:val="008503BB"/>
    <w:rPr>
      <w:b/>
    </w:rPr>
  </w:style>
  <w:style w:type="character" w:customStyle="1" w:styleId="Underlined">
    <w:name w:val="Underlined"/>
    <w:basedOn w:val="DefaultParagraphFont"/>
    <w:rsid w:val="008503BB"/>
    <w:rPr>
      <w:u w:val="single"/>
    </w:rPr>
  </w:style>
  <w:style w:type="paragraph" w:customStyle="1" w:styleId="TableBodyTextRight">
    <w:name w:val="Table Body Text Right"/>
    <w:basedOn w:val="TableBodyText"/>
    <w:rsid w:val="008503BB"/>
    <w:pPr>
      <w:widowControl w:val="0"/>
      <w:autoSpaceDE w:val="0"/>
      <w:autoSpaceDN w:val="0"/>
      <w:adjustRightInd w:val="0"/>
      <w:jc w:val="right"/>
    </w:pPr>
    <w:rPr>
      <w:rFonts w:cs="Arial"/>
      <w:szCs w:val="18"/>
    </w:rPr>
  </w:style>
  <w:style w:type="paragraph" w:customStyle="1" w:styleId="CopyrightText">
    <w:name w:val="Copyright Text"/>
    <w:basedOn w:val="BodyText"/>
    <w:rsid w:val="008503BB"/>
    <w:rPr>
      <w:sz w:val="18"/>
    </w:rPr>
  </w:style>
  <w:style w:type="paragraph" w:customStyle="1" w:styleId="BodySmallRight">
    <w:name w:val="Body Small Right"/>
    <w:basedOn w:val="BodyTextRight"/>
    <w:rsid w:val="008503BB"/>
    <w:rPr>
      <w:sz w:val="18"/>
      <w:szCs w:val="18"/>
    </w:rPr>
  </w:style>
  <w:style w:type="paragraph" w:customStyle="1" w:styleId="MarginEdition">
    <w:name w:val="Margin Edition"/>
    <w:basedOn w:val="MarginNote"/>
    <w:rsid w:val="008503BB"/>
    <w:pPr>
      <w:spacing w:before="0" w:after="0"/>
    </w:pPr>
    <w:rPr>
      <w:rFonts w:ascii="Times New Roman" w:hAnsi="Times New Roman"/>
      <w:color w:val="999999"/>
    </w:rPr>
  </w:style>
  <w:style w:type="paragraph" w:customStyle="1" w:styleId="Spacer">
    <w:name w:val="Spacer"/>
    <w:basedOn w:val="Normal"/>
    <w:rsid w:val="008503BB"/>
    <w:rPr>
      <w:sz w:val="2"/>
      <w:szCs w:val="2"/>
    </w:rPr>
  </w:style>
  <w:style w:type="character" w:customStyle="1" w:styleId="Small">
    <w:name w:val="Small"/>
    <w:basedOn w:val="DefaultParagraphFont"/>
    <w:rsid w:val="008503BB"/>
    <w:rPr>
      <w:sz w:val="16"/>
    </w:rPr>
  </w:style>
  <w:style w:type="paragraph" w:customStyle="1" w:styleId="WideTable">
    <w:name w:val="Wide Table"/>
    <w:basedOn w:val="Normal"/>
    <w:rsid w:val="008503BB"/>
    <w:pPr>
      <w:ind w:left="-1418"/>
    </w:pPr>
    <w:rPr>
      <w:sz w:val="2"/>
      <w:szCs w:val="2"/>
    </w:rPr>
  </w:style>
  <w:style w:type="character" w:styleId="PageNumber">
    <w:name w:val="page number"/>
    <w:basedOn w:val="DefaultParagraphFont"/>
    <w:rsid w:val="008503BB"/>
  </w:style>
  <w:style w:type="paragraph" w:styleId="Quote">
    <w:name w:val="Quote"/>
    <w:basedOn w:val="Heading1"/>
    <w:link w:val="QuoteChar"/>
    <w:qFormat/>
    <w:rsid w:val="008503BB"/>
    <w:rPr>
      <w:b w:val="0"/>
      <w:sz w:val="72"/>
      <w:szCs w:val="72"/>
      <w:lang w:val="en-NZ"/>
    </w:rPr>
  </w:style>
  <w:style w:type="character" w:customStyle="1" w:styleId="QuoteChar">
    <w:name w:val="Quote Char"/>
    <w:basedOn w:val="DefaultParagraphFont"/>
    <w:link w:val="Quote"/>
    <w:rsid w:val="008503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3BB"/>
    <w:pPr>
      <w:pageBreakBefore/>
    </w:pPr>
  </w:style>
  <w:style w:type="paragraph" w:customStyle="1" w:styleId="Border">
    <w:name w:val="Border"/>
    <w:basedOn w:val="Normal"/>
    <w:qFormat/>
    <w:rsid w:val="008503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3BB"/>
    <w:rPr>
      <w:b/>
      <w:bCs/>
      <w:i/>
      <w:iCs/>
      <w:color w:val="auto"/>
    </w:rPr>
  </w:style>
  <w:style w:type="paragraph" w:styleId="IntenseQuote">
    <w:name w:val="Intense Quote"/>
    <w:basedOn w:val="Normal"/>
    <w:next w:val="Normal"/>
    <w:link w:val="IntenseQuoteChar"/>
    <w:uiPriority w:val="30"/>
    <w:qFormat/>
    <w:rsid w:val="008503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3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03BB"/>
    <w:rPr>
      <w:smallCaps/>
      <w:color w:val="auto"/>
      <w:u w:val="single"/>
    </w:rPr>
  </w:style>
  <w:style w:type="character" w:styleId="IntenseReference">
    <w:name w:val="Intense Reference"/>
    <w:basedOn w:val="DefaultParagraphFont"/>
    <w:uiPriority w:val="32"/>
    <w:qFormat/>
    <w:rsid w:val="008503BB"/>
    <w:rPr>
      <w:b/>
      <w:bCs/>
      <w:smallCaps/>
      <w:color w:val="auto"/>
      <w:spacing w:val="5"/>
      <w:u w:val="single"/>
    </w:rPr>
  </w:style>
  <w:style w:type="paragraph" w:customStyle="1" w:styleId="2ColumnHeading">
    <w:name w:val="2Column Heading"/>
    <w:basedOn w:val="BodyText"/>
    <w:qFormat/>
    <w:rsid w:val="008503BB"/>
    <w:pPr>
      <w:spacing w:after="60"/>
      <w:ind w:left="-2268"/>
    </w:pPr>
    <w:rPr>
      <w:b/>
    </w:rPr>
  </w:style>
  <w:style w:type="paragraph" w:customStyle="1" w:styleId="Heading1TOC">
    <w:name w:val="Heading1 TOC"/>
    <w:basedOn w:val="Normal"/>
    <w:qFormat/>
    <w:rsid w:val="008503BB"/>
    <w:pPr>
      <w:spacing w:before="240" w:after="120"/>
    </w:pPr>
    <w:rPr>
      <w:rFonts w:ascii="Times New Roman" w:hAnsi="Times New Roman"/>
      <w:b/>
      <w:sz w:val="32"/>
    </w:rPr>
  </w:style>
  <w:style w:type="paragraph" w:customStyle="1" w:styleId="Heading2TOC">
    <w:name w:val="Heading2 TOC"/>
    <w:basedOn w:val="Normal"/>
    <w:qFormat/>
    <w:rsid w:val="008503BB"/>
    <w:pPr>
      <w:spacing w:before="240" w:after="60"/>
    </w:pPr>
    <w:rPr>
      <w:rFonts w:ascii="Times New Roman" w:hAnsi="Times New Roman"/>
      <w:b/>
      <w:sz w:val="28"/>
    </w:rPr>
  </w:style>
  <w:style w:type="character" w:customStyle="1" w:styleId="Underline">
    <w:name w:val="Underline"/>
    <w:basedOn w:val="DefaultParagraphFont"/>
    <w:qFormat/>
    <w:rsid w:val="008503BB"/>
    <w:rPr>
      <w:u w:val="single"/>
    </w:rPr>
  </w:style>
  <w:style w:type="character" w:customStyle="1" w:styleId="BoldandItalics">
    <w:name w:val="Bold and Italics"/>
    <w:qFormat/>
    <w:rsid w:val="008503BB"/>
    <w:rPr>
      <w:b/>
      <w:i/>
      <w:u w:val="none"/>
    </w:rPr>
  </w:style>
  <w:style w:type="paragraph" w:styleId="BalloonText">
    <w:name w:val="Balloon Text"/>
    <w:basedOn w:val="Normal"/>
    <w:link w:val="BalloonTextChar"/>
    <w:rsid w:val="008503BB"/>
    <w:rPr>
      <w:rFonts w:ascii="Tahoma" w:hAnsi="Tahoma" w:cs="Tahoma"/>
      <w:sz w:val="16"/>
      <w:szCs w:val="16"/>
    </w:rPr>
  </w:style>
  <w:style w:type="character" w:customStyle="1" w:styleId="BalloonTextChar">
    <w:name w:val="Balloon Text Char"/>
    <w:basedOn w:val="DefaultParagraphFont"/>
    <w:link w:val="BalloonText"/>
    <w:rsid w:val="008503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03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03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2129</Words>
  <Characters>13979</Characters>
  <Application>Microsoft Office Word</Application>
  <DocSecurity>0</DocSecurity>
  <Lines>413</Lines>
  <Paragraphs>291</Paragraphs>
  <ScaleCrop>false</ScaleCrop>
  <Company>Author-it Software Corporation Ltd.</Company>
  <LinksUpToDate>false</LinksUpToDate>
  <CharactersWithSpaces>15999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PRMPM09B Advise client on pest management options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2012-05-27T06:59:00Z</dcterms:created>
  <dcterms:modified xsi:type="dcterms:W3CDTF">2012-05-27T06:59:00Z</dcterms:modified>
</cp:coreProperties>
</file>