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17840" w:rsidP="00017840">
      <w:pPr>
        <w:pStyle w:val="Title"/>
      </w:pPr>
      <w:r>
        <w:fldChar w:fldCharType="begin"/>
      </w:r>
      <w:r>
        <w:instrText xml:space="preserve"> TITLE   \* MERGEFORMAT </w:instrText>
      </w:r>
      <w:r>
        <w:fldChar w:fldCharType="separate"/>
      </w:r>
      <w:r>
        <w:t>PRMCMN202A Provide effective client service</w:t>
      </w:r>
      <w:r>
        <w:fldChar w:fldCharType="end"/>
      </w:r>
    </w:p>
    <w:p w:rsidR="00017840" w:rsidP="00017840">
      <w:pPr>
        <w:pStyle w:val="Version"/>
        <w:sectPr w:rsidSect="0091250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12509" w:rsidP="00912509">
      <w:pPr>
        <w:pStyle w:val="SuperHeading"/>
      </w:pPr>
      <w:r w:rsidRPr="00912509">
        <w:t>PRMCMN202A Provide effective client service</w:t>
      </w:r>
    </w:p>
    <w:p w:rsidR="00000000" w:rsidRPr="00912509" w:rsidP="00912509">
      <w:pPr>
        <w:pStyle w:val="Heading1"/>
      </w:pPr>
      <w:bookmarkStart w:id="1" w:name="O_272881"/>
      <w:bookmarkEnd w:id="1"/>
      <w:r w:rsidRPr="00912509">
        <w:t>Modification History</w:t>
      </w:r>
    </w:p>
    <w:p w:rsidR="00000000" w:rsidRPr="00912509" w:rsidP="00912509">
      <w:pPr>
        <w:pStyle w:val="BodyText"/>
      </w:pPr>
      <w:r w:rsidRPr="00912509">
        <w:t>Not Applicable</w:t>
      </w:r>
    </w:p>
    <w:p w:rsidR="00000000" w:rsidRPr="00912509" w:rsidP="00912509">
      <w:pPr>
        <w:pStyle w:val="AllowPageBreak"/>
      </w:pPr>
    </w:p>
    <w:p w:rsidR="00000000" w:rsidRPr="00912509" w:rsidP="00912509">
      <w:pPr>
        <w:pStyle w:val="Heading1"/>
      </w:pPr>
      <w:bookmarkStart w:id="2" w:name="O_216385"/>
      <w:bookmarkEnd w:id="2"/>
      <w:r w:rsidRPr="00912509">
        <w:t>Unit Descriptor</w:t>
      </w:r>
    </w:p>
    <w:p w:rsidR="00000000" w:rsidRPr="00912509" w:rsidP="00912509">
      <w:pPr>
        <w:pStyle w:val="BodyText"/>
      </w:pPr>
      <w:r w:rsidRPr="00912509">
        <w:rPr>
          <w:rStyle w:val="SpecialBold"/>
        </w:rPr>
        <w:t>Unit descriptor</w:t>
      </w:r>
    </w:p>
    <w:p w:rsidR="00000000" w:rsidRPr="00912509" w:rsidP="00912509">
      <w:pPr>
        <w:pStyle w:val="BodyText"/>
      </w:pPr>
      <w:r w:rsidRPr="00912509">
        <w:t xml:space="preserve">This unit of competency involves the skills and knowledge required to provide effective client service. It </w:t>
      </w:r>
      <w:r w:rsidRPr="00912509">
        <w:t>covers establishing client relationships, identifying client needs and meeting such needs via the delivery of services or by providing information and advice on products and services. The knowledge and skills required will apply to initial or repeat client</w:t>
      </w:r>
      <w:r w:rsidRPr="00912509">
        <w:t xml:space="preserve"> encounters, either on company or client premises.</w:t>
      </w:r>
    </w:p>
    <w:p w:rsidR="00017840" w:rsidP="00912509">
      <w:pPr>
        <w:pStyle w:val="BodyText"/>
      </w:pPr>
      <w:r w:rsidRPr="00912509">
        <w:t>The unit may be expected to apply to a worker who has routine contact with internal or external clients and is providing routine, well-defined services/products to clients. This unit would usually be carri</w:t>
      </w:r>
      <w:r w:rsidRPr="00912509">
        <w:t>ed out under routine supervision, within company guidelines.</w:t>
      </w:r>
    </w:p>
    <w:p w:rsidR="00017840" w:rsidP="00912509">
      <w:pPr>
        <w:pStyle w:val="BodyText"/>
      </w:pPr>
    </w:p>
    <w:p w:rsidR="00000000" w:rsidRPr="00912509" w:rsidP="00912509">
      <w:pPr>
        <w:pStyle w:val="Heading1"/>
      </w:pPr>
      <w:bookmarkStart w:id="3" w:name="O_275732"/>
      <w:bookmarkEnd w:id="3"/>
      <w:r w:rsidRPr="00912509">
        <w:t>Application of the Unit</w:t>
      </w:r>
    </w:p>
    <w:p w:rsidR="00000000" w:rsidRPr="00912509" w:rsidP="00912509">
      <w:pPr>
        <w:pStyle w:val="BodyText"/>
      </w:pPr>
      <w:r w:rsidRPr="00912509">
        <w:t>Not Applicable</w:t>
      </w:r>
    </w:p>
    <w:p w:rsidR="00000000" w:rsidRPr="00912509" w:rsidP="00912509">
      <w:pPr>
        <w:pStyle w:val="AllowPageBreak"/>
      </w:pPr>
    </w:p>
    <w:p w:rsidR="00000000" w:rsidRPr="00912509" w:rsidP="00912509">
      <w:pPr>
        <w:pStyle w:val="Heading1"/>
      </w:pPr>
      <w:bookmarkStart w:id="4" w:name="O_281141"/>
      <w:bookmarkEnd w:id="4"/>
      <w:r w:rsidRPr="00912509">
        <w:t>Licensing/Regulatory Information</w:t>
      </w:r>
    </w:p>
    <w:p w:rsidR="00000000" w:rsidRPr="00912509" w:rsidP="00912509">
      <w:pPr>
        <w:pStyle w:val="BodyText"/>
      </w:pPr>
      <w:r w:rsidRPr="00912509">
        <w:t>Not Applicable</w:t>
      </w:r>
    </w:p>
    <w:p w:rsidR="00000000" w:rsidRPr="00912509" w:rsidP="00912509">
      <w:pPr>
        <w:pStyle w:val="AllowPageBreak"/>
      </w:pPr>
    </w:p>
    <w:p w:rsidR="00000000" w:rsidRPr="00912509" w:rsidP="00912509">
      <w:pPr>
        <w:pStyle w:val="Heading1"/>
      </w:pPr>
      <w:bookmarkStart w:id="5" w:name="O_284446"/>
      <w:bookmarkEnd w:id="5"/>
      <w:r w:rsidRPr="00912509">
        <w:t>Pre-Requisites</w:t>
      </w:r>
    </w:p>
    <w:p w:rsidR="00000000" w:rsidRPr="00912509" w:rsidP="00912509">
      <w:pPr>
        <w:pStyle w:val="BodyText"/>
      </w:pPr>
      <w:r w:rsidRPr="00912509">
        <w:t>Not Applicable</w:t>
      </w:r>
    </w:p>
    <w:p w:rsidR="00000000" w:rsidRPr="00912509" w:rsidP="00912509">
      <w:pPr>
        <w:pStyle w:val="AllowPageBreak"/>
      </w:pPr>
    </w:p>
    <w:p w:rsidR="00000000" w:rsidRPr="00912509" w:rsidP="00912509">
      <w:pPr>
        <w:pStyle w:val="Heading1"/>
      </w:pPr>
      <w:bookmarkStart w:id="6" w:name="O_285191"/>
      <w:bookmarkEnd w:id="6"/>
      <w:r w:rsidRPr="00912509">
        <w:t>Employability Skills Information</w:t>
      </w:r>
    </w:p>
    <w:p w:rsidR="00000000" w:rsidRPr="00912509" w:rsidP="00912509">
      <w:pPr>
        <w:pStyle w:val="BodyText"/>
      </w:pPr>
      <w:r w:rsidRPr="00912509">
        <w:t>Not Applicable</w:t>
      </w:r>
    </w:p>
    <w:p w:rsidR="00000000" w:rsidRPr="00912509" w:rsidP="00912509">
      <w:pPr>
        <w:pStyle w:val="AllowPageBreak"/>
      </w:pPr>
    </w:p>
    <w:p w:rsidR="00000000" w:rsidRPr="00912509" w:rsidP="00912509">
      <w:pPr>
        <w:pStyle w:val="Heading1"/>
      </w:pPr>
      <w:bookmarkStart w:id="7" w:name="O_290927"/>
      <w:bookmarkEnd w:id="7"/>
      <w:r w:rsidRPr="00912509">
        <w:t>Elements and Performance Criteria Pre-Content</w:t>
      </w:r>
    </w:p>
    <w:p w:rsidR="00000000" w:rsidRPr="00912509" w:rsidP="00912509">
      <w:pPr>
        <w:pStyle w:val="BodyText"/>
      </w:pPr>
      <w:r w:rsidRPr="00912509">
        <w:t>Not Applicable</w:t>
      </w:r>
    </w:p>
    <w:p w:rsidR="00000000" w:rsidRPr="00912509" w:rsidP="00912509">
      <w:pPr>
        <w:pStyle w:val="AllowPageBreak"/>
      </w:pPr>
    </w:p>
    <w:p w:rsidR="00000000" w:rsidRPr="00912509" w:rsidP="00912509">
      <w:pPr>
        <w:pStyle w:val="Heading1"/>
      </w:pPr>
      <w:bookmarkStart w:id="8" w:name="O_237595"/>
      <w:bookmarkEnd w:id="8"/>
      <w:r w:rsidRPr="00912509">
        <w:t>Elements and Performance Criteria</w:t>
      </w:r>
    </w:p>
    <w:tbl>
      <w:tblPr>
        <w:tblW w:w="0" w:type="auto"/>
        <w:tblLayout w:type="fixed"/>
        <w:tblCellMar>
          <w:left w:w="62" w:type="dxa"/>
          <w:right w:w="62" w:type="dxa"/>
        </w:tblCellMar>
        <w:tblLook w:val="0000"/>
      </w:tblPr>
      <w:tblGrid>
        <w:gridCol w:w="3720"/>
        <w:gridCol w:w="18"/>
        <w:gridCol w:w="4992"/>
        <w:gridCol w:w="25"/>
      </w:tblGrid>
      <w:tr w:rsidTr="00017840">
        <w:tblPrEx>
          <w:tblW w:w="0" w:type="auto"/>
          <w:tblLayout w:type="fixed"/>
          <w:tblCellMar>
            <w:left w:w="62" w:type="dxa"/>
            <w:right w:w="62" w:type="dxa"/>
          </w:tblCellMar>
          <w:tblLook w:val="0000"/>
        </w:tblPrEx>
        <w:trPr>
          <w:tblHeader/>
        </w:trPr>
        <w:tc>
          <w:tcPr>
            <w:tcW w:w="3738" w:type="dxa"/>
            <w:gridSpan w:val="2"/>
            <w:tcBorders>
              <w:top w:val="nil"/>
              <w:left w:val="nil"/>
              <w:bottom w:val="nil"/>
              <w:right w:val="nil"/>
            </w:tcBorders>
            <w:tcMar>
              <w:top w:w="0" w:type="dxa"/>
              <w:left w:w="62" w:type="dxa"/>
              <w:bottom w:w="0" w:type="dxa"/>
              <w:right w:w="62" w:type="dxa"/>
            </w:tcMar>
          </w:tcPr>
          <w:p w:rsidR="00000000" w:rsidRPr="00912509" w:rsidP="00912509">
            <w:pPr>
              <w:pStyle w:val="List"/>
            </w:pPr>
            <w:r w:rsidRPr="00912509">
              <w:rPr>
                <w:rStyle w:val="SpecialBold"/>
              </w:rPr>
              <w:t>ELEMENT</w:t>
            </w:r>
          </w:p>
        </w:tc>
        <w:tc>
          <w:tcPr>
            <w:tcW w:w="5017" w:type="dxa"/>
            <w:gridSpan w:val="2"/>
            <w:tcBorders>
              <w:top w:val="nil"/>
              <w:left w:val="nil"/>
              <w:bottom w:val="nil"/>
              <w:right w:val="nil"/>
            </w:tcBorders>
            <w:tcMar>
              <w:top w:w="0" w:type="dxa"/>
              <w:left w:w="62" w:type="dxa"/>
              <w:bottom w:w="0" w:type="dxa"/>
              <w:right w:w="62" w:type="dxa"/>
            </w:tcMar>
          </w:tcPr>
          <w:p w:rsidR="00000000" w:rsidP="00912509">
            <w:pPr>
              <w:pStyle w:val="List"/>
              <w:rPr>
                <w:lang w:val="en-NZ"/>
              </w:rPr>
            </w:pPr>
            <w:r w:rsidRPr="00912509">
              <w:rPr>
                <w:rStyle w:val="SpecialBold"/>
              </w:rPr>
              <w:t>PERFORMANCE CRITERIA</w:t>
            </w:r>
          </w:p>
        </w:tc>
      </w:tr>
      <w:tr w:rsidTr="00017840">
        <w:tblPrEx>
          <w:tblW w:w="0" w:type="auto"/>
          <w:tblLayout w:type="fixed"/>
          <w:tblCellMar>
            <w:left w:w="62" w:type="dxa"/>
            <w:right w:w="62" w:type="dxa"/>
          </w:tblCellMar>
          <w:tblLook w:val="0000"/>
        </w:tblPrEx>
        <w:trPr>
          <w:gridAfter w:val="1"/>
          <w:wAfter w:w="25" w:type="dxa"/>
        </w:trPr>
        <w:tc>
          <w:tcPr>
            <w:tcW w:w="3720" w:type="dxa"/>
            <w:tcBorders>
              <w:top w:val="nil"/>
              <w:left w:val="nil"/>
              <w:bottom w:val="nil"/>
              <w:right w:val="nil"/>
            </w:tcBorders>
            <w:tcMar>
              <w:top w:w="0" w:type="dxa"/>
              <w:left w:w="62" w:type="dxa"/>
              <w:bottom w:w="0" w:type="dxa"/>
              <w:right w:w="62" w:type="dxa"/>
            </w:tcMar>
          </w:tcPr>
          <w:p w:rsidR="00000000" w:rsidP="00912509">
            <w:pPr>
              <w:pStyle w:val="List"/>
              <w:rPr>
                <w:lang w:val="en-NZ"/>
              </w:rPr>
            </w:pPr>
            <w:r w:rsidRPr="00912509">
              <w:t>1</w:t>
            </w:r>
            <w:r w:rsidRPr="00912509">
              <w:tab/>
              <w:t>Establish a working relationship with clients</w:t>
            </w:r>
          </w:p>
        </w:tc>
        <w:tc>
          <w:tcPr>
            <w:tcW w:w="5010" w:type="dxa"/>
            <w:gridSpan w:val="2"/>
            <w:tcBorders>
              <w:top w:val="nil"/>
              <w:left w:val="nil"/>
              <w:bottom w:val="nil"/>
              <w:right w:val="nil"/>
            </w:tcBorders>
            <w:tcMar>
              <w:top w:w="0" w:type="dxa"/>
              <w:left w:w="62" w:type="dxa"/>
              <w:bottom w:w="0" w:type="dxa"/>
              <w:right w:w="62" w:type="dxa"/>
            </w:tcMar>
          </w:tcPr>
          <w:p w:rsidR="00000000" w:rsidRPr="00912509" w:rsidP="00912509">
            <w:pPr>
              <w:pStyle w:val="List"/>
            </w:pPr>
            <w:r w:rsidRPr="00912509">
              <w:t>1.1</w:t>
            </w:r>
            <w:r w:rsidRPr="00912509">
              <w:tab/>
              <w:t xml:space="preserve">Acknowledge and greet </w:t>
            </w:r>
            <w:r w:rsidRPr="00912509">
              <w:rPr>
                <w:rStyle w:val="Emphasis"/>
              </w:rPr>
              <w:t>clients</w:t>
            </w:r>
            <w:r w:rsidRPr="00912509">
              <w:t xml:space="preserve"> courteously in accordance with </w:t>
            </w:r>
            <w:r w:rsidRPr="00912509">
              <w:rPr>
                <w:rStyle w:val="Emphasis"/>
              </w:rPr>
              <w:t>company requirements</w:t>
            </w:r>
            <w:r w:rsidRPr="00912509">
              <w:t xml:space="preserve"> and </w:t>
            </w:r>
            <w:r w:rsidRPr="00912509">
              <w:rPr>
                <w:rStyle w:val="Emphasis"/>
              </w:rPr>
              <w:t>workplace procedures</w:t>
            </w:r>
          </w:p>
          <w:p w:rsidR="00000000" w:rsidRPr="00912509" w:rsidP="00912509">
            <w:pPr>
              <w:pStyle w:val="List"/>
            </w:pPr>
            <w:r w:rsidRPr="00912509">
              <w:t>1.2</w:t>
            </w:r>
            <w:r w:rsidRPr="00912509">
              <w:tab/>
              <w:t xml:space="preserve">Communicate with </w:t>
            </w:r>
            <w:r w:rsidRPr="00912509">
              <w:rPr>
                <w:rStyle w:val="Emphasis"/>
              </w:rPr>
              <w:t>clients</w:t>
            </w:r>
            <w:r w:rsidRPr="00912509">
              <w:t xml:space="preserve"> in a clear, accurate and courteous manner during </w:t>
            </w:r>
            <w:r w:rsidRPr="00912509">
              <w:rPr>
                <w:rStyle w:val="Emphasis"/>
              </w:rPr>
              <w:t>contacts</w:t>
            </w:r>
            <w:r w:rsidRPr="00912509">
              <w:t xml:space="preserve"> in accordance with </w:t>
            </w:r>
            <w:r w:rsidRPr="00912509">
              <w:rPr>
                <w:rStyle w:val="Emphasis"/>
              </w:rPr>
              <w:t>company requirements</w:t>
            </w:r>
          </w:p>
          <w:p w:rsidR="00000000" w:rsidP="00912509">
            <w:pPr>
              <w:pStyle w:val="List"/>
              <w:rPr>
                <w:lang w:val="en-NZ"/>
              </w:rPr>
            </w:pPr>
            <w:r w:rsidRPr="00912509">
              <w:t>1.3</w:t>
            </w:r>
            <w:r w:rsidRPr="00912509">
              <w:tab/>
              <w:t>Establish rapp</w:t>
            </w:r>
            <w:r w:rsidRPr="00912509">
              <w:t xml:space="preserve">ort/relationship with </w:t>
            </w:r>
            <w:r w:rsidRPr="00912509">
              <w:rPr>
                <w:rStyle w:val="Emphasis"/>
              </w:rPr>
              <w:t>client</w:t>
            </w:r>
            <w:r w:rsidRPr="00912509">
              <w:t xml:space="preserve"> and express a genuine interest in </w:t>
            </w:r>
            <w:r w:rsidRPr="00912509">
              <w:rPr>
                <w:rStyle w:val="Emphasis"/>
              </w:rPr>
              <w:t>client</w:t>
            </w:r>
            <w:r w:rsidRPr="00912509">
              <w:t xml:space="preserve"> needs/requirements in accordance with </w:t>
            </w:r>
            <w:r w:rsidRPr="00912509">
              <w:rPr>
                <w:rStyle w:val="Emphasis"/>
              </w:rPr>
              <w:t>company requirements</w:t>
            </w:r>
          </w:p>
        </w:tc>
      </w:tr>
      <w:tr w:rsidTr="00017840">
        <w:tblPrEx>
          <w:tblW w:w="0" w:type="auto"/>
          <w:tblLayout w:type="fixed"/>
          <w:tblCellMar>
            <w:left w:w="62" w:type="dxa"/>
            <w:right w:w="62" w:type="dxa"/>
          </w:tblCellMar>
          <w:tblLook w:val="0000"/>
        </w:tblPrEx>
        <w:trPr>
          <w:gridAfter w:val="1"/>
          <w:wAfter w:w="25" w:type="dxa"/>
        </w:trPr>
        <w:tc>
          <w:tcPr>
            <w:tcW w:w="3720" w:type="dxa"/>
            <w:tcBorders>
              <w:top w:val="nil"/>
              <w:left w:val="nil"/>
              <w:bottom w:val="nil"/>
              <w:right w:val="nil"/>
            </w:tcBorders>
            <w:tcMar>
              <w:top w:w="0" w:type="dxa"/>
              <w:left w:w="62" w:type="dxa"/>
              <w:bottom w:w="0" w:type="dxa"/>
              <w:right w:w="62" w:type="dxa"/>
            </w:tcMar>
          </w:tcPr>
          <w:p w:rsidR="00000000" w:rsidP="00912509">
            <w:pPr>
              <w:pStyle w:val="List"/>
              <w:rPr>
                <w:lang w:val="en-NZ"/>
              </w:rPr>
            </w:pPr>
            <w:r w:rsidRPr="00912509">
              <w:t>2</w:t>
            </w:r>
            <w:r w:rsidRPr="00912509">
              <w:tab/>
              <w:t>Identify client needs</w:t>
            </w:r>
          </w:p>
        </w:tc>
        <w:tc>
          <w:tcPr>
            <w:tcW w:w="5010" w:type="dxa"/>
            <w:gridSpan w:val="2"/>
            <w:tcBorders>
              <w:top w:val="nil"/>
              <w:left w:val="nil"/>
              <w:bottom w:val="nil"/>
              <w:right w:val="nil"/>
            </w:tcBorders>
            <w:tcMar>
              <w:top w:w="0" w:type="dxa"/>
              <w:left w:w="62" w:type="dxa"/>
              <w:bottom w:w="0" w:type="dxa"/>
              <w:right w:w="62" w:type="dxa"/>
            </w:tcMar>
          </w:tcPr>
          <w:p w:rsidR="00000000" w:rsidRPr="00912509" w:rsidP="00912509">
            <w:pPr>
              <w:pStyle w:val="List"/>
            </w:pPr>
            <w:r w:rsidRPr="00912509">
              <w:t>2.1</w:t>
            </w:r>
            <w:r w:rsidRPr="00912509">
              <w:tab/>
              <w:t xml:space="preserve">Identify </w:t>
            </w:r>
            <w:r w:rsidRPr="00912509">
              <w:rPr>
                <w:rStyle w:val="Emphasis"/>
              </w:rPr>
              <w:t>client needs</w:t>
            </w:r>
            <w:r w:rsidRPr="00912509">
              <w:t xml:space="preserve"> in accordance with </w:t>
            </w:r>
            <w:r w:rsidRPr="00912509">
              <w:rPr>
                <w:rStyle w:val="Emphasis"/>
              </w:rPr>
              <w:t>workplace procedures</w:t>
            </w:r>
            <w:r w:rsidRPr="00912509">
              <w:t xml:space="preserve"> and </w:t>
            </w:r>
            <w:r w:rsidRPr="00912509">
              <w:rPr>
                <w:rStyle w:val="Emphasis"/>
              </w:rPr>
              <w:t>company requirements</w:t>
            </w:r>
          </w:p>
          <w:p w:rsidR="00000000" w:rsidRPr="00912509" w:rsidP="00912509">
            <w:pPr>
              <w:pStyle w:val="List"/>
            </w:pPr>
            <w:r w:rsidRPr="00912509">
              <w:t>2.2</w:t>
            </w:r>
            <w:r w:rsidRPr="00912509">
              <w:tab/>
              <w:t>Analyse</w:t>
            </w:r>
            <w:r w:rsidRPr="00912509">
              <w:t xml:space="preserve"> </w:t>
            </w:r>
            <w:r w:rsidRPr="00912509">
              <w:rPr>
                <w:rStyle w:val="Emphasis"/>
              </w:rPr>
              <w:t>client</w:t>
            </w:r>
            <w:r w:rsidRPr="00912509">
              <w:t xml:space="preserve"> requests and where necessary confirm, with the </w:t>
            </w:r>
            <w:r w:rsidRPr="00912509">
              <w:rPr>
                <w:rStyle w:val="Emphasis"/>
              </w:rPr>
              <w:t>client</w:t>
            </w:r>
            <w:r w:rsidRPr="00912509">
              <w:t xml:space="preserve"> or others, to identify exact requirements in accordance with </w:t>
            </w:r>
            <w:r w:rsidRPr="00912509">
              <w:rPr>
                <w:rStyle w:val="Emphasis"/>
              </w:rPr>
              <w:t>company requirements</w:t>
            </w:r>
          </w:p>
          <w:p w:rsidR="00000000" w:rsidRPr="00912509" w:rsidP="00912509">
            <w:pPr>
              <w:pStyle w:val="List"/>
            </w:pPr>
            <w:r w:rsidRPr="00912509">
              <w:t>2.3</w:t>
            </w:r>
            <w:r w:rsidRPr="00912509">
              <w:tab/>
              <w:t xml:space="preserve">Provide </w:t>
            </w:r>
            <w:r w:rsidRPr="00912509">
              <w:rPr>
                <w:rStyle w:val="Emphasis"/>
              </w:rPr>
              <w:t>clients</w:t>
            </w:r>
            <w:r w:rsidRPr="00912509">
              <w:t xml:space="preserve"> with </w:t>
            </w:r>
            <w:r w:rsidRPr="00912509">
              <w:rPr>
                <w:rStyle w:val="Emphasis"/>
              </w:rPr>
              <w:t>information</w:t>
            </w:r>
            <w:r w:rsidRPr="00912509">
              <w:t xml:space="preserve"> about available options for meeting their needs in accordance with </w:t>
            </w:r>
            <w:r w:rsidRPr="00912509">
              <w:rPr>
                <w:rStyle w:val="Emphasis"/>
              </w:rPr>
              <w:t xml:space="preserve">company </w:t>
            </w:r>
            <w:r w:rsidRPr="00912509">
              <w:rPr>
                <w:rStyle w:val="Emphasis"/>
              </w:rPr>
              <w:t>requirements</w:t>
            </w:r>
          </w:p>
          <w:p w:rsidR="00000000" w:rsidP="00912509">
            <w:pPr>
              <w:pStyle w:val="List"/>
              <w:rPr>
                <w:lang w:val="en-NZ"/>
              </w:rPr>
            </w:pPr>
            <w:r w:rsidRPr="00912509">
              <w:t>2.4</w:t>
            </w:r>
            <w:r w:rsidRPr="00912509">
              <w:tab/>
              <w:t xml:space="preserve">Identify any personal limitations in addressing </w:t>
            </w:r>
            <w:r w:rsidRPr="00912509">
              <w:rPr>
                <w:rStyle w:val="Emphasis"/>
              </w:rPr>
              <w:t>client needs</w:t>
            </w:r>
            <w:r w:rsidRPr="00912509">
              <w:t xml:space="preserve"> and, where appropriate, seek assistance from others in the </w:t>
            </w:r>
            <w:r w:rsidRPr="00912509">
              <w:rPr>
                <w:rStyle w:val="Emphasis"/>
              </w:rPr>
              <w:t>work group</w:t>
            </w:r>
            <w:r w:rsidRPr="00912509">
              <w:t xml:space="preserve"> in accordance with </w:t>
            </w:r>
            <w:r w:rsidRPr="00912509">
              <w:rPr>
                <w:rStyle w:val="Emphasis"/>
              </w:rPr>
              <w:t>company requirements</w:t>
            </w:r>
          </w:p>
        </w:tc>
      </w:tr>
      <w:tr w:rsidTr="00017840">
        <w:tblPrEx>
          <w:tblW w:w="0" w:type="auto"/>
          <w:tblLayout w:type="fixed"/>
          <w:tblCellMar>
            <w:left w:w="62" w:type="dxa"/>
            <w:right w:w="62" w:type="dxa"/>
          </w:tblCellMar>
          <w:tblLook w:val="0000"/>
        </w:tblPrEx>
        <w:trPr>
          <w:gridAfter w:val="1"/>
          <w:wAfter w:w="25" w:type="dxa"/>
        </w:trPr>
        <w:tc>
          <w:tcPr>
            <w:tcW w:w="3720" w:type="dxa"/>
            <w:tcBorders>
              <w:top w:val="nil"/>
              <w:left w:val="nil"/>
              <w:bottom w:val="nil"/>
              <w:right w:val="nil"/>
            </w:tcBorders>
            <w:tcMar>
              <w:top w:w="0" w:type="dxa"/>
              <w:left w:w="62" w:type="dxa"/>
              <w:bottom w:w="0" w:type="dxa"/>
              <w:right w:w="62" w:type="dxa"/>
            </w:tcMar>
          </w:tcPr>
          <w:p w:rsidR="00000000" w:rsidP="00912509">
            <w:pPr>
              <w:pStyle w:val="List"/>
              <w:rPr>
                <w:lang w:val="en-NZ"/>
              </w:rPr>
            </w:pPr>
            <w:r w:rsidRPr="00912509">
              <w:t>3</w:t>
            </w:r>
            <w:r w:rsidRPr="00912509">
              <w:tab/>
              <w:t>Deliver service to clients</w:t>
            </w:r>
          </w:p>
        </w:tc>
        <w:tc>
          <w:tcPr>
            <w:tcW w:w="5010" w:type="dxa"/>
            <w:gridSpan w:val="2"/>
            <w:tcBorders>
              <w:top w:val="nil"/>
              <w:left w:val="nil"/>
              <w:bottom w:val="nil"/>
              <w:right w:val="nil"/>
            </w:tcBorders>
            <w:tcMar>
              <w:top w:w="0" w:type="dxa"/>
              <w:left w:w="62" w:type="dxa"/>
              <w:bottom w:w="0" w:type="dxa"/>
              <w:right w:w="62" w:type="dxa"/>
            </w:tcMar>
          </w:tcPr>
          <w:p w:rsidR="00000000" w:rsidRPr="00912509" w:rsidP="00912509">
            <w:pPr>
              <w:pStyle w:val="List"/>
            </w:pPr>
            <w:r w:rsidRPr="00912509">
              <w:t>3.1</w:t>
            </w:r>
            <w:r w:rsidRPr="00912509">
              <w:tab/>
              <w:t xml:space="preserve">Provide prompt </w:t>
            </w:r>
            <w:r w:rsidRPr="00912509">
              <w:rPr>
                <w:rStyle w:val="Emphasis"/>
              </w:rPr>
              <w:t>client</w:t>
            </w:r>
            <w:r w:rsidRPr="00912509">
              <w:t xml:space="preserve"> service to meet identified needs in accordance with </w:t>
            </w:r>
            <w:r w:rsidRPr="00912509">
              <w:rPr>
                <w:rStyle w:val="Emphasis"/>
              </w:rPr>
              <w:t>company requirements</w:t>
            </w:r>
          </w:p>
          <w:p w:rsidR="00000000" w:rsidRPr="00912509" w:rsidP="00912509">
            <w:pPr>
              <w:pStyle w:val="List"/>
            </w:pPr>
            <w:r w:rsidRPr="00912509">
              <w:t>3.2</w:t>
            </w:r>
            <w:r w:rsidRPr="00912509">
              <w:tab/>
              <w:t xml:space="preserve">Treat </w:t>
            </w:r>
            <w:r w:rsidRPr="00912509">
              <w:rPr>
                <w:rStyle w:val="Emphasis"/>
              </w:rPr>
              <w:t>suggestions and complaints</w:t>
            </w:r>
            <w:r w:rsidRPr="00912509">
              <w:t xml:space="preserve"> positively and politely and, where appropriate, use to improve personal and company practice in accordance with </w:t>
            </w:r>
            <w:r w:rsidRPr="00912509">
              <w:rPr>
                <w:rStyle w:val="Emphasis"/>
              </w:rPr>
              <w:t>company requirements</w:t>
            </w:r>
          </w:p>
          <w:p w:rsidR="00000000" w:rsidP="00912509">
            <w:pPr>
              <w:pStyle w:val="List"/>
              <w:rPr>
                <w:lang w:val="en-NZ"/>
              </w:rPr>
            </w:pPr>
            <w:r w:rsidRPr="00912509">
              <w:t>3.3</w:t>
            </w:r>
            <w:r w:rsidRPr="00912509">
              <w:tab/>
              <w:t>Identify</w:t>
            </w:r>
            <w:r w:rsidRPr="00912509">
              <w:t xml:space="preserve"> </w:t>
            </w:r>
            <w:r w:rsidRPr="00912509">
              <w:rPr>
                <w:rStyle w:val="Emphasis"/>
              </w:rPr>
              <w:t>opportunities to enhance the quality of products and services</w:t>
            </w:r>
            <w:r w:rsidRPr="00912509">
              <w:t xml:space="preserve"> and </w:t>
            </w:r>
            <w:r w:rsidRPr="00912509">
              <w:rPr>
                <w:rStyle w:val="Emphasis"/>
              </w:rPr>
              <w:t>client contacts</w:t>
            </w:r>
            <w:r w:rsidRPr="00912509">
              <w:t xml:space="preserve"> and utilise such opportunities wherever possible</w:t>
            </w:r>
          </w:p>
        </w:tc>
      </w:tr>
      <w:tr w:rsidTr="00017840">
        <w:tblPrEx>
          <w:tblW w:w="0" w:type="auto"/>
          <w:tblLayout w:type="fixed"/>
          <w:tblCellMar>
            <w:left w:w="62" w:type="dxa"/>
            <w:right w:w="62" w:type="dxa"/>
          </w:tblCellMar>
          <w:tblLook w:val="0000"/>
        </w:tblPrEx>
        <w:trPr>
          <w:gridAfter w:val="1"/>
          <w:wAfter w:w="25" w:type="dxa"/>
        </w:trPr>
        <w:tc>
          <w:tcPr>
            <w:tcW w:w="3720" w:type="dxa"/>
            <w:tcBorders>
              <w:top w:val="nil"/>
              <w:left w:val="nil"/>
              <w:bottom w:val="nil"/>
              <w:right w:val="nil"/>
            </w:tcBorders>
            <w:tcMar>
              <w:top w:w="0" w:type="dxa"/>
              <w:left w:w="62" w:type="dxa"/>
              <w:bottom w:w="0" w:type="dxa"/>
              <w:right w:w="62" w:type="dxa"/>
            </w:tcMar>
          </w:tcPr>
          <w:p w:rsidR="00000000" w:rsidP="00912509">
            <w:pPr>
              <w:pStyle w:val="List"/>
              <w:rPr>
                <w:lang w:val="en-NZ"/>
              </w:rPr>
            </w:pPr>
            <w:r w:rsidRPr="00912509">
              <w:t>4</w:t>
            </w:r>
            <w:r w:rsidRPr="00912509">
              <w:tab/>
              <w:t>Provide effective client service on client premises</w:t>
            </w:r>
          </w:p>
        </w:tc>
        <w:tc>
          <w:tcPr>
            <w:tcW w:w="5010" w:type="dxa"/>
            <w:gridSpan w:val="2"/>
            <w:tcBorders>
              <w:top w:val="nil"/>
              <w:left w:val="nil"/>
              <w:bottom w:val="nil"/>
              <w:right w:val="nil"/>
            </w:tcBorders>
            <w:tcMar>
              <w:top w:w="0" w:type="dxa"/>
              <w:left w:w="62" w:type="dxa"/>
              <w:bottom w:w="0" w:type="dxa"/>
              <w:right w:w="62" w:type="dxa"/>
            </w:tcMar>
          </w:tcPr>
          <w:p w:rsidR="00000000" w:rsidRPr="00912509" w:rsidP="00912509">
            <w:pPr>
              <w:pStyle w:val="List"/>
            </w:pPr>
            <w:r w:rsidRPr="00912509">
              <w:t>4.1</w:t>
            </w:r>
            <w:r w:rsidRPr="00912509">
              <w:tab/>
              <w:t xml:space="preserve">Carry out </w:t>
            </w:r>
            <w:r w:rsidRPr="00912509">
              <w:rPr>
                <w:rStyle w:val="Emphasis"/>
              </w:rPr>
              <w:t>workplace procedures</w:t>
            </w:r>
            <w:r w:rsidRPr="00912509">
              <w:t xml:space="preserve"> in a timely and professional manne</w:t>
            </w:r>
            <w:r w:rsidRPr="00912509">
              <w:t xml:space="preserve">r in accordance with </w:t>
            </w:r>
            <w:r w:rsidRPr="00912509">
              <w:rPr>
                <w:rStyle w:val="Emphasis"/>
              </w:rPr>
              <w:t>company requirements</w:t>
            </w:r>
          </w:p>
          <w:p w:rsidR="00000000" w:rsidRPr="00912509" w:rsidP="00912509">
            <w:pPr>
              <w:pStyle w:val="List"/>
            </w:pPr>
            <w:r w:rsidRPr="00912509">
              <w:t>4.2</w:t>
            </w:r>
            <w:r w:rsidRPr="00912509">
              <w:tab/>
              <w:t xml:space="preserve">Negotiate alternative arrangements with </w:t>
            </w:r>
            <w:r w:rsidRPr="00912509">
              <w:rPr>
                <w:rStyle w:val="Emphasis"/>
              </w:rPr>
              <w:t>clients</w:t>
            </w:r>
            <w:r w:rsidRPr="00912509">
              <w:t xml:space="preserve"> where previously arranged </w:t>
            </w:r>
            <w:r w:rsidRPr="00912509">
              <w:rPr>
                <w:rStyle w:val="Emphasis"/>
              </w:rPr>
              <w:t>commitments</w:t>
            </w:r>
            <w:r w:rsidRPr="00912509">
              <w:t xml:space="preserve"> cannot be met, in accordance with </w:t>
            </w:r>
            <w:r w:rsidRPr="00912509">
              <w:rPr>
                <w:rStyle w:val="Emphasis"/>
              </w:rPr>
              <w:t>workplace procedures</w:t>
            </w:r>
            <w:r w:rsidRPr="00912509">
              <w:t xml:space="preserve"> and </w:t>
            </w:r>
            <w:r w:rsidRPr="00912509">
              <w:rPr>
                <w:rStyle w:val="Emphasis"/>
              </w:rPr>
              <w:t>company requirements</w:t>
            </w:r>
          </w:p>
          <w:p w:rsidR="00000000" w:rsidP="00912509">
            <w:pPr>
              <w:pStyle w:val="List"/>
              <w:rPr>
                <w:lang w:val="en-NZ"/>
              </w:rPr>
            </w:pPr>
            <w:r w:rsidRPr="00912509">
              <w:t>4.3</w:t>
            </w:r>
            <w:r w:rsidRPr="00912509">
              <w:tab/>
              <w:t xml:space="preserve">Ensure operations and services provided </w:t>
            </w:r>
            <w:r w:rsidRPr="00912509">
              <w:t xml:space="preserve">satisfy </w:t>
            </w:r>
            <w:r w:rsidRPr="00912509">
              <w:rPr>
                <w:rStyle w:val="Emphasis"/>
              </w:rPr>
              <w:t>client</w:t>
            </w:r>
            <w:r w:rsidRPr="00912509">
              <w:t xml:space="preserve"> delivery needs and </w:t>
            </w:r>
            <w:r w:rsidRPr="00912509">
              <w:rPr>
                <w:rStyle w:val="Emphasis"/>
              </w:rPr>
              <w:t>company requirements</w:t>
            </w:r>
          </w:p>
        </w:tc>
      </w:tr>
      <w:tr w:rsidTr="00017840">
        <w:tblPrEx>
          <w:tblW w:w="0" w:type="auto"/>
          <w:tblLayout w:type="fixed"/>
          <w:tblCellMar>
            <w:left w:w="62" w:type="dxa"/>
            <w:right w:w="62" w:type="dxa"/>
          </w:tblCellMar>
          <w:tblLook w:val="0000"/>
        </w:tblPrEx>
        <w:trPr>
          <w:gridAfter w:val="1"/>
          <w:wAfter w:w="25" w:type="dxa"/>
        </w:trPr>
        <w:tc>
          <w:tcPr>
            <w:tcW w:w="3720" w:type="dxa"/>
            <w:tcBorders>
              <w:top w:val="nil"/>
              <w:left w:val="nil"/>
              <w:bottom w:val="nil"/>
              <w:right w:val="nil"/>
            </w:tcBorders>
            <w:tcMar>
              <w:top w:w="0" w:type="dxa"/>
              <w:left w:w="62" w:type="dxa"/>
              <w:bottom w:w="0" w:type="dxa"/>
              <w:right w:w="62" w:type="dxa"/>
            </w:tcMar>
          </w:tcPr>
          <w:p w:rsidR="00000000" w:rsidP="00912509">
            <w:pPr>
              <w:pStyle w:val="List"/>
              <w:rPr>
                <w:lang w:val="en-NZ"/>
              </w:rPr>
            </w:pPr>
            <w:r w:rsidRPr="00912509">
              <w:t>5</w:t>
            </w:r>
            <w:r w:rsidRPr="00912509">
              <w:tab/>
              <w:t>Maintain personal presentation standards and present a professional image</w:t>
            </w:r>
          </w:p>
        </w:tc>
        <w:tc>
          <w:tcPr>
            <w:tcW w:w="5010" w:type="dxa"/>
            <w:gridSpan w:val="2"/>
            <w:tcBorders>
              <w:top w:val="nil"/>
              <w:left w:val="nil"/>
              <w:bottom w:val="nil"/>
              <w:right w:val="nil"/>
            </w:tcBorders>
            <w:tcMar>
              <w:top w:w="0" w:type="dxa"/>
              <w:left w:w="62" w:type="dxa"/>
              <w:bottom w:w="0" w:type="dxa"/>
              <w:right w:w="62" w:type="dxa"/>
            </w:tcMar>
          </w:tcPr>
          <w:p w:rsidR="00000000" w:rsidRPr="00912509" w:rsidP="00912509">
            <w:pPr>
              <w:pStyle w:val="List"/>
            </w:pPr>
            <w:r w:rsidRPr="00912509">
              <w:t>5.1</w:t>
            </w:r>
            <w:r w:rsidRPr="00912509">
              <w:tab/>
              <w:t xml:space="preserve">Maintain company </w:t>
            </w:r>
            <w:r w:rsidRPr="00912509">
              <w:rPr>
                <w:rStyle w:val="Emphasis"/>
              </w:rPr>
              <w:t>uniform</w:t>
            </w:r>
            <w:r w:rsidRPr="00912509">
              <w:t xml:space="preserve"> to present an image appropriate to work functions carried out in accordance with </w:t>
            </w:r>
            <w:r w:rsidRPr="00912509">
              <w:rPr>
                <w:rStyle w:val="Emphasis"/>
              </w:rPr>
              <w:t>company requir</w:t>
            </w:r>
            <w:r w:rsidRPr="00912509">
              <w:rPr>
                <w:rStyle w:val="Emphasis"/>
              </w:rPr>
              <w:t>ements</w:t>
            </w:r>
          </w:p>
          <w:p w:rsidR="00000000" w:rsidRPr="00912509" w:rsidP="00912509">
            <w:pPr>
              <w:pStyle w:val="List"/>
            </w:pPr>
            <w:r w:rsidRPr="00912509">
              <w:t>5.2</w:t>
            </w:r>
            <w:r w:rsidRPr="00912509">
              <w:tab/>
              <w:t xml:space="preserve">Maintain specific presentation requirements in accordance with </w:t>
            </w:r>
            <w:r w:rsidRPr="00912509">
              <w:rPr>
                <w:rStyle w:val="Emphasis"/>
              </w:rPr>
              <w:t>company requirements</w:t>
            </w:r>
          </w:p>
          <w:p w:rsidR="00000000" w:rsidP="00912509">
            <w:pPr>
              <w:pStyle w:val="List"/>
              <w:rPr>
                <w:lang w:val="en-NZ"/>
              </w:rPr>
            </w:pPr>
            <w:r w:rsidRPr="00912509">
              <w:t>5.3</w:t>
            </w:r>
            <w:r w:rsidRPr="00912509">
              <w:tab/>
              <w:t xml:space="preserve">Keep visible work area tidy and uncluttered in accordance with </w:t>
            </w:r>
            <w:r w:rsidRPr="00912509">
              <w:rPr>
                <w:rStyle w:val="Emphasis"/>
              </w:rPr>
              <w:t>company requirements</w:t>
            </w:r>
          </w:p>
        </w:tc>
      </w:tr>
      <w:tr w:rsidTr="00017840">
        <w:tblPrEx>
          <w:tblW w:w="0" w:type="auto"/>
          <w:tblLayout w:type="fixed"/>
          <w:tblCellMar>
            <w:left w:w="62" w:type="dxa"/>
            <w:right w:w="62" w:type="dxa"/>
          </w:tblCellMar>
          <w:tblLook w:val="0000"/>
        </w:tblPrEx>
        <w:trPr>
          <w:gridAfter w:val="1"/>
          <w:wAfter w:w="25" w:type="dxa"/>
        </w:trPr>
        <w:tc>
          <w:tcPr>
            <w:tcW w:w="3720" w:type="dxa"/>
            <w:tcBorders>
              <w:top w:val="nil"/>
              <w:left w:val="nil"/>
              <w:bottom w:val="nil"/>
              <w:right w:val="nil"/>
            </w:tcBorders>
            <w:tcMar>
              <w:top w:w="0" w:type="dxa"/>
              <w:left w:w="62" w:type="dxa"/>
              <w:bottom w:w="0" w:type="dxa"/>
              <w:right w:w="62" w:type="dxa"/>
            </w:tcMar>
          </w:tcPr>
          <w:p w:rsidR="00000000" w:rsidP="00912509">
            <w:pPr>
              <w:pStyle w:val="List"/>
              <w:rPr>
                <w:lang w:val="en-NZ"/>
              </w:rPr>
            </w:pPr>
            <w:r w:rsidRPr="00912509">
              <w:t>6</w:t>
            </w:r>
            <w:r w:rsidRPr="00912509">
              <w:tab/>
            </w:r>
            <w:r w:rsidRPr="00912509">
              <w:t>Promote the products and services of the organisation to potential and existing clients</w:t>
            </w:r>
          </w:p>
        </w:tc>
        <w:tc>
          <w:tcPr>
            <w:tcW w:w="5010" w:type="dxa"/>
            <w:gridSpan w:val="2"/>
            <w:tcBorders>
              <w:top w:val="nil"/>
              <w:left w:val="nil"/>
              <w:bottom w:val="nil"/>
              <w:right w:val="nil"/>
            </w:tcBorders>
            <w:tcMar>
              <w:top w:w="0" w:type="dxa"/>
              <w:left w:w="62" w:type="dxa"/>
              <w:bottom w:w="0" w:type="dxa"/>
              <w:right w:w="62" w:type="dxa"/>
            </w:tcMar>
          </w:tcPr>
          <w:p w:rsidR="00000000" w:rsidRPr="00912509" w:rsidP="00912509">
            <w:pPr>
              <w:pStyle w:val="List"/>
            </w:pPr>
            <w:r w:rsidRPr="00912509">
              <w:t>6.1</w:t>
            </w:r>
            <w:r w:rsidRPr="00912509">
              <w:tab/>
              <w:t xml:space="preserve">Explain </w:t>
            </w:r>
            <w:r w:rsidRPr="00912509">
              <w:rPr>
                <w:rStyle w:val="Emphasis"/>
              </w:rPr>
              <w:t>products and services</w:t>
            </w:r>
            <w:r w:rsidRPr="00912509">
              <w:t xml:space="preserve"> of benefit to the </w:t>
            </w:r>
            <w:r w:rsidRPr="00912509">
              <w:rPr>
                <w:rStyle w:val="Emphasis"/>
              </w:rPr>
              <w:t>client</w:t>
            </w:r>
            <w:r w:rsidRPr="00912509">
              <w:t xml:space="preserve"> clearly and accurately in accordance with </w:t>
            </w:r>
            <w:r w:rsidRPr="00912509">
              <w:rPr>
                <w:rStyle w:val="Emphasis"/>
              </w:rPr>
              <w:t>company requirements</w:t>
            </w:r>
          </w:p>
          <w:p w:rsidR="00000000" w:rsidRPr="00912509" w:rsidP="00912509">
            <w:pPr>
              <w:pStyle w:val="List"/>
            </w:pPr>
            <w:r w:rsidRPr="00912509">
              <w:t>6.2</w:t>
            </w:r>
            <w:r w:rsidRPr="00912509">
              <w:tab/>
              <w:t xml:space="preserve">Provide sales brochures and product </w:t>
            </w:r>
            <w:r w:rsidRPr="00912509">
              <w:rPr>
                <w:rStyle w:val="Emphasis"/>
              </w:rPr>
              <w:t>inform</w:t>
            </w:r>
            <w:r w:rsidRPr="00912509">
              <w:rPr>
                <w:rStyle w:val="Emphasis"/>
              </w:rPr>
              <w:t>ation</w:t>
            </w:r>
            <w:r w:rsidRPr="00912509">
              <w:t xml:space="preserve"> to </w:t>
            </w:r>
            <w:r w:rsidRPr="00912509">
              <w:rPr>
                <w:rStyle w:val="Emphasis"/>
              </w:rPr>
              <w:t>clients</w:t>
            </w:r>
            <w:r w:rsidRPr="00912509">
              <w:t xml:space="preserve"> where available and appropriate in accordance with </w:t>
            </w:r>
            <w:r w:rsidRPr="00912509">
              <w:rPr>
                <w:rStyle w:val="Emphasis"/>
              </w:rPr>
              <w:t>company requirements</w:t>
            </w:r>
          </w:p>
          <w:p w:rsidR="00000000" w:rsidP="00912509">
            <w:pPr>
              <w:pStyle w:val="List"/>
              <w:rPr>
                <w:lang w:val="en-NZ"/>
              </w:rPr>
            </w:pPr>
            <w:r w:rsidRPr="00912509">
              <w:t>6.3</w:t>
            </w:r>
            <w:r w:rsidRPr="00912509">
              <w:tab/>
              <w:t xml:space="preserve">Maintain confidentiality of </w:t>
            </w:r>
            <w:r w:rsidRPr="00912509">
              <w:rPr>
                <w:rStyle w:val="Emphasis"/>
              </w:rPr>
              <w:t>product and service information</w:t>
            </w:r>
            <w:r w:rsidRPr="00912509">
              <w:t xml:space="preserve"> in accordance with </w:t>
            </w:r>
            <w:r w:rsidRPr="00912509">
              <w:rPr>
                <w:rStyle w:val="Emphasis"/>
              </w:rPr>
              <w:t>company requirements</w:t>
            </w:r>
          </w:p>
        </w:tc>
      </w:tr>
      <w:tr w:rsidTr="00017840">
        <w:tblPrEx>
          <w:tblW w:w="0" w:type="auto"/>
          <w:tblLayout w:type="fixed"/>
          <w:tblCellMar>
            <w:left w:w="62" w:type="dxa"/>
            <w:right w:w="62" w:type="dxa"/>
          </w:tblCellMar>
          <w:tblLook w:val="0000"/>
        </w:tblPrEx>
        <w:trPr>
          <w:gridAfter w:val="1"/>
          <w:wAfter w:w="25" w:type="dxa"/>
        </w:trPr>
        <w:tc>
          <w:tcPr>
            <w:tcW w:w="3720" w:type="dxa"/>
            <w:tcBorders>
              <w:top w:val="nil"/>
              <w:left w:val="nil"/>
              <w:bottom w:val="nil"/>
              <w:right w:val="nil"/>
            </w:tcBorders>
            <w:tcMar>
              <w:top w:w="0" w:type="dxa"/>
              <w:left w:w="62" w:type="dxa"/>
              <w:bottom w:w="0" w:type="dxa"/>
              <w:right w:w="62" w:type="dxa"/>
            </w:tcMar>
          </w:tcPr>
          <w:p w:rsidR="00000000" w:rsidP="00912509">
            <w:pPr>
              <w:pStyle w:val="List"/>
              <w:rPr>
                <w:lang w:val="en-NZ"/>
              </w:rPr>
            </w:pPr>
            <w:r w:rsidRPr="00912509">
              <w:t>7</w:t>
            </w:r>
            <w:r w:rsidRPr="00912509">
              <w:tab/>
              <w:t>Present a positive company image using effective communicati</w:t>
            </w:r>
            <w:r w:rsidRPr="00912509">
              <w:t>on techniques</w:t>
            </w:r>
          </w:p>
        </w:tc>
        <w:tc>
          <w:tcPr>
            <w:tcW w:w="5010" w:type="dxa"/>
            <w:gridSpan w:val="2"/>
            <w:tcBorders>
              <w:top w:val="nil"/>
              <w:left w:val="nil"/>
              <w:bottom w:val="nil"/>
              <w:right w:val="nil"/>
            </w:tcBorders>
            <w:tcMar>
              <w:top w:w="0" w:type="dxa"/>
              <w:left w:w="62" w:type="dxa"/>
              <w:bottom w:w="0" w:type="dxa"/>
              <w:right w:w="62" w:type="dxa"/>
            </w:tcMar>
          </w:tcPr>
          <w:p w:rsidR="00000000" w:rsidRPr="00912509" w:rsidP="00912509">
            <w:pPr>
              <w:pStyle w:val="List"/>
            </w:pPr>
            <w:r w:rsidRPr="00912509">
              <w:t>7.1</w:t>
            </w:r>
            <w:r w:rsidRPr="00912509">
              <w:tab/>
              <w:t xml:space="preserve">Maintain professional ethics to enhance client commitment and to build a return </w:t>
            </w:r>
            <w:r w:rsidRPr="00912509">
              <w:rPr>
                <w:rStyle w:val="Emphasis"/>
              </w:rPr>
              <w:t>client</w:t>
            </w:r>
            <w:r w:rsidRPr="00912509">
              <w:t xml:space="preserve"> base</w:t>
            </w:r>
          </w:p>
          <w:p w:rsidR="00000000" w:rsidRPr="00912509" w:rsidP="00912509">
            <w:pPr>
              <w:pStyle w:val="List"/>
            </w:pPr>
            <w:r w:rsidRPr="00912509">
              <w:t>7.2</w:t>
            </w:r>
            <w:r w:rsidRPr="00912509">
              <w:tab/>
              <w:t xml:space="preserve">Maintain the image and good standing by taking timely actions with </w:t>
            </w:r>
            <w:r w:rsidRPr="00912509">
              <w:rPr>
                <w:rStyle w:val="Emphasis"/>
              </w:rPr>
              <w:t>clients</w:t>
            </w:r>
            <w:r w:rsidRPr="00912509">
              <w:t xml:space="preserve"> in accordance with </w:t>
            </w:r>
            <w:r w:rsidRPr="00912509">
              <w:rPr>
                <w:rStyle w:val="Emphasis"/>
              </w:rPr>
              <w:t>company requirements</w:t>
            </w:r>
          </w:p>
          <w:p w:rsidR="00000000" w:rsidRPr="00912509" w:rsidP="00912509">
            <w:pPr>
              <w:pStyle w:val="List"/>
            </w:pPr>
            <w:r w:rsidRPr="00912509">
              <w:t>7.3</w:t>
            </w:r>
            <w:r w:rsidRPr="00912509">
              <w:tab/>
              <w:t>Create an effective ser</w:t>
            </w:r>
            <w:r w:rsidRPr="00912509">
              <w:t xml:space="preserve">vice environment through appropriate effective </w:t>
            </w:r>
            <w:r w:rsidRPr="00912509">
              <w:rPr>
                <w:rStyle w:val="Emphasis"/>
              </w:rPr>
              <w:t>communication techniques</w:t>
            </w:r>
          </w:p>
          <w:p w:rsidR="00000000" w:rsidRPr="00912509" w:rsidP="00912509">
            <w:pPr>
              <w:pStyle w:val="List"/>
            </w:pPr>
            <w:r w:rsidRPr="00912509">
              <w:t>7.4</w:t>
            </w:r>
            <w:r w:rsidRPr="00912509">
              <w:tab/>
              <w:t xml:space="preserve">Use </w:t>
            </w:r>
            <w:r w:rsidRPr="00912509">
              <w:rPr>
                <w:rStyle w:val="Emphasis"/>
              </w:rPr>
              <w:t>communication equipment</w:t>
            </w:r>
            <w:r w:rsidRPr="00912509">
              <w:t xml:space="preserve"> effectively and efficiently according to </w:t>
            </w:r>
            <w:r w:rsidRPr="00912509">
              <w:rPr>
                <w:rStyle w:val="Emphasis"/>
              </w:rPr>
              <w:t>company requirements</w:t>
            </w:r>
          </w:p>
        </w:tc>
      </w:tr>
    </w:tbl>
    <w:p w:rsidR="00017840" w:rsidP="00912509">
      <w:pPr>
        <w:pStyle w:val="BodyText"/>
      </w:pPr>
    </w:p>
    <w:p w:rsidR="00017840" w:rsidP="00912509">
      <w:pPr>
        <w:pStyle w:val="BodyText"/>
      </w:pPr>
    </w:p>
    <w:p w:rsidR="00000000" w:rsidRPr="00912509" w:rsidP="00912509">
      <w:pPr>
        <w:pStyle w:val="Heading1"/>
      </w:pPr>
      <w:bookmarkStart w:id="9" w:name="O_293689"/>
      <w:bookmarkEnd w:id="9"/>
      <w:r w:rsidRPr="00912509">
        <w:t>Required Skills and Knowledge</w:t>
      </w:r>
    </w:p>
    <w:p w:rsidR="00000000" w:rsidRPr="00912509" w:rsidP="00912509">
      <w:pPr>
        <w:pStyle w:val="BodyText"/>
      </w:pPr>
      <w:r w:rsidRPr="00912509">
        <w:t>Refer to Evidence Guide</w:t>
      </w:r>
    </w:p>
    <w:p w:rsidR="00000000" w:rsidRPr="00912509" w:rsidP="00912509">
      <w:pPr>
        <w:pStyle w:val="AllowPageBreak"/>
      </w:pPr>
    </w:p>
    <w:p w:rsidR="00000000" w:rsidRPr="00912509" w:rsidP="00912509">
      <w:pPr>
        <w:pStyle w:val="Heading1"/>
      </w:pPr>
      <w:bookmarkStart w:id="10" w:name="O_245579"/>
      <w:bookmarkEnd w:id="10"/>
      <w:r w:rsidRPr="00912509">
        <w:t>Evidence Guide</w:t>
      </w:r>
    </w:p>
    <w:p w:rsidR="00000000" w:rsidRPr="00912509" w:rsidP="00912509">
      <w:pPr>
        <w:pStyle w:val="BodyText"/>
      </w:pPr>
      <w:r w:rsidRPr="00912509">
        <w:rPr>
          <w:rStyle w:val="SpecialBold"/>
        </w:rPr>
        <w:t>EVIDENCE GUIDE</w:t>
      </w:r>
    </w:p>
    <w:p w:rsidR="00000000" w:rsidRPr="00912509" w:rsidP="00912509">
      <w:pPr>
        <w:pStyle w:val="BodyText"/>
      </w:pPr>
      <w:r w:rsidRPr="00912509">
        <w:rPr>
          <w:rStyle w:val="SpecialBold"/>
        </w:rPr>
        <w:t>Critical aspects of competency</w:t>
      </w:r>
    </w:p>
    <w:p w:rsidR="00000000" w:rsidRPr="00912509" w:rsidP="00912509">
      <w:pPr>
        <w:pStyle w:val="ListBullet"/>
      </w:pPr>
      <w:r w:rsidRPr="00912509">
        <w:t>Accurate identification of client needs through the use of appropriate interpersonal skills.</w:t>
      </w:r>
    </w:p>
    <w:p w:rsidR="00000000" w:rsidRPr="00912509" w:rsidP="00912509">
      <w:pPr>
        <w:pStyle w:val="ListBullet"/>
      </w:pPr>
      <w:r w:rsidRPr="00912509">
        <w:t>Deliver services and respond to client requirements by applying company policy and procedures in a timely and accurate manner.</w:t>
      </w:r>
    </w:p>
    <w:p w:rsidR="00000000" w:rsidRPr="00912509" w:rsidP="00912509">
      <w:pPr>
        <w:pStyle w:val="ListBullet"/>
      </w:pPr>
      <w:r w:rsidRPr="00912509">
        <w:t>Ability to clarify the needs and expectations of the client or explore alternative ways of satisfying their needs and expectation</w:t>
      </w:r>
      <w:r w:rsidRPr="00912509">
        <w:t>s.</w:t>
      </w:r>
    </w:p>
    <w:p w:rsidR="00000000" w:rsidRPr="00912509" w:rsidP="00912509">
      <w:pPr>
        <w:pStyle w:val="ListBullet"/>
      </w:pPr>
      <w:r w:rsidRPr="00912509">
        <w:t>Detailed knowledge of products and services and the capacity to explain to clients the features and benefits of products and services.</w:t>
      </w:r>
    </w:p>
    <w:p w:rsidR="00000000" w:rsidRPr="00912509" w:rsidP="00912509">
      <w:pPr>
        <w:pStyle w:val="ListBullet"/>
      </w:pPr>
      <w:r w:rsidRPr="00912509">
        <w:t>Use effective communication techniques to enable rapport with clients to be established.</w:t>
      </w:r>
    </w:p>
    <w:p w:rsidR="00000000" w:rsidRPr="00912509" w:rsidP="00912509">
      <w:pPr>
        <w:pStyle w:val="ListBullet"/>
      </w:pPr>
      <w:r w:rsidRPr="00912509">
        <w:t xml:space="preserve">Use appropriate presentation </w:t>
      </w:r>
      <w:r w:rsidRPr="00912509">
        <w:t>techniques and follow company uniform policies in order to maintain a positive company/industry and self-image.</w:t>
      </w:r>
    </w:p>
    <w:p w:rsidR="00000000" w:rsidRPr="00912509" w:rsidP="00912509">
      <w:pPr>
        <w:pStyle w:val="ListBullet"/>
      </w:pPr>
      <w:r w:rsidRPr="00912509">
        <w:t>Establish a relationship with clients that engenders integrity and trust that will allow for the provision of effective client service to follow</w:t>
      </w:r>
      <w:r w:rsidRPr="00912509">
        <w:t>.</w:t>
      </w:r>
    </w:p>
    <w:p w:rsidR="00000000" w:rsidRPr="00912509" w:rsidP="00912509">
      <w:pPr>
        <w:pStyle w:val="BodyText"/>
      </w:pPr>
      <w:r w:rsidRPr="00912509">
        <w:rPr>
          <w:rStyle w:val="SpecialBold"/>
        </w:rPr>
        <w:t>Knowledge needed to achieve the performance criteria</w:t>
      </w:r>
    </w:p>
    <w:p w:rsidR="00000000" w:rsidRPr="00912509" w:rsidP="00912509">
      <w:pPr>
        <w:pStyle w:val="BodyText"/>
      </w:pPr>
      <w:r w:rsidRPr="00912509">
        <w:t>Knowledge and understanding are essential to apply this unit in the workplace, to transfer the skills to other contexts and to deal with unplanned events. The knowledge requirements for this unit are l</w:t>
      </w:r>
      <w:r w:rsidRPr="00912509">
        <w:t>isted below.</w:t>
      </w:r>
    </w:p>
    <w:p w:rsidR="00000000" w:rsidRPr="00912509" w:rsidP="00912509">
      <w:pPr>
        <w:pStyle w:val="ListBullet"/>
      </w:pPr>
      <w:r w:rsidRPr="00912509">
        <w:t>The range of possibilities of company products/services.</w:t>
      </w:r>
    </w:p>
    <w:p w:rsidR="00000000" w:rsidRPr="00912509" w:rsidP="00912509">
      <w:pPr>
        <w:pStyle w:val="ListBullet"/>
      </w:pPr>
      <w:r w:rsidRPr="00912509">
        <w:t>Company client service standards.</w:t>
      </w:r>
    </w:p>
    <w:p w:rsidR="00000000" w:rsidRPr="00912509" w:rsidP="00912509">
      <w:pPr>
        <w:pStyle w:val="ListBullet"/>
      </w:pPr>
      <w:r w:rsidRPr="00912509">
        <w:t>Importance of client service, good communication and an individual's role in delivering client service.</w:t>
      </w:r>
    </w:p>
    <w:p w:rsidR="00000000" w:rsidRPr="00912509" w:rsidP="00912509">
      <w:pPr>
        <w:pStyle w:val="ListBullet"/>
      </w:pPr>
      <w:r w:rsidRPr="00912509">
        <w:t>Client confidentiality provisions.</w:t>
      </w:r>
    </w:p>
    <w:p w:rsidR="00000000" w:rsidRPr="00912509" w:rsidP="00912509">
      <w:pPr>
        <w:pStyle w:val="ListBullet"/>
      </w:pPr>
      <w:r w:rsidRPr="00912509">
        <w:t>Client group</w:t>
      </w:r>
      <w:r w:rsidRPr="00912509">
        <w:t>s - internal and external.</w:t>
      </w:r>
    </w:p>
    <w:p w:rsidR="00000000" w:rsidRPr="00912509" w:rsidP="00912509">
      <w:pPr>
        <w:pStyle w:val="ListBullet"/>
      </w:pPr>
      <w:r w:rsidRPr="00912509">
        <w:t>Complaints handling procedures.</w:t>
      </w:r>
    </w:p>
    <w:p w:rsidR="00000000" w:rsidRPr="00912509" w:rsidP="00912509">
      <w:pPr>
        <w:pStyle w:val="ListBullet"/>
      </w:pPr>
      <w:r w:rsidRPr="00912509">
        <w:t>Effective communication techniques including summarising and clarifying.</w:t>
      </w:r>
    </w:p>
    <w:p w:rsidR="00000000" w:rsidRPr="00912509" w:rsidP="00912509">
      <w:pPr>
        <w:pStyle w:val="ListBullet"/>
      </w:pPr>
      <w:r w:rsidRPr="00912509">
        <w:t>Communication equipment procedures including reporting faults.</w:t>
      </w:r>
    </w:p>
    <w:p w:rsidR="00000000" w:rsidRPr="00912509" w:rsidP="00912509">
      <w:pPr>
        <w:pStyle w:val="ListBullet"/>
      </w:pPr>
      <w:r w:rsidRPr="00912509">
        <w:t>Company codes of conduct.</w:t>
      </w:r>
    </w:p>
    <w:p w:rsidR="00000000" w:rsidRPr="00912509" w:rsidP="00912509">
      <w:pPr>
        <w:pStyle w:val="ListBullet"/>
      </w:pPr>
      <w:r w:rsidRPr="00912509">
        <w:t>Uniform policies and procedures.</w:t>
      </w:r>
    </w:p>
    <w:p w:rsidR="00000000" w:rsidRPr="00912509" w:rsidP="00912509">
      <w:pPr>
        <w:pStyle w:val="BodyText"/>
      </w:pPr>
      <w:r w:rsidRPr="00912509">
        <w:rPr>
          <w:rStyle w:val="SpecialBold"/>
        </w:rPr>
        <w:t>Specific skills needed to achieve the performance criteria</w:t>
      </w:r>
    </w:p>
    <w:p w:rsidR="00000000" w:rsidRPr="00912509" w:rsidP="00912509">
      <w:pPr>
        <w:pStyle w:val="BodyText"/>
      </w:pPr>
      <w:r w:rsidRPr="00912509">
        <w:t>To achieve the performance criteria, some complementary skills are required. These relate to the ability to:</w:t>
      </w:r>
    </w:p>
    <w:p w:rsidR="00000000" w:rsidRPr="00912509" w:rsidP="00912509">
      <w:pPr>
        <w:pStyle w:val="ListBullet"/>
      </w:pPr>
      <w:r w:rsidRPr="00912509">
        <w:t>use communication skills that assist in identifying and meeting client needs including:</w:t>
      </w:r>
    </w:p>
    <w:p w:rsidR="00000000" w:rsidRPr="00912509" w:rsidP="00912509">
      <w:pPr>
        <w:pStyle w:val="ListBullet2"/>
      </w:pPr>
      <w:r w:rsidRPr="00912509">
        <w:t>locating and using information</w:t>
      </w:r>
    </w:p>
    <w:p w:rsidR="00000000" w:rsidRPr="00912509" w:rsidP="00912509">
      <w:pPr>
        <w:pStyle w:val="ListBullet2"/>
      </w:pPr>
      <w:r w:rsidRPr="00912509">
        <w:t>time management</w:t>
      </w:r>
    </w:p>
    <w:p w:rsidR="00000000" w:rsidRPr="00912509" w:rsidP="00912509">
      <w:pPr>
        <w:pStyle w:val="ListBullet"/>
      </w:pPr>
      <w:r w:rsidRPr="00912509">
        <w:t>use analytical skills to interpret and meet client needs</w:t>
      </w:r>
    </w:p>
    <w:p w:rsidR="00000000" w:rsidRPr="00912509" w:rsidP="00912509">
      <w:pPr>
        <w:pStyle w:val="ListBullet"/>
      </w:pPr>
      <w:r w:rsidRPr="00912509">
        <w:t>use flexibility to handle variations in client needs</w:t>
      </w:r>
    </w:p>
    <w:p w:rsidR="00000000" w:rsidRPr="00912509" w:rsidP="00912509">
      <w:pPr>
        <w:pStyle w:val="ListBullet"/>
      </w:pPr>
      <w:r w:rsidRPr="00912509">
        <w:t>use problem-solving skills</w:t>
      </w:r>
    </w:p>
    <w:p w:rsidR="00000000" w:rsidRPr="00912509" w:rsidP="00912509">
      <w:pPr>
        <w:pStyle w:val="ListBullet"/>
      </w:pPr>
      <w:r w:rsidRPr="00912509">
        <w:t>use language skills that allow for adequate communication with the cl</w:t>
      </w:r>
      <w:r w:rsidRPr="00912509">
        <w:t>ient</w:t>
      </w:r>
    </w:p>
    <w:p w:rsidR="00000000" w:rsidRPr="00912509" w:rsidP="00912509">
      <w:pPr>
        <w:pStyle w:val="ListBullet"/>
      </w:pPr>
      <w:r w:rsidRPr="00912509">
        <w:t>use literacy skills to the level required to acquire the required product knowledge</w:t>
      </w:r>
    </w:p>
    <w:p w:rsidR="00000000" w:rsidRPr="00912509" w:rsidP="00912509">
      <w:pPr>
        <w:pStyle w:val="ListBullet"/>
      </w:pPr>
      <w:r w:rsidRPr="00912509">
        <w:t>use numeracy skills to the level required to interpret the client requirements and meet their needs</w:t>
      </w:r>
    </w:p>
    <w:p w:rsidR="00000000" w:rsidRPr="00912509" w:rsidP="00912509">
      <w:pPr>
        <w:pStyle w:val="ListBullet"/>
      </w:pPr>
      <w:r w:rsidRPr="00912509">
        <w:t>relate to people from a range of social, cultural and ethnic backgr</w:t>
      </w:r>
      <w:r w:rsidRPr="00912509">
        <w:t>ounds.</w:t>
      </w:r>
    </w:p>
    <w:p w:rsidR="00000000" w:rsidRPr="00912509" w:rsidP="00912509">
      <w:pPr>
        <w:pStyle w:val="BodyText"/>
      </w:pPr>
      <w:r w:rsidRPr="00912509">
        <w:rPr>
          <w:rStyle w:val="SpecialBold"/>
        </w:rPr>
        <w:t>Other units of competency that could be assessed with this unit</w:t>
      </w:r>
    </w:p>
    <w:p w:rsidR="00000000" w:rsidRPr="00912509" w:rsidP="00912509">
      <w:pPr>
        <w:pStyle w:val="BodyText"/>
      </w:pPr>
      <w:r w:rsidRPr="00912509">
        <w:t>Where practical, this unit should be assessed in an integrated fashion with other appropriate units.</w:t>
      </w:r>
    </w:p>
    <w:p w:rsidR="00000000" w:rsidRPr="00912509" w:rsidP="00912509">
      <w:pPr>
        <w:pStyle w:val="BodyText"/>
      </w:pPr>
      <w:r w:rsidRPr="00912509">
        <w:t>This unit could be assessed on its own or in combination with other competencies relevant to the job function.</w:t>
      </w:r>
    </w:p>
    <w:p w:rsidR="00000000" w:rsidRPr="00912509" w:rsidP="00912509">
      <w:pPr>
        <w:pStyle w:val="BodyText"/>
      </w:pPr>
      <w:r w:rsidRPr="00912509">
        <w:rPr>
          <w:rStyle w:val="SpecialBold"/>
        </w:rPr>
        <w:t>Resources required to assess this unit</w:t>
      </w:r>
    </w:p>
    <w:p w:rsidR="00000000" w:rsidRPr="00912509" w:rsidP="00912509">
      <w:pPr>
        <w:pStyle w:val="BodyText"/>
      </w:pPr>
      <w:r w:rsidRPr="00912509">
        <w:t>Practical assessment will frequently be in the workplace or a suitable similar environment. Access to such</w:t>
      </w:r>
      <w:r w:rsidRPr="00912509">
        <w:t xml:space="preserve"> an environment will be required. The candidate and the assessor should have access to the appropriate documentation and resources normally utilised in the workplace. This includes access to the following:</w:t>
      </w:r>
    </w:p>
    <w:p w:rsidR="00000000" w:rsidRPr="00912509" w:rsidP="00912509">
      <w:pPr>
        <w:pStyle w:val="ListBullet"/>
      </w:pPr>
      <w:r w:rsidRPr="00912509">
        <w:t>a suitable work area or a simulated workplace env</w:t>
      </w:r>
      <w:r w:rsidRPr="00912509">
        <w:t>ironment that allows for demonstration of identifying client needs and delivering effective client service</w:t>
      </w:r>
    </w:p>
    <w:p w:rsidR="00000000" w:rsidRPr="00912509" w:rsidP="00912509">
      <w:pPr>
        <w:pStyle w:val="ListBullet"/>
      </w:pPr>
      <w:r w:rsidRPr="00912509">
        <w:t>products and information utilised in the provision of client service</w:t>
      </w:r>
    </w:p>
    <w:p w:rsidR="00000000" w:rsidRPr="00912509" w:rsidP="00912509">
      <w:pPr>
        <w:pStyle w:val="ListBullet"/>
      </w:pPr>
      <w:r w:rsidRPr="00912509">
        <w:t>client service manuals and other relevant organisational documentation</w:t>
      </w:r>
    </w:p>
    <w:p w:rsidR="00000000" w:rsidRPr="00912509" w:rsidP="00912509">
      <w:pPr>
        <w:pStyle w:val="ListBullet"/>
      </w:pPr>
      <w:r w:rsidRPr="00912509">
        <w:t>assessmen</w:t>
      </w:r>
      <w:r w:rsidRPr="00912509">
        <w:t>t documentation forms and record books.</w:t>
      </w:r>
    </w:p>
    <w:p w:rsidR="00000000" w:rsidRPr="00912509" w:rsidP="00912509">
      <w:pPr>
        <w:pStyle w:val="BodyText"/>
      </w:pPr>
      <w:r w:rsidRPr="00912509">
        <w:rPr>
          <w:rStyle w:val="SpecialBold"/>
        </w:rPr>
        <w:t>Gaining evidence to assess this unit</w:t>
      </w:r>
    </w:p>
    <w:p w:rsidR="00000000" w:rsidRPr="00912509" w:rsidP="00912509">
      <w:pPr>
        <w:pStyle w:val="BodyText"/>
      </w:pPr>
      <w:r w:rsidRPr="00912509">
        <w:t>For valid and reliable assessment of this unit, the competency should be demonstrated over a period of time and be observed by the assessor (or assessment team working together to</w:t>
      </w:r>
      <w:r w:rsidRPr="00912509">
        <w:t xml:space="preserve"> conduct the assessment). The competency is to be demonstrated in a range of situations that may include client/workplace interruptions and involvement in related activities normally experienced in the workplace.</w:t>
      </w:r>
    </w:p>
    <w:p w:rsidR="00000000" w:rsidRPr="00912509" w:rsidP="00912509">
      <w:pPr>
        <w:pStyle w:val="BodyText"/>
      </w:pPr>
      <w:r w:rsidRPr="00912509">
        <w:t>This unit is essentially skills-based and i</w:t>
      </w:r>
      <w:r w:rsidRPr="00912509">
        <w:t>t is expected that assessment will be largely practical (i.e. workplace-based or by simulation) in nature, supported by questioning to assess product knowledge.</w:t>
      </w:r>
    </w:p>
    <w:p w:rsidR="00000000" w:rsidRPr="00912509" w:rsidP="00912509">
      <w:pPr>
        <w:pStyle w:val="BodyText"/>
      </w:pPr>
      <w:r w:rsidRPr="00912509">
        <w:t>Performance and assessment of this unit must be carried out within the relevant requirements of</w:t>
      </w:r>
      <w:r w:rsidRPr="00912509">
        <w:t xml:space="preserve"> the legislative and industry framework and as set out in company OHS policies and procedures. Assessment requires that client inquiries meet the objectives of the company and industry expectations in the particular company requirement.</w:t>
      </w:r>
    </w:p>
    <w:p w:rsidR="00000000" w:rsidRPr="00912509" w:rsidP="00912509">
      <w:pPr>
        <w:pStyle w:val="BodyText"/>
      </w:pPr>
      <w:r w:rsidRPr="00912509">
        <w:rPr>
          <w:rStyle w:val="SpecialBold"/>
        </w:rPr>
        <w:t>Key competency leve</w:t>
      </w:r>
      <w:r w:rsidRPr="00912509">
        <w:rPr>
          <w:rStyle w:val="SpecialBold"/>
        </w:rPr>
        <w:t>ls</w:t>
      </w:r>
    </w:p>
    <w:p w:rsidR="00000000" w:rsidRPr="00912509" w:rsidP="00912509">
      <w:pPr>
        <w:pStyle w:val="BodyText"/>
      </w:pPr>
      <w:r w:rsidRPr="00912509">
        <w:t>There are a number of processes learnt throughout work and daily life that are required in all jobs. They are fundamental processes and generally transferable to other work environments. Some of these work processes are covered by the key competencies l</w:t>
      </w:r>
      <w:r w:rsidRPr="00912509">
        <w:t>isted below. Information provided to each question highlights how these processes are applied in this unit of competency.</w:t>
      </w:r>
    </w:p>
    <w:p w:rsidR="00000000" w:rsidRPr="00912509" w:rsidP="00912509">
      <w:pPr>
        <w:pStyle w:val="BodyText"/>
      </w:pPr>
      <w:r w:rsidRPr="00912509">
        <w:t>The number in brackets indicates the level to which the key competency should be demonstrated.</w:t>
      </w:r>
    </w:p>
    <w:tbl>
      <w:tblPr>
        <w:tblW w:w="0" w:type="auto"/>
        <w:tblLayout w:type="fixed"/>
        <w:tblCellMar>
          <w:left w:w="62" w:type="dxa"/>
          <w:right w:w="62" w:type="dxa"/>
        </w:tblCellMar>
        <w:tblLook w:val="0000"/>
      </w:tblPr>
      <w:tblGrid>
        <w:gridCol w:w="276"/>
        <w:gridCol w:w="2567"/>
        <w:gridCol w:w="441"/>
        <w:gridCol w:w="2659"/>
        <w:gridCol w:w="349"/>
        <w:gridCol w:w="2276"/>
        <w:gridCol w:w="474"/>
      </w:tblGrid>
      <w:tr w:rsidTr="00017840">
        <w:tblPrEx>
          <w:tblW w:w="0" w:type="auto"/>
          <w:tblLayout w:type="fixed"/>
          <w:tblCellMar>
            <w:left w:w="62" w:type="dxa"/>
            <w:right w:w="62" w:type="dxa"/>
          </w:tblCellMar>
          <w:tblLook w:val="0000"/>
        </w:tblPrEx>
        <w:tc>
          <w:tcPr>
            <w:tcW w:w="276" w:type="dxa"/>
            <w:tcBorders>
              <w:top w:val="nil"/>
              <w:left w:val="nil"/>
              <w:bottom w:val="nil"/>
              <w:right w:val="nil"/>
            </w:tcBorders>
            <w:tcMar>
              <w:top w:w="0" w:type="dxa"/>
              <w:left w:w="62" w:type="dxa"/>
              <w:bottom w:w="0" w:type="dxa"/>
              <w:right w:w="62" w:type="dxa"/>
            </w:tcMar>
          </w:tcPr>
          <w:p w:rsidR="00000000" w:rsidP="00912509">
            <w:pPr>
              <w:pStyle w:val="BodyText"/>
              <w:rPr>
                <w:lang w:val="en-NZ"/>
              </w:rPr>
            </w:pPr>
            <w:r w:rsidRPr="00912509">
              <w:rPr>
                <w:rStyle w:val="SpecialBold"/>
              </w:rPr>
              <w:t>1</w:t>
            </w:r>
          </w:p>
        </w:tc>
        <w:tc>
          <w:tcPr>
            <w:tcW w:w="2567" w:type="dxa"/>
            <w:tcBorders>
              <w:top w:val="nil"/>
              <w:left w:val="nil"/>
              <w:bottom w:val="nil"/>
              <w:right w:val="nil"/>
            </w:tcBorders>
            <w:tcMar>
              <w:top w:w="0" w:type="dxa"/>
              <w:left w:w="62" w:type="dxa"/>
              <w:bottom w:w="0" w:type="dxa"/>
              <w:right w:w="62" w:type="dxa"/>
            </w:tcMar>
          </w:tcPr>
          <w:p w:rsidR="00000000" w:rsidRPr="00912509" w:rsidP="00912509">
            <w:pPr>
              <w:pStyle w:val="BodyText"/>
            </w:pPr>
            <w:r w:rsidRPr="00912509">
              <w:t>Perform the process</w:t>
            </w:r>
          </w:p>
        </w:tc>
        <w:tc>
          <w:tcPr>
            <w:tcW w:w="441" w:type="dxa"/>
            <w:tcBorders>
              <w:top w:val="nil"/>
              <w:left w:val="nil"/>
              <w:bottom w:val="nil"/>
              <w:right w:val="nil"/>
            </w:tcBorders>
            <w:tcMar>
              <w:top w:w="0" w:type="dxa"/>
              <w:left w:w="62" w:type="dxa"/>
              <w:bottom w:w="0" w:type="dxa"/>
              <w:right w:w="62" w:type="dxa"/>
            </w:tcMar>
          </w:tcPr>
          <w:p w:rsidR="00000000" w:rsidP="00912509">
            <w:pPr>
              <w:pStyle w:val="BodyText"/>
              <w:rPr>
                <w:lang w:val="en-NZ"/>
              </w:rPr>
            </w:pPr>
            <w:r w:rsidRPr="00912509">
              <w:rPr>
                <w:rStyle w:val="SpecialBold"/>
              </w:rPr>
              <w:t>2</w:t>
            </w:r>
          </w:p>
        </w:tc>
        <w:tc>
          <w:tcPr>
            <w:tcW w:w="2659" w:type="dxa"/>
            <w:tcBorders>
              <w:top w:val="nil"/>
              <w:left w:val="nil"/>
              <w:bottom w:val="nil"/>
              <w:right w:val="nil"/>
            </w:tcBorders>
            <w:tcMar>
              <w:top w:w="0" w:type="dxa"/>
              <w:left w:w="62" w:type="dxa"/>
              <w:bottom w:w="0" w:type="dxa"/>
              <w:right w:w="62" w:type="dxa"/>
            </w:tcMar>
          </w:tcPr>
          <w:p w:rsidR="00000000" w:rsidRPr="00912509" w:rsidP="00912509">
            <w:pPr>
              <w:pStyle w:val="BodyText"/>
            </w:pPr>
            <w:r w:rsidRPr="00912509">
              <w:t>Perform and adm</w:t>
            </w:r>
            <w:r w:rsidRPr="00912509">
              <w:t>inister the process</w:t>
            </w:r>
          </w:p>
        </w:tc>
        <w:tc>
          <w:tcPr>
            <w:tcW w:w="349" w:type="dxa"/>
            <w:tcBorders>
              <w:top w:val="nil"/>
              <w:left w:val="nil"/>
              <w:bottom w:val="nil"/>
              <w:right w:val="nil"/>
            </w:tcBorders>
            <w:tcMar>
              <w:top w:w="0" w:type="dxa"/>
              <w:left w:w="62" w:type="dxa"/>
              <w:bottom w:w="0" w:type="dxa"/>
              <w:right w:w="62" w:type="dxa"/>
            </w:tcMar>
          </w:tcPr>
          <w:p w:rsidR="00000000" w:rsidP="00912509">
            <w:pPr>
              <w:pStyle w:val="BodyText"/>
              <w:rPr>
                <w:lang w:val="en-NZ"/>
              </w:rPr>
            </w:pPr>
            <w:r w:rsidRPr="00912509">
              <w:rPr>
                <w:rStyle w:val="SpecialBold"/>
              </w:rPr>
              <w:t>3</w:t>
            </w:r>
          </w:p>
        </w:tc>
        <w:tc>
          <w:tcPr>
            <w:tcW w:w="2750" w:type="dxa"/>
            <w:gridSpan w:val="2"/>
            <w:tcBorders>
              <w:top w:val="nil"/>
              <w:left w:val="nil"/>
              <w:bottom w:val="nil"/>
              <w:right w:val="nil"/>
            </w:tcBorders>
            <w:tcMar>
              <w:top w:w="0" w:type="dxa"/>
              <w:left w:w="62" w:type="dxa"/>
              <w:bottom w:w="0" w:type="dxa"/>
              <w:right w:w="62" w:type="dxa"/>
            </w:tcMar>
          </w:tcPr>
          <w:p w:rsidR="00000000" w:rsidP="00912509">
            <w:pPr>
              <w:pStyle w:val="BodyText"/>
              <w:rPr>
                <w:lang w:val="en-NZ"/>
              </w:rPr>
            </w:pPr>
            <w:r w:rsidRPr="00912509">
              <w:t>Perform, administer and design the process</w:t>
            </w:r>
          </w:p>
        </w:tc>
      </w:tr>
      <w:tr w:rsidTr="00017840">
        <w:tblPrEx>
          <w:tblW w:w="0" w:type="auto"/>
          <w:tblLayout w:type="fixed"/>
          <w:tblCellMar>
            <w:left w:w="62" w:type="dxa"/>
            <w:right w:w="62" w:type="dxa"/>
          </w:tblCellMar>
          <w:tblLook w:val="0000"/>
        </w:tblPrEx>
        <w:tc>
          <w:tcPr>
            <w:tcW w:w="27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65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750" w:type="dxa"/>
            <w:gridSpan w:val="2"/>
            <w:tcBorders>
              <w:top w:val="nil"/>
              <w:left w:val="nil"/>
              <w:bottom w:val="nil"/>
              <w:right w:val="nil"/>
            </w:tcBorders>
            <w:tcMar>
              <w:top w:w="0" w:type="dxa"/>
              <w:left w:w="62" w:type="dxa"/>
              <w:bottom w:w="0" w:type="dxa"/>
              <w:right w:w="62" w:type="dxa"/>
            </w:tcMar>
          </w:tcPr>
          <w:p w:rsidR="00000000" w:rsidP="00912509">
            <w:pPr>
              <w:pStyle w:val="BodyText"/>
              <w:rPr>
                <w:lang w:val="en-NZ"/>
              </w:rPr>
            </w:pPr>
          </w:p>
        </w:tc>
      </w:tr>
      <w:tr w:rsidTr="00017840">
        <w:tblPrEx>
          <w:tblW w:w="0" w:type="auto"/>
          <w:tblLayout w:type="fixed"/>
          <w:tblCellMar>
            <w:left w:w="62" w:type="dxa"/>
            <w:right w:w="62" w:type="dxa"/>
          </w:tblCellMar>
          <w:tblLook w:val="0000"/>
        </w:tblPrEx>
        <w:trPr>
          <w:gridAfter w:val="1"/>
          <w:wAfter w:w="474" w:type="dxa"/>
        </w:trPr>
        <w:tc>
          <w:tcPr>
            <w:tcW w:w="3284"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P="00912509">
            <w:pPr>
              <w:pStyle w:val="BodyText"/>
              <w:rPr>
                <w:lang w:val="en-NZ"/>
              </w:rPr>
            </w:pPr>
            <w:r w:rsidRPr="00912509">
              <w:t xml:space="preserve">How can </w:t>
            </w:r>
            <w:r w:rsidRPr="00912509">
              <w:rPr>
                <w:rStyle w:val="SpecialBold"/>
              </w:rPr>
              <w:t>information be collected</w:t>
            </w:r>
            <w:r w:rsidRPr="00912509">
              <w:t xml:space="preserve">, </w:t>
            </w:r>
            <w:r w:rsidRPr="00912509">
              <w:rPr>
                <w:rStyle w:val="SpecialBold"/>
              </w:rPr>
              <w:t>analysed and organised</w:t>
            </w:r>
            <w:r w:rsidRPr="00912509">
              <w:t xml:space="preserve"> (</w:t>
            </w:r>
            <w:r w:rsidRPr="00912509">
              <w:rPr>
                <w:rStyle w:val="SpecialBold"/>
              </w:rPr>
              <w:t>2</w:t>
            </w:r>
            <w:r w:rsidRPr="00912509">
              <w:t>)?</w:t>
            </w:r>
          </w:p>
        </w:tc>
        <w:tc>
          <w:tcPr>
            <w:tcW w:w="5284"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P="00912509">
            <w:pPr>
              <w:pStyle w:val="BodyText"/>
              <w:rPr>
                <w:lang w:val="en-NZ"/>
              </w:rPr>
            </w:pPr>
            <w:r w:rsidRPr="00912509">
              <w:t>Interpret and analyse client needs against available company products and services.</w:t>
            </w:r>
          </w:p>
        </w:tc>
      </w:tr>
      <w:tr w:rsidTr="00017840">
        <w:tblPrEx>
          <w:tblW w:w="0" w:type="auto"/>
          <w:tblLayout w:type="fixed"/>
          <w:tblCellMar>
            <w:left w:w="62" w:type="dxa"/>
            <w:right w:w="62" w:type="dxa"/>
          </w:tblCellMar>
          <w:tblLook w:val="0000"/>
        </w:tblPrEx>
        <w:trPr>
          <w:gridAfter w:val="1"/>
          <w:wAfter w:w="474" w:type="dxa"/>
        </w:trPr>
        <w:tc>
          <w:tcPr>
            <w:tcW w:w="3284"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P="00912509">
            <w:pPr>
              <w:pStyle w:val="BodyText"/>
              <w:rPr>
                <w:lang w:val="en-NZ"/>
              </w:rPr>
            </w:pPr>
            <w:r w:rsidRPr="00912509">
              <w:t xml:space="preserve">How can </w:t>
            </w:r>
            <w:r w:rsidRPr="00912509">
              <w:rPr>
                <w:rStyle w:val="SpecialBold"/>
              </w:rPr>
              <w:t>communication of ideas and information</w:t>
            </w:r>
            <w:r w:rsidRPr="00912509">
              <w:t xml:space="preserve"> (</w:t>
            </w:r>
            <w:r w:rsidRPr="00912509">
              <w:rPr>
                <w:rStyle w:val="SpecialBold"/>
              </w:rPr>
              <w:t>2</w:t>
            </w:r>
            <w:r w:rsidRPr="00912509">
              <w:t>) be applied?</w:t>
            </w:r>
          </w:p>
        </w:tc>
        <w:tc>
          <w:tcPr>
            <w:tcW w:w="5284"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P="00912509">
            <w:pPr>
              <w:pStyle w:val="BodyText"/>
              <w:rPr>
                <w:lang w:val="en-NZ"/>
              </w:rPr>
            </w:pPr>
            <w:r w:rsidRPr="00912509">
              <w:t>Identify the client needs and recommend acceptable alternatives to the client.</w:t>
            </w:r>
          </w:p>
        </w:tc>
      </w:tr>
      <w:tr w:rsidTr="00017840">
        <w:tblPrEx>
          <w:tblW w:w="0" w:type="auto"/>
          <w:tblLayout w:type="fixed"/>
          <w:tblCellMar>
            <w:left w:w="62" w:type="dxa"/>
            <w:right w:w="62" w:type="dxa"/>
          </w:tblCellMar>
          <w:tblLook w:val="0000"/>
        </w:tblPrEx>
        <w:trPr>
          <w:gridAfter w:val="1"/>
          <w:wAfter w:w="474" w:type="dxa"/>
        </w:trPr>
        <w:tc>
          <w:tcPr>
            <w:tcW w:w="3284"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P="00912509">
            <w:pPr>
              <w:pStyle w:val="BodyText"/>
              <w:rPr>
                <w:lang w:val="en-NZ"/>
              </w:rPr>
            </w:pPr>
            <w:r w:rsidRPr="00912509">
              <w:t xml:space="preserve">How are </w:t>
            </w:r>
            <w:r w:rsidRPr="00912509">
              <w:rPr>
                <w:rStyle w:val="SpecialBold"/>
              </w:rPr>
              <w:t>activities planned and organised</w:t>
            </w:r>
            <w:r w:rsidRPr="00912509">
              <w:t xml:space="preserve"> (</w:t>
            </w:r>
            <w:r w:rsidRPr="00912509">
              <w:rPr>
                <w:rStyle w:val="SpecialBold"/>
              </w:rPr>
              <w:t>2</w:t>
            </w:r>
            <w:r w:rsidRPr="00912509">
              <w:t>)?</w:t>
            </w:r>
          </w:p>
        </w:tc>
        <w:tc>
          <w:tcPr>
            <w:tcW w:w="5284"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P="00912509">
            <w:pPr>
              <w:pStyle w:val="BodyText"/>
              <w:rPr>
                <w:lang w:val="en-NZ"/>
              </w:rPr>
            </w:pPr>
            <w:r w:rsidRPr="00912509">
              <w:t>Organise work tasks and rescheduling according to client requirements</w:t>
            </w:r>
            <w:r w:rsidRPr="00912509">
              <w:t>.</w:t>
            </w:r>
          </w:p>
        </w:tc>
      </w:tr>
      <w:tr w:rsidTr="00017840">
        <w:tblPrEx>
          <w:tblW w:w="0" w:type="auto"/>
          <w:tblLayout w:type="fixed"/>
          <w:tblCellMar>
            <w:left w:w="62" w:type="dxa"/>
            <w:right w:w="62" w:type="dxa"/>
          </w:tblCellMar>
          <w:tblLook w:val="0000"/>
        </w:tblPrEx>
        <w:trPr>
          <w:gridAfter w:val="1"/>
          <w:wAfter w:w="474" w:type="dxa"/>
        </w:trPr>
        <w:tc>
          <w:tcPr>
            <w:tcW w:w="3284"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P="00912509">
            <w:pPr>
              <w:pStyle w:val="BodyText"/>
              <w:rPr>
                <w:lang w:val="en-NZ"/>
              </w:rPr>
            </w:pPr>
            <w:r w:rsidRPr="00912509">
              <w:t xml:space="preserve">How can </w:t>
            </w:r>
            <w:r w:rsidRPr="00912509">
              <w:rPr>
                <w:rStyle w:val="SpecialBold"/>
              </w:rPr>
              <w:t>teamwork</w:t>
            </w:r>
            <w:r w:rsidRPr="00912509">
              <w:t xml:space="preserve"> (</w:t>
            </w:r>
            <w:r w:rsidRPr="00912509">
              <w:rPr>
                <w:rStyle w:val="SpecialBold"/>
              </w:rPr>
              <w:t>1</w:t>
            </w:r>
            <w:r w:rsidRPr="00912509">
              <w:t>) be applied?</w:t>
            </w:r>
          </w:p>
        </w:tc>
        <w:tc>
          <w:tcPr>
            <w:tcW w:w="5284"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P="00912509">
            <w:pPr>
              <w:pStyle w:val="BodyText"/>
              <w:rPr>
                <w:lang w:val="en-NZ"/>
              </w:rPr>
            </w:pPr>
            <w:r w:rsidRPr="00912509">
              <w:t>Share experiences with difficult clients and discuss possible solutions.</w:t>
            </w:r>
          </w:p>
        </w:tc>
      </w:tr>
      <w:tr w:rsidTr="00017840">
        <w:tblPrEx>
          <w:tblW w:w="0" w:type="auto"/>
          <w:tblLayout w:type="fixed"/>
          <w:tblCellMar>
            <w:left w:w="62" w:type="dxa"/>
            <w:right w:w="62" w:type="dxa"/>
          </w:tblCellMar>
          <w:tblLook w:val="0000"/>
        </w:tblPrEx>
        <w:trPr>
          <w:gridAfter w:val="1"/>
          <w:wAfter w:w="474" w:type="dxa"/>
        </w:trPr>
        <w:tc>
          <w:tcPr>
            <w:tcW w:w="3284"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P="00912509">
            <w:pPr>
              <w:pStyle w:val="BodyText"/>
              <w:rPr>
                <w:lang w:val="en-NZ"/>
              </w:rPr>
            </w:pPr>
            <w:r w:rsidRPr="00912509">
              <w:t xml:space="preserve">How can the use of </w:t>
            </w:r>
            <w:r w:rsidRPr="00912509">
              <w:rPr>
                <w:rStyle w:val="SpecialBold"/>
              </w:rPr>
              <w:t>mathematical ideas and techniques</w:t>
            </w:r>
            <w:r w:rsidRPr="00912509">
              <w:t xml:space="preserve"> (</w:t>
            </w:r>
            <w:r w:rsidRPr="00912509">
              <w:rPr>
                <w:rStyle w:val="SpecialBold"/>
              </w:rPr>
              <w:t>1</w:t>
            </w:r>
            <w:r w:rsidRPr="00912509">
              <w:t>) be applied?</w:t>
            </w:r>
          </w:p>
        </w:tc>
        <w:tc>
          <w:tcPr>
            <w:tcW w:w="5284"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P="00912509">
            <w:pPr>
              <w:pStyle w:val="BodyText"/>
              <w:rPr>
                <w:lang w:val="en-NZ"/>
              </w:rPr>
            </w:pPr>
            <w:r w:rsidRPr="00912509">
              <w:t>Calculate product and service pricing.</w:t>
            </w:r>
          </w:p>
        </w:tc>
      </w:tr>
      <w:tr w:rsidTr="00017840">
        <w:tblPrEx>
          <w:tblW w:w="0" w:type="auto"/>
          <w:tblLayout w:type="fixed"/>
          <w:tblCellMar>
            <w:left w:w="62" w:type="dxa"/>
            <w:right w:w="62" w:type="dxa"/>
          </w:tblCellMar>
          <w:tblLook w:val="0000"/>
        </w:tblPrEx>
        <w:trPr>
          <w:gridAfter w:val="1"/>
          <w:wAfter w:w="474" w:type="dxa"/>
        </w:trPr>
        <w:tc>
          <w:tcPr>
            <w:tcW w:w="3284"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P="00912509">
            <w:pPr>
              <w:pStyle w:val="BodyText"/>
              <w:rPr>
                <w:lang w:val="en-NZ"/>
              </w:rPr>
            </w:pPr>
            <w:r w:rsidRPr="00912509">
              <w:t xml:space="preserve">How can </w:t>
            </w:r>
            <w:r w:rsidRPr="00912509">
              <w:rPr>
                <w:rStyle w:val="SpecialBold"/>
              </w:rPr>
              <w:t>problem-solving skills</w:t>
            </w:r>
            <w:r w:rsidRPr="00912509">
              <w:t xml:space="preserve"> (</w:t>
            </w:r>
            <w:r w:rsidRPr="00912509">
              <w:rPr>
                <w:rStyle w:val="SpecialBold"/>
              </w:rPr>
              <w:t>2</w:t>
            </w:r>
            <w:r w:rsidRPr="00912509">
              <w:t>) be applied?</w:t>
            </w:r>
          </w:p>
        </w:tc>
        <w:tc>
          <w:tcPr>
            <w:tcW w:w="5284"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P="00912509">
            <w:pPr>
              <w:pStyle w:val="BodyText"/>
              <w:rPr>
                <w:lang w:val="en-NZ"/>
              </w:rPr>
            </w:pPr>
            <w:r w:rsidRPr="00912509">
              <w:t>Develop acceptable solutions and deliver that service to standard and in an appropriate timeframe. Identify where client requirements can and cannot be met and suggest alternatives.</w:t>
            </w:r>
          </w:p>
        </w:tc>
      </w:tr>
      <w:tr w:rsidTr="00017840">
        <w:tblPrEx>
          <w:tblW w:w="0" w:type="auto"/>
          <w:tblLayout w:type="fixed"/>
          <w:tblCellMar>
            <w:left w:w="62" w:type="dxa"/>
            <w:right w:w="62" w:type="dxa"/>
          </w:tblCellMar>
          <w:tblLook w:val="0000"/>
        </w:tblPrEx>
        <w:trPr>
          <w:gridAfter w:val="1"/>
          <w:wAfter w:w="474" w:type="dxa"/>
        </w:trPr>
        <w:tc>
          <w:tcPr>
            <w:tcW w:w="3284"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P="00912509">
            <w:pPr>
              <w:pStyle w:val="BodyText"/>
              <w:rPr>
                <w:lang w:val="en-NZ"/>
              </w:rPr>
            </w:pPr>
            <w:r w:rsidRPr="00912509">
              <w:t xml:space="preserve">How can the </w:t>
            </w:r>
            <w:r w:rsidRPr="00912509">
              <w:rPr>
                <w:rStyle w:val="SpecialBold"/>
              </w:rPr>
              <w:t>use of technology</w:t>
            </w:r>
            <w:r w:rsidRPr="00912509">
              <w:t xml:space="preserve"> </w:t>
            </w:r>
            <w:r w:rsidRPr="00912509">
              <w:t>(</w:t>
            </w:r>
            <w:r w:rsidRPr="00912509">
              <w:rPr>
                <w:rStyle w:val="SpecialBold"/>
              </w:rPr>
              <w:t>2</w:t>
            </w:r>
            <w:r w:rsidRPr="00912509">
              <w:t>) be applied?</w:t>
            </w:r>
          </w:p>
        </w:tc>
        <w:tc>
          <w:tcPr>
            <w:tcW w:w="5284"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912509" w:rsidP="00912509">
            <w:pPr>
              <w:pStyle w:val="BodyText"/>
            </w:pPr>
            <w:r w:rsidRPr="00912509">
              <w:t>Store and retrieve client and product information and effectively utilise electronic communication equipment in line with company requirements.</w:t>
            </w:r>
          </w:p>
        </w:tc>
      </w:tr>
    </w:tbl>
    <w:p w:rsidR="00017840" w:rsidP="00912509">
      <w:pPr>
        <w:pStyle w:val="BodyText"/>
      </w:pPr>
    </w:p>
    <w:p w:rsidR="00017840" w:rsidP="00912509">
      <w:pPr>
        <w:pStyle w:val="BodyText"/>
      </w:pPr>
    </w:p>
    <w:p w:rsidR="00000000" w:rsidRPr="00912509" w:rsidP="00912509">
      <w:pPr>
        <w:pStyle w:val="Heading1"/>
      </w:pPr>
      <w:bookmarkStart w:id="11" w:name="O_253562"/>
      <w:bookmarkEnd w:id="11"/>
      <w:r w:rsidRPr="00912509">
        <w:t>Range Statement</w:t>
      </w:r>
    </w:p>
    <w:p w:rsidR="00000000" w:rsidRPr="00912509" w:rsidP="00912509">
      <w:pPr>
        <w:pStyle w:val="BodyText"/>
      </w:pPr>
      <w:r w:rsidRPr="00912509">
        <w:rPr>
          <w:rStyle w:val="SpecialBold"/>
        </w:rPr>
        <w:t>RANGE STATEMENT</w:t>
      </w:r>
    </w:p>
    <w:p w:rsidR="00000000" w:rsidRPr="00912509" w:rsidP="00912509">
      <w:pPr>
        <w:pStyle w:val="BodyText"/>
      </w:pPr>
      <w:r w:rsidRPr="00912509">
        <w:t>The range statement links the required knowledge and organisational and technical requirements to the workplace context. It describes any contextual variables that will be used or encountered when applying the competency in work situations. It allows for d</w:t>
      </w:r>
      <w:r w:rsidRPr="00912509">
        <w:t>ifferent work practices and work and knowledge requirements as well as for differences between organisations and workplaces. The following variables may be present for this particular unit.</w:t>
      </w:r>
    </w:p>
    <w:p w:rsidR="00000000" w:rsidRPr="00912509" w:rsidP="00912509">
      <w:pPr>
        <w:pStyle w:val="BodyText"/>
      </w:pPr>
      <w:r w:rsidRPr="00912509">
        <w:rPr>
          <w:rStyle w:val="SpecialBold"/>
        </w:rPr>
        <w:t>Clients</w:t>
      </w:r>
      <w:r w:rsidRPr="00912509">
        <w:t xml:space="preserve"> may be either internal or external and include:</w:t>
      </w:r>
    </w:p>
    <w:p w:rsidR="00000000" w:rsidRPr="00912509" w:rsidP="00912509">
      <w:pPr>
        <w:pStyle w:val="ListBullet"/>
      </w:pPr>
      <w:r w:rsidRPr="00912509">
        <w:t>clients w</w:t>
      </w:r>
      <w:r w:rsidRPr="00912509">
        <w:t>ith routine or special requests</w:t>
      </w:r>
    </w:p>
    <w:p w:rsidR="00000000" w:rsidRPr="00912509" w:rsidP="00912509">
      <w:pPr>
        <w:pStyle w:val="ListBullet"/>
      </w:pPr>
      <w:r w:rsidRPr="00912509">
        <w:t>people from a range of social, cultural or ethnic backgrounds</w:t>
      </w:r>
    </w:p>
    <w:p w:rsidR="00000000" w:rsidRPr="00912509" w:rsidP="00912509">
      <w:pPr>
        <w:pStyle w:val="ListBullet"/>
      </w:pPr>
      <w:r w:rsidRPr="00912509">
        <w:t>people with varying physical and mental abilities</w:t>
      </w:r>
    </w:p>
    <w:p w:rsidR="00000000" w:rsidRPr="00912509" w:rsidP="00912509">
      <w:pPr>
        <w:pStyle w:val="ListBullet"/>
      </w:pPr>
      <w:r w:rsidRPr="00912509">
        <w:t>regular and new clients including but not limited to:</w:t>
      </w:r>
    </w:p>
    <w:p w:rsidR="00000000" w:rsidRPr="00912509" w:rsidP="00912509">
      <w:pPr>
        <w:pStyle w:val="ListBullet2"/>
      </w:pPr>
      <w:r w:rsidRPr="00912509">
        <w:t>members of the public</w:t>
      </w:r>
    </w:p>
    <w:p w:rsidR="00000000" w:rsidRPr="00912509" w:rsidP="00912509">
      <w:pPr>
        <w:pStyle w:val="ListBullet2"/>
      </w:pPr>
      <w:r w:rsidRPr="00912509">
        <w:t>business enterprises</w:t>
      </w:r>
    </w:p>
    <w:p w:rsidR="00000000" w:rsidRPr="00912509" w:rsidP="00912509">
      <w:pPr>
        <w:pStyle w:val="ListBullet2"/>
      </w:pPr>
      <w:r w:rsidRPr="00912509">
        <w:t>government agencies</w:t>
      </w:r>
    </w:p>
    <w:p w:rsidR="00000000" w:rsidRPr="00912509" w:rsidP="00912509">
      <w:pPr>
        <w:pStyle w:val="ListBullet2"/>
      </w:pPr>
      <w:r w:rsidRPr="00912509">
        <w:t>suppliers</w:t>
      </w:r>
    </w:p>
    <w:p w:rsidR="00000000" w:rsidRPr="00912509" w:rsidP="00912509">
      <w:pPr>
        <w:pStyle w:val="ListBullet"/>
      </w:pPr>
      <w:r w:rsidRPr="00912509">
        <w:t>team members.</w:t>
      </w:r>
    </w:p>
    <w:p w:rsidR="00000000" w:rsidRPr="00912509" w:rsidP="00912509">
      <w:pPr>
        <w:pStyle w:val="BodyText"/>
      </w:pPr>
      <w:r w:rsidRPr="00912509">
        <w:rPr>
          <w:rStyle w:val="SpecialBold"/>
        </w:rPr>
        <w:t>Communication equipment</w:t>
      </w:r>
      <w:r w:rsidRPr="00912509">
        <w:t xml:space="preserve"> may include:</w:t>
      </w:r>
    </w:p>
    <w:p w:rsidR="00000000" w:rsidRPr="00912509" w:rsidP="00912509">
      <w:pPr>
        <w:pStyle w:val="ListBullet"/>
      </w:pPr>
      <w:r w:rsidRPr="00912509">
        <w:t>email</w:t>
      </w:r>
    </w:p>
    <w:p w:rsidR="00000000" w:rsidRPr="00912509" w:rsidP="00912509">
      <w:pPr>
        <w:pStyle w:val="ListBullet"/>
      </w:pPr>
      <w:r w:rsidRPr="00912509">
        <w:t>facsimile</w:t>
      </w:r>
    </w:p>
    <w:p w:rsidR="00000000" w:rsidRPr="00912509" w:rsidP="00912509">
      <w:pPr>
        <w:pStyle w:val="ListBullet"/>
      </w:pPr>
      <w:r w:rsidRPr="00912509">
        <w:t>Internet/Intranet applications</w:t>
      </w:r>
    </w:p>
    <w:p w:rsidR="00000000" w:rsidRPr="00912509" w:rsidP="00912509">
      <w:pPr>
        <w:pStyle w:val="ListBullet"/>
      </w:pPr>
      <w:r w:rsidRPr="00912509">
        <w:t>paging equipment</w:t>
      </w:r>
    </w:p>
    <w:p w:rsidR="00000000" w:rsidRPr="00912509" w:rsidP="00912509">
      <w:pPr>
        <w:pStyle w:val="ListBullet"/>
      </w:pPr>
      <w:r w:rsidRPr="00912509">
        <w:t>photocopiers</w:t>
      </w:r>
    </w:p>
    <w:p w:rsidR="00000000" w:rsidRPr="00912509" w:rsidP="00912509">
      <w:pPr>
        <w:pStyle w:val="ListBullet"/>
      </w:pPr>
      <w:r w:rsidRPr="00912509">
        <w:t>telephones.</w:t>
      </w:r>
    </w:p>
    <w:p w:rsidR="00000000" w:rsidRPr="00912509" w:rsidP="00912509">
      <w:pPr>
        <w:pStyle w:val="BodyText"/>
      </w:pPr>
      <w:r w:rsidRPr="00912509">
        <w:rPr>
          <w:rStyle w:val="SpecialBold"/>
        </w:rPr>
        <w:t>Company requirements</w:t>
      </w:r>
      <w:r w:rsidRPr="00912509">
        <w:t xml:space="preserve"> may include:</w:t>
      </w:r>
    </w:p>
    <w:p w:rsidR="00000000" w:rsidRPr="00912509" w:rsidP="00912509">
      <w:pPr>
        <w:pStyle w:val="ListBullet"/>
      </w:pPr>
      <w:r w:rsidRPr="00912509">
        <w:t>code of ethics</w:t>
      </w:r>
    </w:p>
    <w:p w:rsidR="00000000" w:rsidRPr="00912509" w:rsidP="00912509">
      <w:pPr>
        <w:pStyle w:val="ListBullet"/>
      </w:pPr>
      <w:r w:rsidRPr="00912509">
        <w:t>company image</w:t>
      </w:r>
    </w:p>
    <w:p w:rsidR="00000000" w:rsidRPr="00912509" w:rsidP="00912509">
      <w:pPr>
        <w:pStyle w:val="ListBullet"/>
      </w:pPr>
      <w:r w:rsidRPr="00912509">
        <w:t>dress/uniform codes</w:t>
      </w:r>
    </w:p>
    <w:p w:rsidR="00000000" w:rsidRPr="00912509" w:rsidP="00912509">
      <w:pPr>
        <w:pStyle w:val="ListBullet"/>
      </w:pPr>
      <w:r w:rsidRPr="00912509">
        <w:t>legal and company policy/guidelines</w:t>
      </w:r>
    </w:p>
    <w:p w:rsidR="00000000" w:rsidRPr="00912509" w:rsidP="00912509">
      <w:pPr>
        <w:pStyle w:val="ListBullet"/>
      </w:pPr>
      <w:r w:rsidRPr="00912509">
        <w:t>legislation relevant to the work or service function</w:t>
      </w:r>
    </w:p>
    <w:p w:rsidR="00000000" w:rsidRPr="00912509" w:rsidP="00912509">
      <w:pPr>
        <w:pStyle w:val="ListBullet"/>
      </w:pPr>
      <w:r w:rsidRPr="00912509">
        <w:t>legislative and regulatory requirements including:</w:t>
      </w:r>
    </w:p>
    <w:p w:rsidR="00000000" w:rsidRPr="00912509" w:rsidP="00912509">
      <w:pPr>
        <w:pStyle w:val="ListBullet2"/>
      </w:pPr>
      <w:r w:rsidRPr="00912509">
        <w:t>codes of conduct</w:t>
      </w:r>
    </w:p>
    <w:p w:rsidR="00000000" w:rsidRPr="00912509" w:rsidP="00912509">
      <w:pPr>
        <w:pStyle w:val="ListBullet2"/>
      </w:pPr>
      <w:r w:rsidRPr="00912509">
        <w:t>consumer law</w:t>
      </w:r>
    </w:p>
    <w:p w:rsidR="00000000" w:rsidRPr="00912509" w:rsidP="00912509">
      <w:pPr>
        <w:pStyle w:val="ListBullet2"/>
      </w:pPr>
      <w:r w:rsidRPr="00912509">
        <w:t>discrimination/equal employment opportunity</w:t>
      </w:r>
    </w:p>
    <w:p w:rsidR="00000000" w:rsidRPr="00912509" w:rsidP="00912509">
      <w:pPr>
        <w:pStyle w:val="ListBullet2"/>
      </w:pPr>
      <w:r w:rsidRPr="00912509">
        <w:t>environmental law</w:t>
      </w:r>
    </w:p>
    <w:p w:rsidR="00000000" w:rsidRPr="00912509" w:rsidP="00912509">
      <w:pPr>
        <w:pStyle w:val="ListBullet2"/>
      </w:pPr>
      <w:r w:rsidRPr="00912509">
        <w:t xml:space="preserve">harassment and other </w:t>
      </w:r>
      <w:r w:rsidRPr="00912509">
        <w:t>laws specific to local government, state and federal legislation</w:t>
      </w:r>
    </w:p>
    <w:p w:rsidR="00000000" w:rsidRPr="00912509" w:rsidP="00912509">
      <w:pPr>
        <w:pStyle w:val="ListBullet2"/>
      </w:pPr>
      <w:r w:rsidRPr="00912509">
        <w:t>OHS</w:t>
      </w:r>
    </w:p>
    <w:p w:rsidR="00000000" w:rsidRPr="00912509" w:rsidP="00912509">
      <w:pPr>
        <w:pStyle w:val="ListBullet2"/>
      </w:pPr>
      <w:r w:rsidRPr="00912509">
        <w:t>privacy legislation</w:t>
      </w:r>
    </w:p>
    <w:p w:rsidR="00000000" w:rsidRPr="00912509" w:rsidP="00912509">
      <w:pPr>
        <w:pStyle w:val="ListBullet"/>
      </w:pPr>
      <w:r w:rsidRPr="00912509">
        <w:t>OHS policies, procedures and programs</w:t>
      </w:r>
    </w:p>
    <w:p w:rsidR="00000000" w:rsidRPr="00912509" w:rsidP="00912509">
      <w:pPr>
        <w:pStyle w:val="ListBullet"/>
      </w:pPr>
      <w:r w:rsidRPr="00912509">
        <w:t>personnel practices and guidelines outlining work roles, responsibilities and delegations</w:t>
      </w:r>
    </w:p>
    <w:p w:rsidR="00000000" w:rsidRPr="00912509" w:rsidP="00912509">
      <w:pPr>
        <w:pStyle w:val="ListBullet"/>
      </w:pPr>
      <w:r w:rsidRPr="00912509">
        <w:t>quality systems, standards and guideli</w:t>
      </w:r>
      <w:r w:rsidRPr="00912509">
        <w:t>nes</w:t>
      </w:r>
    </w:p>
    <w:p w:rsidR="00000000" w:rsidRPr="00912509" w:rsidP="00912509">
      <w:pPr>
        <w:pStyle w:val="ListBullet"/>
      </w:pPr>
      <w:r w:rsidRPr="00912509">
        <w:t>staff appearance and presentation.</w:t>
      </w:r>
    </w:p>
    <w:p w:rsidR="00000000" w:rsidRPr="00912509" w:rsidP="00912509">
      <w:pPr>
        <w:pStyle w:val="BodyText"/>
      </w:pPr>
      <w:r w:rsidRPr="00912509">
        <w:rPr>
          <w:rStyle w:val="SpecialBold"/>
        </w:rPr>
        <w:t>Client contacts</w:t>
      </w:r>
      <w:r w:rsidRPr="00912509">
        <w:t xml:space="preserve"> may include:</w:t>
      </w:r>
    </w:p>
    <w:p w:rsidR="00000000" w:rsidRPr="00912509" w:rsidP="00912509">
      <w:pPr>
        <w:pStyle w:val="ListBullet"/>
      </w:pPr>
      <w:r w:rsidRPr="00912509">
        <w:t>answering the telephone</w:t>
      </w:r>
    </w:p>
    <w:p w:rsidR="00000000" w:rsidRPr="00912509" w:rsidP="00912509">
      <w:pPr>
        <w:pStyle w:val="ListBullet"/>
      </w:pPr>
      <w:r w:rsidRPr="00912509">
        <w:t>face-to-face interactions</w:t>
      </w:r>
    </w:p>
    <w:p w:rsidR="00000000" w:rsidRPr="00912509" w:rsidP="00912509">
      <w:pPr>
        <w:pStyle w:val="ListBullet"/>
      </w:pPr>
      <w:r w:rsidRPr="00912509">
        <w:t>interactions with team members.</w:t>
      </w:r>
    </w:p>
    <w:p w:rsidR="00000000" w:rsidRPr="00912509" w:rsidP="00912509">
      <w:pPr>
        <w:pStyle w:val="BodyText"/>
      </w:pPr>
      <w:r w:rsidRPr="00912509">
        <w:rPr>
          <w:rStyle w:val="SpecialBold"/>
        </w:rPr>
        <w:t>Client needs</w:t>
      </w:r>
      <w:r w:rsidRPr="00912509">
        <w:t xml:space="preserve"> may relate to:</w:t>
      </w:r>
    </w:p>
    <w:p w:rsidR="00000000" w:rsidRPr="00912509" w:rsidP="00912509">
      <w:pPr>
        <w:pStyle w:val="ListBullet"/>
      </w:pPr>
      <w:r w:rsidRPr="00912509">
        <w:t>accuracy of information</w:t>
      </w:r>
    </w:p>
    <w:p w:rsidR="00000000" w:rsidRPr="00912509" w:rsidP="00912509">
      <w:pPr>
        <w:pStyle w:val="ListBullet"/>
      </w:pPr>
      <w:r w:rsidRPr="00912509">
        <w:t>advice or general information</w:t>
      </w:r>
    </w:p>
    <w:p w:rsidR="00000000" w:rsidRPr="00912509" w:rsidP="00912509">
      <w:pPr>
        <w:pStyle w:val="ListBullet"/>
      </w:pPr>
      <w:r w:rsidRPr="00912509">
        <w:t>making complaints/suggestions</w:t>
      </w:r>
    </w:p>
    <w:p w:rsidR="00000000" w:rsidRPr="00912509" w:rsidP="00912509">
      <w:pPr>
        <w:pStyle w:val="ListBullet"/>
      </w:pPr>
      <w:r w:rsidRPr="00912509">
        <w:t>purchasing products and services</w:t>
      </w:r>
    </w:p>
    <w:p w:rsidR="00000000" w:rsidRPr="00912509" w:rsidP="00912509">
      <w:pPr>
        <w:pStyle w:val="ListBullet"/>
      </w:pPr>
      <w:r w:rsidRPr="00912509">
        <w:t>specific requests.</w:t>
      </w:r>
    </w:p>
    <w:p w:rsidR="00000000" w:rsidRPr="00912509" w:rsidP="00912509">
      <w:pPr>
        <w:pStyle w:val="BodyText"/>
      </w:pPr>
      <w:r w:rsidRPr="00912509">
        <w:rPr>
          <w:rStyle w:val="SpecialBold"/>
        </w:rPr>
        <w:t>Commitments</w:t>
      </w:r>
      <w:r w:rsidRPr="00912509">
        <w:t xml:space="preserve"> may be:</w:t>
      </w:r>
    </w:p>
    <w:p w:rsidR="00000000" w:rsidRPr="00912509" w:rsidP="00912509">
      <w:pPr>
        <w:pStyle w:val="ListBullet"/>
      </w:pPr>
      <w:r w:rsidRPr="00912509">
        <w:t>individually negotiated</w:t>
      </w:r>
    </w:p>
    <w:p w:rsidR="00000000" w:rsidRPr="00912509" w:rsidP="00912509">
      <w:pPr>
        <w:pStyle w:val="ListBullet"/>
      </w:pPr>
      <w:r w:rsidRPr="00912509">
        <w:t>negotiated in a team approach.</w:t>
      </w:r>
    </w:p>
    <w:p w:rsidR="00000000" w:rsidRPr="00912509" w:rsidP="00912509">
      <w:pPr>
        <w:pStyle w:val="BodyText"/>
      </w:pPr>
      <w:r w:rsidRPr="00912509">
        <w:rPr>
          <w:rStyle w:val="SpecialBold"/>
        </w:rPr>
        <w:t>Communication techniques</w:t>
      </w:r>
      <w:r w:rsidRPr="00912509">
        <w:t xml:space="preserve"> may include:</w:t>
      </w:r>
    </w:p>
    <w:p w:rsidR="00000000" w:rsidRPr="00912509" w:rsidP="00912509">
      <w:pPr>
        <w:pStyle w:val="ListBullet"/>
      </w:pPr>
      <w:r w:rsidRPr="00912509">
        <w:t>active listening techniques</w:t>
      </w:r>
    </w:p>
    <w:p w:rsidR="00000000" w:rsidRPr="00912509" w:rsidP="00912509">
      <w:pPr>
        <w:pStyle w:val="ListBullet"/>
      </w:pPr>
      <w:r w:rsidRPr="00912509">
        <w:t>clear, legible writing</w:t>
      </w:r>
    </w:p>
    <w:p w:rsidR="00000000" w:rsidRPr="00912509" w:rsidP="00912509">
      <w:pPr>
        <w:pStyle w:val="ListBullet"/>
      </w:pPr>
      <w:r w:rsidRPr="00912509">
        <w:t>giving c</w:t>
      </w:r>
      <w:r w:rsidRPr="00912509">
        <w:t>lients full attention</w:t>
      </w:r>
    </w:p>
    <w:p w:rsidR="00000000" w:rsidRPr="00912509" w:rsidP="00912509">
      <w:pPr>
        <w:pStyle w:val="ListBullet"/>
      </w:pPr>
      <w:r w:rsidRPr="00912509">
        <w:t>maintaining eye contact (for face-to-face interactions)</w:t>
      </w:r>
    </w:p>
    <w:p w:rsidR="00000000" w:rsidRPr="00912509" w:rsidP="00912509">
      <w:pPr>
        <w:pStyle w:val="ListBullet"/>
      </w:pPr>
      <w:r w:rsidRPr="00912509">
        <w:t>non-verbal communication e.g. body language, personal presentation (for face-to-face interactions)</w:t>
      </w:r>
    </w:p>
    <w:p w:rsidR="00000000" w:rsidRPr="00912509" w:rsidP="00912509">
      <w:pPr>
        <w:pStyle w:val="ListBullet"/>
      </w:pPr>
      <w:r w:rsidRPr="00912509">
        <w:t>speaking clearly and concisely</w:t>
      </w:r>
    </w:p>
    <w:p w:rsidR="00000000" w:rsidRPr="00912509" w:rsidP="00912509">
      <w:pPr>
        <w:pStyle w:val="ListBullet"/>
      </w:pPr>
      <w:r w:rsidRPr="00912509">
        <w:t>using appropriate language and tone of voice</w:t>
      </w:r>
    </w:p>
    <w:p w:rsidR="00000000" w:rsidRPr="00912509" w:rsidP="00912509">
      <w:pPr>
        <w:pStyle w:val="ListBullet"/>
      </w:pPr>
      <w:r w:rsidRPr="00912509">
        <w:t>usi</w:t>
      </w:r>
      <w:r w:rsidRPr="00912509">
        <w:t>ng open and/or closed questions</w:t>
      </w:r>
    </w:p>
    <w:p w:rsidR="00000000" w:rsidRPr="00912509" w:rsidP="00912509">
      <w:pPr>
        <w:pStyle w:val="ListBullet"/>
      </w:pPr>
      <w:r w:rsidRPr="00912509">
        <w:t>verbal or written responses.</w:t>
      </w:r>
    </w:p>
    <w:p w:rsidR="00000000" w:rsidRPr="00912509" w:rsidP="00912509">
      <w:pPr>
        <w:pStyle w:val="BodyText"/>
      </w:pPr>
      <w:r w:rsidRPr="00912509">
        <w:rPr>
          <w:rStyle w:val="SpecialBold"/>
        </w:rPr>
        <w:t>Information</w:t>
      </w:r>
      <w:r w:rsidRPr="00912509">
        <w:t xml:space="preserve"> may be:</w:t>
      </w:r>
    </w:p>
    <w:p w:rsidR="00000000" w:rsidRPr="00912509" w:rsidP="00912509">
      <w:pPr>
        <w:pStyle w:val="ListBullet"/>
      </w:pPr>
      <w:r w:rsidRPr="00912509">
        <w:t>contained in manufacturers' specifications or information</w:t>
      </w:r>
    </w:p>
    <w:p w:rsidR="00000000" w:rsidRPr="00912509" w:rsidP="00912509">
      <w:pPr>
        <w:pStyle w:val="ListBullet"/>
      </w:pPr>
      <w:r w:rsidRPr="00912509">
        <w:t>provided verbally</w:t>
      </w:r>
    </w:p>
    <w:p w:rsidR="00000000" w:rsidRPr="00912509" w:rsidP="00912509">
      <w:pPr>
        <w:pStyle w:val="ListBullet"/>
      </w:pPr>
      <w:r w:rsidRPr="00912509">
        <w:t>written e.g. product brochures.</w:t>
      </w:r>
    </w:p>
    <w:p w:rsidR="00000000" w:rsidRPr="00912509" w:rsidP="00912509">
      <w:pPr>
        <w:pStyle w:val="BodyText"/>
      </w:pPr>
      <w:r w:rsidRPr="00912509">
        <w:rPr>
          <w:rStyle w:val="SpecialBold"/>
        </w:rPr>
        <w:t>Opportunities to enhance the quality of products and services</w:t>
      </w:r>
      <w:r w:rsidRPr="00912509">
        <w:t xml:space="preserve"> may include procedures for:</w:t>
      </w:r>
    </w:p>
    <w:p w:rsidR="00000000" w:rsidRPr="00912509" w:rsidP="00912509">
      <w:pPr>
        <w:pStyle w:val="ListBullet"/>
      </w:pPr>
      <w:r w:rsidRPr="00912509">
        <w:t>allocating appointments</w:t>
      </w:r>
    </w:p>
    <w:p w:rsidR="00000000" w:rsidRPr="00912509" w:rsidP="00912509">
      <w:pPr>
        <w:pStyle w:val="ListBullet"/>
      </w:pPr>
      <w:r w:rsidRPr="00912509">
        <w:t>communicating with clients</w:t>
      </w:r>
    </w:p>
    <w:p w:rsidR="00000000" w:rsidRPr="00912509" w:rsidP="00912509">
      <w:pPr>
        <w:pStyle w:val="ListBullet"/>
      </w:pPr>
      <w:r w:rsidRPr="00912509">
        <w:t>delivering products and services</w:t>
      </w:r>
    </w:p>
    <w:p w:rsidR="00000000" w:rsidRPr="00912509" w:rsidP="00912509">
      <w:pPr>
        <w:pStyle w:val="ListBullet"/>
      </w:pPr>
      <w:r w:rsidRPr="00912509">
        <w:t>responding to complaints or suggestions.</w:t>
      </w:r>
    </w:p>
    <w:p w:rsidR="00000000" w:rsidRPr="00912509" w:rsidP="00912509">
      <w:pPr>
        <w:pStyle w:val="BodyText"/>
      </w:pPr>
      <w:r w:rsidRPr="00912509">
        <w:rPr>
          <w:rStyle w:val="SpecialBold"/>
        </w:rPr>
        <w:t>Product and service information</w:t>
      </w:r>
      <w:r w:rsidRPr="00912509">
        <w:t xml:space="preserve"> may include:</w:t>
      </w:r>
    </w:p>
    <w:p w:rsidR="00000000" w:rsidRPr="00912509" w:rsidP="00912509">
      <w:pPr>
        <w:pStyle w:val="ListBullet"/>
      </w:pPr>
      <w:r w:rsidRPr="00912509">
        <w:t>features and benefits of products/services</w:t>
      </w:r>
    </w:p>
    <w:p w:rsidR="00000000" w:rsidRPr="00912509" w:rsidP="00912509">
      <w:pPr>
        <w:pStyle w:val="ListBullet"/>
      </w:pPr>
      <w:r w:rsidRPr="00912509">
        <w:t>range of pro</w:t>
      </w:r>
      <w:r w:rsidRPr="00912509">
        <w:t>ducts/services available</w:t>
      </w:r>
    </w:p>
    <w:p w:rsidR="00000000" w:rsidRPr="00912509" w:rsidP="00912509">
      <w:pPr>
        <w:pStyle w:val="ListBullet"/>
      </w:pPr>
      <w:r w:rsidRPr="00912509">
        <w:t>supplier information.</w:t>
      </w:r>
    </w:p>
    <w:p w:rsidR="00000000" w:rsidRPr="00912509" w:rsidP="00912509">
      <w:pPr>
        <w:pStyle w:val="BodyText"/>
      </w:pPr>
      <w:r w:rsidRPr="00912509">
        <w:rPr>
          <w:rStyle w:val="SpecialBold"/>
        </w:rPr>
        <w:t>Suggestions and complaints</w:t>
      </w:r>
      <w:r w:rsidRPr="00912509">
        <w:t xml:space="preserve"> may include:</w:t>
      </w:r>
    </w:p>
    <w:p w:rsidR="00000000" w:rsidRPr="00912509" w:rsidP="00912509">
      <w:pPr>
        <w:pStyle w:val="ListBullet"/>
      </w:pPr>
      <w:r w:rsidRPr="00912509">
        <w:t>administrative or financial errors</w:t>
      </w:r>
    </w:p>
    <w:p w:rsidR="00000000" w:rsidRPr="00912509" w:rsidP="00912509">
      <w:pPr>
        <w:pStyle w:val="ListBullet"/>
      </w:pPr>
      <w:r w:rsidRPr="00912509">
        <w:t>damaged goods</w:t>
      </w:r>
    </w:p>
    <w:p w:rsidR="00000000" w:rsidRPr="00912509" w:rsidP="00912509">
      <w:pPr>
        <w:pStyle w:val="ListBullet"/>
      </w:pPr>
      <w:r w:rsidRPr="00912509">
        <w:t>service or delivery errors.</w:t>
      </w:r>
    </w:p>
    <w:p w:rsidR="00000000" w:rsidRPr="00912509" w:rsidP="00912509">
      <w:pPr>
        <w:pStyle w:val="BodyText"/>
      </w:pPr>
      <w:r w:rsidRPr="00912509">
        <w:rPr>
          <w:rStyle w:val="SpecialBold"/>
        </w:rPr>
        <w:t>Uniform</w:t>
      </w:r>
      <w:r w:rsidRPr="00912509">
        <w:t xml:space="preserve"> may include clothes with a company logo or overalls. Requirements for uniform type </w:t>
      </w:r>
      <w:r w:rsidRPr="00912509">
        <w:t>may depend on climate and seasonal changes.</w:t>
      </w:r>
    </w:p>
    <w:p w:rsidR="00000000" w:rsidRPr="00912509" w:rsidP="00912509">
      <w:pPr>
        <w:pStyle w:val="BodyText"/>
      </w:pPr>
      <w:r w:rsidRPr="00912509">
        <w:rPr>
          <w:rStyle w:val="SpecialBold"/>
        </w:rPr>
        <w:t>Work groups</w:t>
      </w:r>
      <w:r w:rsidRPr="00912509">
        <w:t xml:space="preserve"> may include:</w:t>
      </w:r>
    </w:p>
    <w:p w:rsidR="00000000" w:rsidRPr="00912509" w:rsidP="00912509">
      <w:pPr>
        <w:pStyle w:val="ListBullet"/>
      </w:pPr>
      <w:r w:rsidRPr="00912509">
        <w:t>colleagues</w:t>
      </w:r>
    </w:p>
    <w:p w:rsidR="00000000" w:rsidRPr="00912509" w:rsidP="00912509">
      <w:pPr>
        <w:pStyle w:val="ListBullet"/>
      </w:pPr>
      <w:r w:rsidRPr="00912509">
        <w:t>line managers</w:t>
      </w:r>
    </w:p>
    <w:p w:rsidR="00000000" w:rsidRPr="00912509" w:rsidP="00912509">
      <w:pPr>
        <w:pStyle w:val="ListBullet"/>
      </w:pPr>
      <w:r w:rsidRPr="00912509">
        <w:t>supervisors.</w:t>
      </w:r>
    </w:p>
    <w:p w:rsidR="00000000" w:rsidRPr="00912509" w:rsidP="00912509">
      <w:pPr>
        <w:pStyle w:val="BodyText"/>
      </w:pPr>
      <w:r w:rsidRPr="00912509">
        <w:rPr>
          <w:rStyle w:val="SpecialBold"/>
        </w:rPr>
        <w:t>Workplace procedures</w:t>
      </w:r>
      <w:r w:rsidRPr="00912509">
        <w:t xml:space="preserve"> may include:</w:t>
      </w:r>
    </w:p>
    <w:p w:rsidR="00000000" w:rsidRPr="00912509" w:rsidP="00912509">
      <w:pPr>
        <w:pStyle w:val="ListBullet"/>
      </w:pPr>
      <w:r w:rsidRPr="00912509">
        <w:t>assignment instructions</w:t>
      </w:r>
    </w:p>
    <w:p w:rsidR="00000000" w:rsidRPr="00912509" w:rsidP="00912509">
      <w:pPr>
        <w:pStyle w:val="ListBullet"/>
      </w:pPr>
      <w:r w:rsidRPr="00912509">
        <w:t>instructions from colleagues/supervisor/manager</w:t>
      </w:r>
    </w:p>
    <w:p w:rsidR="00000000" w:rsidRPr="00912509" w:rsidP="00912509">
      <w:pPr>
        <w:pStyle w:val="ListBullet"/>
      </w:pPr>
      <w:r w:rsidRPr="00912509">
        <w:t>personal prote</w:t>
      </w:r>
      <w:r w:rsidRPr="00912509">
        <w:t>ctive equipment requirements</w:t>
      </w:r>
    </w:p>
    <w:p w:rsidR="00000000" w:rsidRPr="00912509" w:rsidP="00912509">
      <w:pPr>
        <w:pStyle w:val="ListBullet"/>
      </w:pPr>
      <w:r w:rsidRPr="00912509">
        <w:t>reporting and documentation requirements</w:t>
      </w:r>
    </w:p>
    <w:p w:rsidR="00017840" w:rsidP="00912509">
      <w:pPr>
        <w:pStyle w:val="ListBullet"/>
      </w:pPr>
      <w:r w:rsidRPr="00912509">
        <w:t>specific client requirements.</w:t>
      </w:r>
    </w:p>
    <w:p w:rsidR="00017840" w:rsidP="00912509">
      <w:pPr>
        <w:pStyle w:val="ListBullet"/>
      </w:pPr>
    </w:p>
    <w:p w:rsidR="00000000" w:rsidRPr="00912509" w:rsidP="00912509">
      <w:pPr>
        <w:pStyle w:val="Heading1"/>
      </w:pPr>
      <w:bookmarkStart w:id="12" w:name="O_295440"/>
      <w:bookmarkEnd w:id="12"/>
      <w:r w:rsidRPr="00912509">
        <w:t>Unit Sector(s)</w:t>
      </w:r>
    </w:p>
    <w:p w:rsidR="00000000" w:rsidRPr="00912509" w:rsidP="00912509">
      <w:pPr>
        <w:pStyle w:val="BodyText"/>
      </w:pPr>
      <w:r w:rsidRPr="00912509">
        <w:t>Not Applicable</w:t>
      </w:r>
    </w:p>
    <w:p w:rsidR="00000000" w:rsidRPr="00912509" w:rsidP="00912509"/>
    <w:sectPr w:rsidSect="0091250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250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17840" w:rsidP="0001784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250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7840" w:rsidP="0091250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017840" w:rsidP="0091250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017840" w:rsidP="0091250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250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17840" w:rsidP="00017840">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250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7840" w:rsidP="00912509">
    <w:pPr>
      <w:pStyle w:val="Header"/>
      <w:framePr w:wrap="around"/>
    </w:pPr>
    <w:r>
      <w:fldChar w:fldCharType="begin"/>
    </w:r>
    <w:r>
      <w:instrText xml:space="preserve"> TITLE   \* MERGEFORMAT </w:instrText>
    </w:r>
    <w:r>
      <w:fldChar w:fldCharType="separate"/>
    </w:r>
    <w:r>
      <w:t>PRMCMN202A Provide effective client service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017840" w:rsidP="0091250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46203C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912CC0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330949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1250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12509"/>
    <w:pPr>
      <w:spacing w:before="360" w:after="60"/>
      <w:outlineLvl w:val="0"/>
    </w:pPr>
    <w:rPr>
      <w:sz w:val="32"/>
    </w:rPr>
  </w:style>
  <w:style w:type="paragraph" w:styleId="Heading2">
    <w:name w:val="heading 2"/>
    <w:basedOn w:val="HeadingBase"/>
    <w:next w:val="BodyText"/>
    <w:link w:val="Heading2Char"/>
    <w:qFormat/>
    <w:rsid w:val="00912509"/>
    <w:pPr>
      <w:keepLines/>
      <w:spacing w:before="240" w:after="120"/>
      <w:outlineLvl w:val="1"/>
    </w:pPr>
    <w:rPr>
      <w:sz w:val="28"/>
      <w:szCs w:val="40"/>
    </w:rPr>
  </w:style>
  <w:style w:type="paragraph" w:styleId="Heading3">
    <w:name w:val="heading 3"/>
    <w:basedOn w:val="HeadingBase"/>
    <w:next w:val="BodyText"/>
    <w:link w:val="Heading3Char"/>
    <w:qFormat/>
    <w:rsid w:val="00912509"/>
    <w:pPr>
      <w:spacing w:before="180" w:after="120"/>
      <w:outlineLvl w:val="2"/>
    </w:pPr>
    <w:rPr>
      <w:spacing w:val="-10"/>
      <w:kern w:val="32"/>
    </w:rPr>
  </w:style>
  <w:style w:type="paragraph" w:styleId="Heading4">
    <w:name w:val="heading 4"/>
    <w:basedOn w:val="HeadingBase"/>
    <w:next w:val="BodyText"/>
    <w:link w:val="Heading4Char"/>
    <w:qFormat/>
    <w:rsid w:val="00912509"/>
    <w:pPr>
      <w:spacing w:before="160" w:after="120"/>
      <w:outlineLvl w:val="3"/>
    </w:pPr>
    <w:rPr>
      <w:sz w:val="22"/>
    </w:rPr>
  </w:style>
  <w:style w:type="paragraph" w:styleId="Heading5">
    <w:name w:val="heading 5"/>
    <w:basedOn w:val="HeadingBase"/>
    <w:next w:val="Normal"/>
    <w:link w:val="Heading5Char"/>
    <w:qFormat/>
    <w:rsid w:val="00912509"/>
    <w:pPr>
      <w:spacing w:before="80"/>
      <w:outlineLvl w:val="4"/>
    </w:pPr>
    <w:rPr>
      <w:color w:val="918585"/>
      <w:sz w:val="20"/>
    </w:rPr>
  </w:style>
  <w:style w:type="paragraph" w:styleId="Heading6">
    <w:name w:val="heading 6"/>
    <w:basedOn w:val="HeadingBase"/>
    <w:next w:val="Normal"/>
    <w:link w:val="Heading6Char"/>
    <w:qFormat/>
    <w:rsid w:val="00912509"/>
    <w:pPr>
      <w:spacing w:before="60"/>
      <w:outlineLvl w:val="5"/>
    </w:pPr>
    <w:rPr>
      <w:color w:val="918585"/>
      <w:sz w:val="20"/>
    </w:rPr>
  </w:style>
  <w:style w:type="paragraph" w:styleId="Heading7">
    <w:name w:val="heading 7"/>
    <w:basedOn w:val="Normal"/>
    <w:next w:val="Normal"/>
    <w:link w:val="Heading7Char"/>
    <w:qFormat/>
    <w:rsid w:val="00912509"/>
    <w:pPr>
      <w:ind w:left="720"/>
      <w:outlineLvl w:val="6"/>
    </w:pPr>
    <w:rPr>
      <w:i/>
    </w:rPr>
  </w:style>
  <w:style w:type="paragraph" w:styleId="Heading8">
    <w:name w:val="heading 8"/>
    <w:basedOn w:val="Normal"/>
    <w:next w:val="Normal"/>
    <w:link w:val="Heading8Char"/>
    <w:qFormat/>
    <w:rsid w:val="00912509"/>
    <w:pPr>
      <w:ind w:left="720"/>
      <w:outlineLvl w:val="7"/>
    </w:pPr>
    <w:rPr>
      <w:i/>
    </w:rPr>
  </w:style>
  <w:style w:type="paragraph" w:styleId="Heading9">
    <w:name w:val="heading 9"/>
    <w:basedOn w:val="Normal"/>
    <w:next w:val="Normal"/>
    <w:link w:val="Heading9Char"/>
    <w:qFormat/>
    <w:rsid w:val="00912509"/>
    <w:pPr>
      <w:ind w:left="720"/>
      <w:outlineLvl w:val="8"/>
    </w:pPr>
    <w:rPr>
      <w:i/>
    </w:rPr>
  </w:style>
  <w:style w:type="character" w:default="1" w:styleId="DefaultParagraphFont">
    <w:name w:val="Default Paragraph Font"/>
    <w:uiPriority w:val="1"/>
    <w:unhideWhenUsed/>
    <w:rsid w:val="0091250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12509"/>
  </w:style>
  <w:style w:type="character" w:customStyle="1" w:styleId="Heading1Char">
    <w:name w:val="Heading 1 Char"/>
    <w:basedOn w:val="DefaultParagraphFont"/>
    <w:link w:val="Heading1"/>
    <w:rsid w:val="00912509"/>
    <w:rPr>
      <w:rFonts w:ascii="Times New Roman" w:eastAsia="Times New Roman" w:hAnsi="Times New Roman" w:cs="Times New Roman"/>
      <w:b/>
      <w:sz w:val="32"/>
      <w:szCs w:val="20"/>
      <w:lang w:eastAsia="en-US"/>
    </w:rPr>
  </w:style>
  <w:style w:type="paragraph" w:styleId="BodyText">
    <w:name w:val="Body Text"/>
    <w:basedOn w:val="Normal"/>
    <w:link w:val="BodyTextChar"/>
    <w:rsid w:val="0091250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12509"/>
    <w:rPr>
      <w:rFonts w:ascii="Times New Roman" w:eastAsia="Times New Roman" w:hAnsi="Times New Roman" w:cs="Times New Roman"/>
      <w:sz w:val="24"/>
      <w:lang w:val="en-US" w:eastAsia="en-US"/>
    </w:rPr>
  </w:style>
  <w:style w:type="paragraph" w:styleId="Footer">
    <w:name w:val="footer"/>
    <w:basedOn w:val="Normal"/>
    <w:link w:val="FooterChar"/>
    <w:rsid w:val="0091250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12509"/>
    <w:rPr>
      <w:rFonts w:ascii="Times New Roman" w:eastAsia="Times New Roman" w:hAnsi="Times New Roman" w:cs="Times New Roman"/>
      <w:sz w:val="16"/>
      <w:lang w:val="en-US" w:eastAsia="en-US"/>
    </w:rPr>
  </w:style>
  <w:style w:type="paragraph" w:styleId="List">
    <w:name w:val="List"/>
    <w:basedOn w:val="BodyText"/>
    <w:next w:val="BodyText"/>
    <w:rsid w:val="00912509"/>
    <w:pPr>
      <w:tabs>
        <w:tab w:val="left" w:pos="340"/>
      </w:tabs>
      <w:spacing w:before="60" w:after="60"/>
      <w:ind w:left="340" w:hanging="340"/>
    </w:pPr>
  </w:style>
  <w:style w:type="paragraph" w:styleId="ListBullet">
    <w:name w:val="List Bullet"/>
    <w:basedOn w:val="List"/>
    <w:rsid w:val="00912509"/>
    <w:pPr>
      <w:numPr>
        <w:numId w:val="13"/>
      </w:numPr>
      <w:tabs>
        <w:tab w:val="clear" w:pos="340"/>
      </w:tabs>
      <w:spacing w:before="40" w:after="40"/>
    </w:pPr>
  </w:style>
  <w:style w:type="character" w:customStyle="1" w:styleId="SpecialBold">
    <w:name w:val="Special Bold"/>
    <w:basedOn w:val="DefaultParagraphFont"/>
    <w:rsid w:val="00912509"/>
    <w:rPr>
      <w:b/>
      <w:spacing w:val="0"/>
    </w:rPr>
  </w:style>
  <w:style w:type="paragraph" w:styleId="ListBullet2">
    <w:name w:val="List Bullet 2"/>
    <w:basedOn w:val="List2"/>
    <w:rsid w:val="00912509"/>
    <w:pPr>
      <w:numPr>
        <w:numId w:val="14"/>
      </w:numPr>
      <w:tabs>
        <w:tab w:val="clear" w:pos="680"/>
      </w:tabs>
    </w:pPr>
  </w:style>
  <w:style w:type="paragraph" w:styleId="Header">
    <w:name w:val="header"/>
    <w:basedOn w:val="Normal"/>
    <w:link w:val="HeaderChar"/>
    <w:rsid w:val="0091250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12509"/>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912509"/>
    <w:rPr>
      <w:i/>
    </w:rPr>
  </w:style>
  <w:style w:type="paragraph" w:customStyle="1" w:styleId="SuperHeading">
    <w:name w:val="SuperHeading"/>
    <w:basedOn w:val="Normal"/>
    <w:rsid w:val="00912509"/>
    <w:pPr>
      <w:spacing w:before="240" w:after="120"/>
      <w:outlineLvl w:val="0"/>
    </w:pPr>
    <w:rPr>
      <w:rFonts w:ascii="Times New Roman" w:hAnsi="Times New Roman"/>
      <w:b/>
      <w:sz w:val="28"/>
    </w:rPr>
  </w:style>
  <w:style w:type="paragraph" w:customStyle="1" w:styleId="AllowPageBreak">
    <w:name w:val="AllowPageBreak"/>
    <w:rsid w:val="0091250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1250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1250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1250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1250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1250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1250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1250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12509"/>
    <w:rPr>
      <w:rFonts w:ascii="Courier New" w:eastAsia="Times New Roman" w:hAnsi="Courier New" w:cs="Times New Roman"/>
      <w:i/>
      <w:szCs w:val="20"/>
      <w:lang w:val="en-US" w:eastAsia="en-US"/>
    </w:rPr>
  </w:style>
  <w:style w:type="paragraph" w:customStyle="1" w:styleId="HeadingBase">
    <w:name w:val="Heading Base"/>
    <w:rsid w:val="0091250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12509"/>
    <w:pPr>
      <w:tabs>
        <w:tab w:val="right" w:leader="dot" w:pos="9072"/>
      </w:tabs>
      <w:ind w:left="567"/>
    </w:pPr>
    <w:rPr>
      <w:szCs w:val="22"/>
    </w:rPr>
  </w:style>
  <w:style w:type="paragraph" w:customStyle="1" w:styleId="TOCBase">
    <w:name w:val="TOC Base"/>
    <w:rsid w:val="0091250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12509"/>
    <w:pPr>
      <w:tabs>
        <w:tab w:val="right" w:leader="dot" w:pos="9072"/>
      </w:tabs>
      <w:spacing w:before="40" w:after="40"/>
      <w:ind w:left="284"/>
    </w:pPr>
    <w:rPr>
      <w:rFonts w:ascii="Times New Roman" w:hAnsi="Times New Roman"/>
    </w:rPr>
  </w:style>
  <w:style w:type="paragraph" w:styleId="TOC1">
    <w:name w:val="toc 1"/>
    <w:basedOn w:val="TOCBase"/>
    <w:next w:val="Normal"/>
    <w:rsid w:val="0091250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12509"/>
    <w:pPr>
      <w:spacing w:before="5040"/>
      <w:jc w:val="center"/>
    </w:pPr>
    <w:rPr>
      <w:sz w:val="48"/>
      <w:szCs w:val="72"/>
      <w:lang w:val="en-US"/>
    </w:rPr>
  </w:style>
  <w:style w:type="character" w:customStyle="1" w:styleId="TitleChar">
    <w:name w:val="Title Char"/>
    <w:basedOn w:val="DefaultParagraphFont"/>
    <w:link w:val="Title"/>
    <w:rsid w:val="0091250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12509"/>
    <w:pPr>
      <w:tabs>
        <w:tab w:val="left" w:pos="3600"/>
        <w:tab w:val="left" w:pos="3958"/>
      </w:tabs>
    </w:pPr>
  </w:style>
  <w:style w:type="paragraph" w:customStyle="1" w:styleId="Note">
    <w:name w:val="Note"/>
    <w:basedOn w:val="BodyText"/>
    <w:rsid w:val="0091250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12509"/>
    <w:pPr>
      <w:framePr w:wrap="auto" w:hAnchor="text" w:y="6049"/>
    </w:pPr>
    <w:rPr>
      <w:color w:val="000000"/>
      <w:sz w:val="40"/>
    </w:rPr>
  </w:style>
  <w:style w:type="paragraph" w:customStyle="1" w:styleId="TOCTitle">
    <w:name w:val="TOCTitle"/>
    <w:basedOn w:val="Heading1"/>
    <w:rsid w:val="00912509"/>
    <w:pPr>
      <w:spacing w:after="240"/>
      <w:jc w:val="center"/>
      <w:outlineLvl w:val="9"/>
    </w:pPr>
    <w:rPr>
      <w:caps/>
    </w:rPr>
  </w:style>
  <w:style w:type="paragraph" w:customStyle="1" w:styleId="Version">
    <w:name w:val="Version"/>
    <w:rsid w:val="0091250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12509"/>
    <w:pPr>
      <w:keepNext w:val="0"/>
      <w:tabs>
        <w:tab w:val="right" w:pos="4176"/>
      </w:tabs>
      <w:ind w:left="198" w:hanging="198"/>
    </w:pPr>
    <w:rPr>
      <w:rFonts w:ascii="Garamond" w:hAnsi="Garamond"/>
    </w:rPr>
  </w:style>
  <w:style w:type="paragraph" w:styleId="IndexHeading">
    <w:name w:val="index heading"/>
    <w:basedOn w:val="Normal"/>
    <w:next w:val="Index1"/>
    <w:semiHidden/>
    <w:rsid w:val="00912509"/>
    <w:pPr>
      <w:spacing w:before="120" w:after="120"/>
    </w:pPr>
    <w:rPr>
      <w:rFonts w:ascii="Arial" w:hAnsi="Arial"/>
      <w:b/>
      <w:color w:val="918585"/>
      <w:sz w:val="24"/>
    </w:rPr>
  </w:style>
  <w:style w:type="paragraph" w:customStyle="1" w:styleId="Chapter">
    <w:name w:val="Chapter"/>
    <w:basedOn w:val="Normal"/>
    <w:rsid w:val="00912509"/>
    <w:pPr>
      <w:spacing w:before="240"/>
    </w:pPr>
    <w:rPr>
      <w:rFonts w:ascii="Times New Roman" w:hAnsi="Times New Roman"/>
      <w:smallCaps/>
      <w:spacing w:val="80"/>
      <w:sz w:val="28"/>
    </w:rPr>
  </w:style>
  <w:style w:type="paragraph" w:customStyle="1" w:styleId="InChapter">
    <w:name w:val="InChapter"/>
    <w:basedOn w:val="Heading3"/>
    <w:rsid w:val="00912509"/>
    <w:pPr>
      <w:spacing w:after="240"/>
      <w:outlineLvl w:val="9"/>
    </w:pPr>
    <w:rPr>
      <w:noProof/>
    </w:rPr>
  </w:style>
  <w:style w:type="paragraph" w:styleId="Index2">
    <w:name w:val="index 2"/>
    <w:basedOn w:val="Normal"/>
    <w:next w:val="Normal"/>
    <w:semiHidden/>
    <w:rsid w:val="00912509"/>
    <w:pPr>
      <w:tabs>
        <w:tab w:val="right" w:pos="4176"/>
      </w:tabs>
      <w:ind w:left="568" w:hanging="284"/>
    </w:pPr>
    <w:rPr>
      <w:rFonts w:ascii="Garamond" w:hAnsi="Garamond"/>
    </w:rPr>
  </w:style>
  <w:style w:type="paragraph" w:customStyle="1" w:styleId="Byline">
    <w:name w:val="Byline"/>
    <w:rsid w:val="0091250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12509"/>
    <w:pPr>
      <w:tabs>
        <w:tab w:val="clear" w:pos="3600"/>
        <w:tab w:val="clear" w:pos="3958"/>
      </w:tabs>
      <w:jc w:val="right"/>
    </w:pPr>
  </w:style>
  <w:style w:type="paragraph" w:styleId="Caption">
    <w:name w:val="caption"/>
    <w:basedOn w:val="BodyText"/>
    <w:next w:val="Normal"/>
    <w:qFormat/>
    <w:rsid w:val="00912509"/>
    <w:pPr>
      <w:framePr w:w="2268" w:hSpace="181" w:vSpace="181" w:wrap="around" w:vAnchor="text" w:hAnchor="page" w:x="1135" w:y="285" w:anchorLock="1"/>
    </w:pPr>
    <w:rPr>
      <w:i/>
    </w:rPr>
  </w:style>
  <w:style w:type="paragraph" w:customStyle="1" w:styleId="MiniTOCTitle">
    <w:name w:val="MiniTOCTitle"/>
    <w:basedOn w:val="Heading4"/>
    <w:rsid w:val="00912509"/>
    <w:pPr>
      <w:spacing w:before="240"/>
      <w:outlineLvl w:val="9"/>
    </w:pPr>
    <w:rPr>
      <w:noProof/>
      <w:sz w:val="24"/>
    </w:rPr>
  </w:style>
  <w:style w:type="paragraph" w:customStyle="1" w:styleId="MiniTOCItem">
    <w:name w:val="MiniTOCItem"/>
    <w:basedOn w:val="ListBullet"/>
    <w:rsid w:val="00912509"/>
    <w:pPr>
      <w:numPr>
        <w:numId w:val="0"/>
      </w:numPr>
      <w:tabs>
        <w:tab w:val="right" w:leader="dot" w:pos="6521"/>
      </w:tabs>
      <w:spacing w:before="0" w:after="0"/>
    </w:pPr>
  </w:style>
  <w:style w:type="paragraph" w:customStyle="1" w:styleId="TOFTitle">
    <w:name w:val="TOFTitle"/>
    <w:basedOn w:val="TOCTitle"/>
    <w:rsid w:val="00912509"/>
  </w:style>
  <w:style w:type="paragraph" w:styleId="TableofFigures">
    <w:name w:val="table of figures"/>
    <w:basedOn w:val="Normal"/>
    <w:next w:val="Normal"/>
    <w:semiHidden/>
    <w:rsid w:val="00912509"/>
    <w:pPr>
      <w:tabs>
        <w:tab w:val="right" w:leader="dot" w:pos="9072"/>
      </w:tabs>
      <w:ind w:left="970" w:hanging="403"/>
    </w:pPr>
    <w:rPr>
      <w:rFonts w:ascii="Times New Roman" w:hAnsi="Times New Roman"/>
      <w:b/>
    </w:rPr>
  </w:style>
  <w:style w:type="paragraph" w:styleId="ListNumber">
    <w:name w:val="List Number"/>
    <w:basedOn w:val="List"/>
    <w:rsid w:val="00912509"/>
    <w:pPr>
      <w:numPr>
        <w:numId w:val="11"/>
      </w:numPr>
    </w:pPr>
  </w:style>
  <w:style w:type="character" w:customStyle="1" w:styleId="WingdingSymbols">
    <w:name w:val="Wingding Symbols"/>
    <w:rsid w:val="00912509"/>
    <w:rPr>
      <w:rFonts w:ascii="Wingdings" w:hAnsi="Wingdings"/>
    </w:rPr>
  </w:style>
  <w:style w:type="paragraph" w:customStyle="1" w:styleId="TableHeading">
    <w:name w:val="Table Heading"/>
    <w:basedOn w:val="HeadingBase"/>
    <w:rsid w:val="00912509"/>
    <w:pPr>
      <w:keepLines/>
      <w:pBdr>
        <w:bottom w:val="single" w:sz="6" w:space="1" w:color="918585"/>
      </w:pBdr>
      <w:spacing w:before="240"/>
    </w:pPr>
  </w:style>
  <w:style w:type="character" w:customStyle="1" w:styleId="HotSpot">
    <w:name w:val="HotSpot"/>
    <w:rsid w:val="00912509"/>
    <w:rPr>
      <w:color w:val="0033CC"/>
      <w:u w:val="none"/>
    </w:rPr>
  </w:style>
  <w:style w:type="paragraph" w:customStyle="1" w:styleId="BodyTextRight">
    <w:name w:val="Body Text Right"/>
    <w:basedOn w:val="BodyText"/>
    <w:rsid w:val="00912509"/>
    <w:pPr>
      <w:spacing w:before="0" w:after="0"/>
      <w:jc w:val="right"/>
    </w:pPr>
  </w:style>
  <w:style w:type="paragraph" w:styleId="Index3">
    <w:name w:val="index 3"/>
    <w:basedOn w:val="ListNumber2"/>
    <w:next w:val="Normal"/>
    <w:semiHidden/>
    <w:rsid w:val="00912509"/>
    <w:pPr>
      <w:numPr>
        <w:numId w:val="0"/>
      </w:numPr>
      <w:tabs>
        <w:tab w:val="right" w:leader="dot" w:pos="4176"/>
      </w:tabs>
    </w:pPr>
  </w:style>
  <w:style w:type="paragraph" w:styleId="ListNumber2">
    <w:name w:val="List Number 2"/>
    <w:basedOn w:val="List2"/>
    <w:rsid w:val="00912509"/>
    <w:pPr>
      <w:numPr>
        <w:numId w:val="10"/>
      </w:numPr>
      <w:tabs>
        <w:tab w:val="clear" w:pos="1060"/>
      </w:tabs>
    </w:pPr>
  </w:style>
  <w:style w:type="paragraph" w:customStyle="1" w:styleId="MarginNote">
    <w:name w:val="Margin Note"/>
    <w:basedOn w:val="BodyText"/>
    <w:rsid w:val="0091250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1250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1250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12509"/>
    <w:rPr>
      <w:sz w:val="32"/>
    </w:rPr>
  </w:style>
  <w:style w:type="paragraph" w:customStyle="1" w:styleId="HeadingProcedure">
    <w:name w:val="Heading Procedure"/>
    <w:basedOn w:val="HeadingBase"/>
    <w:next w:val="Normal"/>
    <w:rsid w:val="00912509"/>
    <w:pPr>
      <w:tabs>
        <w:tab w:val="left" w:pos="0"/>
      </w:tabs>
      <w:spacing w:before="120" w:after="60"/>
    </w:pPr>
    <w:rPr>
      <w:i/>
      <w:color w:val="918585"/>
      <w:sz w:val="22"/>
    </w:rPr>
  </w:style>
  <w:style w:type="paragraph" w:customStyle="1" w:styleId="TableBodyText">
    <w:name w:val="Table Body Text"/>
    <w:basedOn w:val="BodyText"/>
    <w:rsid w:val="00912509"/>
    <w:pPr>
      <w:spacing w:before="60" w:after="60"/>
    </w:pPr>
  </w:style>
  <w:style w:type="paragraph" w:styleId="ListContinue">
    <w:name w:val="List Continue"/>
    <w:basedOn w:val="List"/>
    <w:rsid w:val="00912509"/>
    <w:pPr>
      <w:ind w:firstLine="0"/>
    </w:pPr>
  </w:style>
  <w:style w:type="paragraph" w:customStyle="1" w:styleId="ListNote">
    <w:name w:val="List Note"/>
    <w:basedOn w:val="List"/>
    <w:rsid w:val="00912509"/>
    <w:pPr>
      <w:pBdr>
        <w:top w:val="single" w:sz="6" w:space="2" w:color="918585"/>
        <w:bottom w:val="single" w:sz="6" w:space="2" w:color="918585"/>
      </w:pBdr>
      <w:tabs>
        <w:tab w:val="left" w:pos="1021"/>
      </w:tabs>
      <w:ind w:firstLine="0"/>
    </w:pPr>
  </w:style>
  <w:style w:type="paragraph" w:customStyle="1" w:styleId="Warning">
    <w:name w:val="Warning"/>
    <w:basedOn w:val="BodyText"/>
    <w:rsid w:val="00912509"/>
    <w:pPr>
      <w:shd w:val="clear" w:color="auto" w:fill="D9D9D9"/>
      <w:tabs>
        <w:tab w:val="left" w:pos="992"/>
      </w:tabs>
      <w:ind w:left="119" w:right="119"/>
    </w:pPr>
    <w:rPr>
      <w:sz w:val="20"/>
    </w:rPr>
  </w:style>
  <w:style w:type="paragraph" w:customStyle="1" w:styleId="MarginIcons">
    <w:name w:val="Margin Icons"/>
    <w:basedOn w:val="BodyText"/>
    <w:rsid w:val="0091250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12509"/>
    <w:rPr>
      <w:rFonts w:ascii="Courier New" w:hAnsi="Courier New"/>
    </w:rPr>
  </w:style>
  <w:style w:type="paragraph" w:customStyle="1" w:styleId="NoteBullet">
    <w:name w:val="Note Bullet"/>
    <w:basedOn w:val="Note"/>
    <w:rsid w:val="00912509"/>
    <w:pPr>
      <w:tabs>
        <w:tab w:val="clear" w:pos="680"/>
      </w:tabs>
      <w:spacing w:before="60" w:after="60"/>
    </w:pPr>
  </w:style>
  <w:style w:type="paragraph" w:customStyle="1" w:styleId="SubHeading2">
    <w:name w:val="SubHeading2"/>
    <w:basedOn w:val="HeadingBase"/>
    <w:rsid w:val="00912509"/>
    <w:pPr>
      <w:spacing w:before="240" w:after="60"/>
    </w:pPr>
    <w:rPr>
      <w:sz w:val="20"/>
    </w:rPr>
  </w:style>
  <w:style w:type="paragraph" w:customStyle="1" w:styleId="SubHeading1">
    <w:name w:val="SubHeading1"/>
    <w:basedOn w:val="HeadingBase"/>
    <w:rsid w:val="00912509"/>
    <w:pPr>
      <w:spacing w:before="240" w:after="60"/>
    </w:pPr>
    <w:rPr>
      <w:color w:val="918585"/>
      <w:sz w:val="22"/>
    </w:rPr>
  </w:style>
  <w:style w:type="paragraph" w:customStyle="1" w:styleId="SideHeading">
    <w:name w:val="Side Heading"/>
    <w:basedOn w:val="HeadingBase"/>
    <w:rsid w:val="0091250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12509"/>
    <w:pPr>
      <w:numPr>
        <w:numId w:val="12"/>
      </w:numPr>
    </w:pPr>
  </w:style>
  <w:style w:type="paragraph" w:styleId="PlainText">
    <w:name w:val="Plain Text"/>
    <w:basedOn w:val="Normal"/>
    <w:link w:val="PlainTextChar"/>
    <w:rsid w:val="00912509"/>
    <w:rPr>
      <w:sz w:val="20"/>
    </w:rPr>
  </w:style>
  <w:style w:type="character" w:customStyle="1" w:styleId="PlainTextChar">
    <w:name w:val="Plain Text Char"/>
    <w:basedOn w:val="DefaultParagraphFont"/>
    <w:link w:val="PlainText"/>
    <w:rsid w:val="0091250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912509"/>
    <w:rPr>
      <w:b/>
      <w:smallCaps/>
    </w:rPr>
  </w:style>
  <w:style w:type="paragraph" w:customStyle="1" w:styleId="TableListNumber">
    <w:name w:val="Table List Number"/>
    <w:basedOn w:val="ListNumber"/>
    <w:rsid w:val="00912509"/>
    <w:pPr>
      <w:numPr>
        <w:numId w:val="0"/>
      </w:numPr>
    </w:pPr>
  </w:style>
  <w:style w:type="paragraph" w:styleId="TOC4">
    <w:name w:val="toc 4"/>
    <w:basedOn w:val="TOCBase"/>
    <w:next w:val="Normal"/>
    <w:semiHidden/>
    <w:rsid w:val="00912509"/>
    <w:pPr>
      <w:tabs>
        <w:tab w:val="right" w:leader="dot" w:pos="9071"/>
      </w:tabs>
      <w:ind w:left="1701"/>
    </w:pPr>
  </w:style>
  <w:style w:type="paragraph" w:customStyle="1" w:styleId="ListAlpha">
    <w:name w:val="List Alpha"/>
    <w:basedOn w:val="List"/>
    <w:rsid w:val="00912509"/>
    <w:pPr>
      <w:numPr>
        <w:numId w:val="9"/>
      </w:numPr>
    </w:pPr>
  </w:style>
  <w:style w:type="paragraph" w:customStyle="1" w:styleId="ListAlpha2">
    <w:name w:val="List Alpha 2"/>
    <w:basedOn w:val="List2"/>
    <w:rsid w:val="00912509"/>
    <w:pPr>
      <w:numPr>
        <w:numId w:val="8"/>
      </w:numPr>
    </w:pPr>
  </w:style>
  <w:style w:type="paragraph" w:styleId="List2">
    <w:name w:val="List 2"/>
    <w:basedOn w:val="BodyText"/>
    <w:rsid w:val="00912509"/>
    <w:pPr>
      <w:tabs>
        <w:tab w:val="left" w:pos="680"/>
      </w:tabs>
      <w:spacing w:before="60" w:after="60"/>
      <w:ind w:left="680" w:hanging="340"/>
    </w:pPr>
  </w:style>
  <w:style w:type="paragraph" w:styleId="List3">
    <w:name w:val="List 3"/>
    <w:basedOn w:val="BodyText"/>
    <w:rsid w:val="00912509"/>
    <w:pPr>
      <w:tabs>
        <w:tab w:val="left" w:pos="1021"/>
      </w:tabs>
      <w:spacing w:before="60" w:after="60"/>
      <w:ind w:left="1020" w:hanging="340"/>
    </w:pPr>
  </w:style>
  <w:style w:type="paragraph" w:styleId="List4">
    <w:name w:val="List 4"/>
    <w:basedOn w:val="BodyText"/>
    <w:rsid w:val="00912509"/>
    <w:pPr>
      <w:tabs>
        <w:tab w:val="left" w:pos="1361"/>
      </w:tabs>
      <w:spacing w:before="60" w:after="60"/>
      <w:ind w:left="1361" w:hanging="340"/>
    </w:pPr>
  </w:style>
  <w:style w:type="paragraph" w:styleId="List5">
    <w:name w:val="List 5"/>
    <w:basedOn w:val="BodyText"/>
    <w:rsid w:val="00912509"/>
    <w:pPr>
      <w:tabs>
        <w:tab w:val="left" w:pos="1701"/>
      </w:tabs>
      <w:spacing w:before="60" w:after="60"/>
      <w:ind w:left="1701" w:hanging="340"/>
    </w:pPr>
  </w:style>
  <w:style w:type="paragraph" w:styleId="ListBullet3">
    <w:name w:val="List Bullet 3"/>
    <w:basedOn w:val="List3"/>
    <w:rsid w:val="00912509"/>
    <w:pPr>
      <w:numPr>
        <w:numId w:val="15"/>
      </w:numPr>
      <w:tabs>
        <w:tab w:val="clear" w:pos="1021"/>
      </w:tabs>
      <w:ind w:left="1037" w:hanging="357"/>
    </w:pPr>
  </w:style>
  <w:style w:type="paragraph" w:styleId="ListBullet4">
    <w:name w:val="List Bullet 4"/>
    <w:basedOn w:val="List4"/>
    <w:rsid w:val="00912509"/>
    <w:pPr>
      <w:numPr>
        <w:numId w:val="3"/>
      </w:numPr>
    </w:pPr>
  </w:style>
  <w:style w:type="paragraph" w:styleId="ListBullet5">
    <w:name w:val="List Bullet 5"/>
    <w:basedOn w:val="List5"/>
    <w:rsid w:val="00912509"/>
    <w:pPr>
      <w:numPr>
        <w:numId w:val="4"/>
      </w:numPr>
    </w:pPr>
  </w:style>
  <w:style w:type="paragraph" w:styleId="ListContinue2">
    <w:name w:val="List Continue 2"/>
    <w:basedOn w:val="List2"/>
    <w:rsid w:val="00912509"/>
    <w:pPr>
      <w:ind w:firstLine="0"/>
    </w:pPr>
  </w:style>
  <w:style w:type="paragraph" w:styleId="ListContinue3">
    <w:name w:val="List Continue 3"/>
    <w:basedOn w:val="List3"/>
    <w:rsid w:val="00912509"/>
    <w:pPr>
      <w:ind w:left="1021" w:firstLine="0"/>
    </w:pPr>
  </w:style>
  <w:style w:type="paragraph" w:styleId="ListContinue4">
    <w:name w:val="List Continue 4"/>
    <w:basedOn w:val="List4"/>
    <w:rsid w:val="00912509"/>
    <w:pPr>
      <w:ind w:firstLine="0"/>
    </w:pPr>
  </w:style>
  <w:style w:type="paragraph" w:styleId="ListContinue5">
    <w:name w:val="List Continue 5"/>
    <w:basedOn w:val="List5"/>
    <w:rsid w:val="00912509"/>
    <w:pPr>
      <w:ind w:firstLine="0"/>
    </w:pPr>
  </w:style>
  <w:style w:type="paragraph" w:styleId="ListNumber3">
    <w:name w:val="List Number 3"/>
    <w:basedOn w:val="List3"/>
    <w:rsid w:val="00912509"/>
    <w:pPr>
      <w:numPr>
        <w:numId w:val="5"/>
      </w:numPr>
    </w:pPr>
  </w:style>
  <w:style w:type="paragraph" w:styleId="ListNumber4">
    <w:name w:val="List Number 4"/>
    <w:basedOn w:val="List4"/>
    <w:rsid w:val="00912509"/>
    <w:pPr>
      <w:numPr>
        <w:numId w:val="6"/>
      </w:numPr>
    </w:pPr>
  </w:style>
  <w:style w:type="paragraph" w:styleId="ListNumber5">
    <w:name w:val="List Number 5"/>
    <w:basedOn w:val="List5"/>
    <w:rsid w:val="00912509"/>
    <w:pPr>
      <w:numPr>
        <w:numId w:val="7"/>
      </w:numPr>
    </w:pPr>
  </w:style>
  <w:style w:type="paragraph" w:styleId="BlockText">
    <w:name w:val="Block Text"/>
    <w:basedOn w:val="Normal"/>
    <w:rsid w:val="00912509"/>
    <w:pPr>
      <w:spacing w:after="120"/>
      <w:ind w:left="1440" w:right="1440"/>
    </w:pPr>
  </w:style>
  <w:style w:type="character" w:customStyle="1" w:styleId="Subscript">
    <w:name w:val="Subscript"/>
    <w:basedOn w:val="DefaultParagraphFont"/>
    <w:rsid w:val="00912509"/>
    <w:rPr>
      <w:sz w:val="16"/>
      <w:vertAlign w:val="subscript"/>
    </w:rPr>
  </w:style>
  <w:style w:type="character" w:customStyle="1" w:styleId="Superscript">
    <w:name w:val="Superscript"/>
    <w:basedOn w:val="DefaultParagraphFont"/>
    <w:rsid w:val="00912509"/>
    <w:rPr>
      <w:sz w:val="16"/>
      <w:vertAlign w:val="superscript"/>
    </w:rPr>
  </w:style>
  <w:style w:type="character" w:customStyle="1" w:styleId="Symbols">
    <w:name w:val="Symbols"/>
    <w:basedOn w:val="DefaultParagraphFont"/>
    <w:rsid w:val="00912509"/>
    <w:rPr>
      <w:rFonts w:ascii="Symbol" w:hAnsi="Symbol"/>
    </w:rPr>
  </w:style>
  <w:style w:type="character" w:customStyle="1" w:styleId="MenuOptions">
    <w:name w:val="Menu Options"/>
    <w:basedOn w:val="DefaultParagraphFont"/>
    <w:rsid w:val="00912509"/>
    <w:rPr>
      <w:rFonts w:ascii="Arial Narrow" w:hAnsi="Arial Narrow"/>
      <w:smallCaps/>
    </w:rPr>
  </w:style>
  <w:style w:type="character" w:customStyle="1" w:styleId="Buttons">
    <w:name w:val="Buttons"/>
    <w:basedOn w:val="DefaultParagraphFont"/>
    <w:rsid w:val="00912509"/>
    <w:rPr>
      <w:b/>
    </w:rPr>
  </w:style>
  <w:style w:type="character" w:customStyle="1" w:styleId="Underlined">
    <w:name w:val="Underlined"/>
    <w:basedOn w:val="DefaultParagraphFont"/>
    <w:rsid w:val="00912509"/>
    <w:rPr>
      <w:u w:val="single"/>
    </w:rPr>
  </w:style>
  <w:style w:type="paragraph" w:customStyle="1" w:styleId="TableBodyTextRight">
    <w:name w:val="Table Body Text Right"/>
    <w:basedOn w:val="TableBodyText"/>
    <w:rsid w:val="00912509"/>
    <w:pPr>
      <w:widowControl w:val="0"/>
      <w:autoSpaceDE w:val="0"/>
      <w:autoSpaceDN w:val="0"/>
      <w:adjustRightInd w:val="0"/>
      <w:jc w:val="right"/>
    </w:pPr>
    <w:rPr>
      <w:rFonts w:cs="Arial"/>
      <w:szCs w:val="18"/>
    </w:rPr>
  </w:style>
  <w:style w:type="paragraph" w:customStyle="1" w:styleId="CopyrightText">
    <w:name w:val="Copyright Text"/>
    <w:basedOn w:val="BodyText"/>
    <w:rsid w:val="00912509"/>
    <w:rPr>
      <w:sz w:val="18"/>
    </w:rPr>
  </w:style>
  <w:style w:type="paragraph" w:customStyle="1" w:styleId="BodySmallRight">
    <w:name w:val="Body Small Right"/>
    <w:basedOn w:val="BodyTextRight"/>
    <w:rsid w:val="00912509"/>
    <w:rPr>
      <w:sz w:val="18"/>
      <w:szCs w:val="18"/>
    </w:rPr>
  </w:style>
  <w:style w:type="paragraph" w:customStyle="1" w:styleId="MarginEdition">
    <w:name w:val="Margin Edition"/>
    <w:basedOn w:val="MarginNote"/>
    <w:rsid w:val="00912509"/>
    <w:pPr>
      <w:spacing w:before="0" w:after="0"/>
    </w:pPr>
    <w:rPr>
      <w:rFonts w:ascii="Times New Roman" w:hAnsi="Times New Roman"/>
      <w:color w:val="999999"/>
    </w:rPr>
  </w:style>
  <w:style w:type="paragraph" w:customStyle="1" w:styleId="Spacer">
    <w:name w:val="Spacer"/>
    <w:basedOn w:val="Normal"/>
    <w:rsid w:val="00912509"/>
    <w:rPr>
      <w:sz w:val="2"/>
      <w:szCs w:val="2"/>
    </w:rPr>
  </w:style>
  <w:style w:type="character" w:customStyle="1" w:styleId="Small">
    <w:name w:val="Small"/>
    <w:basedOn w:val="DefaultParagraphFont"/>
    <w:rsid w:val="00912509"/>
    <w:rPr>
      <w:sz w:val="16"/>
    </w:rPr>
  </w:style>
  <w:style w:type="paragraph" w:customStyle="1" w:styleId="WideTable">
    <w:name w:val="Wide Table"/>
    <w:basedOn w:val="Normal"/>
    <w:rsid w:val="00912509"/>
    <w:pPr>
      <w:ind w:left="-1418"/>
    </w:pPr>
    <w:rPr>
      <w:sz w:val="2"/>
      <w:szCs w:val="2"/>
    </w:rPr>
  </w:style>
  <w:style w:type="character" w:styleId="PageNumber">
    <w:name w:val="page number"/>
    <w:basedOn w:val="DefaultParagraphFont"/>
    <w:rsid w:val="00912509"/>
  </w:style>
  <w:style w:type="paragraph" w:styleId="Quote">
    <w:name w:val="Quote"/>
    <w:basedOn w:val="Heading1"/>
    <w:link w:val="QuoteChar"/>
    <w:qFormat/>
    <w:rsid w:val="00912509"/>
    <w:rPr>
      <w:b w:val="0"/>
      <w:sz w:val="72"/>
      <w:szCs w:val="72"/>
      <w:lang w:val="en-NZ"/>
    </w:rPr>
  </w:style>
  <w:style w:type="character" w:customStyle="1" w:styleId="QuoteChar">
    <w:name w:val="Quote Char"/>
    <w:basedOn w:val="DefaultParagraphFont"/>
    <w:link w:val="Quote"/>
    <w:rsid w:val="0091250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12509"/>
    <w:pPr>
      <w:pageBreakBefore/>
    </w:pPr>
  </w:style>
  <w:style w:type="paragraph" w:customStyle="1" w:styleId="Border">
    <w:name w:val="Border"/>
    <w:basedOn w:val="Normal"/>
    <w:qFormat/>
    <w:rsid w:val="0091250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12509"/>
    <w:rPr>
      <w:b/>
      <w:bCs/>
      <w:i/>
      <w:iCs/>
      <w:color w:val="auto"/>
    </w:rPr>
  </w:style>
  <w:style w:type="paragraph" w:styleId="IntenseQuote">
    <w:name w:val="Intense Quote"/>
    <w:basedOn w:val="Normal"/>
    <w:next w:val="Normal"/>
    <w:link w:val="IntenseQuoteChar"/>
    <w:uiPriority w:val="30"/>
    <w:qFormat/>
    <w:rsid w:val="0091250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1250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912509"/>
    <w:rPr>
      <w:smallCaps/>
      <w:color w:val="auto"/>
      <w:u w:val="single"/>
    </w:rPr>
  </w:style>
  <w:style w:type="character" w:styleId="IntenseReference">
    <w:name w:val="Intense Reference"/>
    <w:basedOn w:val="DefaultParagraphFont"/>
    <w:uiPriority w:val="32"/>
    <w:qFormat/>
    <w:rsid w:val="00912509"/>
    <w:rPr>
      <w:b/>
      <w:bCs/>
      <w:smallCaps/>
      <w:color w:val="auto"/>
      <w:spacing w:val="5"/>
      <w:u w:val="single"/>
    </w:rPr>
  </w:style>
  <w:style w:type="paragraph" w:customStyle="1" w:styleId="2ColumnHeading">
    <w:name w:val="2Column Heading"/>
    <w:basedOn w:val="BodyText"/>
    <w:qFormat/>
    <w:rsid w:val="00912509"/>
    <w:pPr>
      <w:spacing w:after="60"/>
      <w:ind w:left="-2268"/>
    </w:pPr>
    <w:rPr>
      <w:b/>
    </w:rPr>
  </w:style>
  <w:style w:type="paragraph" w:customStyle="1" w:styleId="Heading1TOC">
    <w:name w:val="Heading1 TOC"/>
    <w:basedOn w:val="Normal"/>
    <w:qFormat/>
    <w:rsid w:val="00912509"/>
    <w:pPr>
      <w:spacing w:before="240" w:after="120"/>
    </w:pPr>
    <w:rPr>
      <w:rFonts w:ascii="Times New Roman" w:hAnsi="Times New Roman"/>
      <w:b/>
      <w:sz w:val="32"/>
    </w:rPr>
  </w:style>
  <w:style w:type="paragraph" w:customStyle="1" w:styleId="Heading2TOC">
    <w:name w:val="Heading2 TOC"/>
    <w:basedOn w:val="Normal"/>
    <w:qFormat/>
    <w:rsid w:val="00912509"/>
    <w:pPr>
      <w:spacing w:before="240" w:after="60"/>
    </w:pPr>
    <w:rPr>
      <w:rFonts w:ascii="Times New Roman" w:hAnsi="Times New Roman"/>
      <w:b/>
      <w:sz w:val="28"/>
    </w:rPr>
  </w:style>
  <w:style w:type="character" w:customStyle="1" w:styleId="Underline">
    <w:name w:val="Underline"/>
    <w:basedOn w:val="DefaultParagraphFont"/>
    <w:qFormat/>
    <w:rsid w:val="00912509"/>
    <w:rPr>
      <w:u w:val="single"/>
    </w:rPr>
  </w:style>
  <w:style w:type="character" w:customStyle="1" w:styleId="BoldandItalics">
    <w:name w:val="Bold and Italics"/>
    <w:qFormat/>
    <w:rsid w:val="00912509"/>
    <w:rPr>
      <w:b/>
      <w:i/>
      <w:u w:val="none"/>
    </w:rPr>
  </w:style>
  <w:style w:type="paragraph" w:styleId="BalloonText">
    <w:name w:val="Balloon Text"/>
    <w:basedOn w:val="Normal"/>
    <w:link w:val="BalloonTextChar"/>
    <w:rsid w:val="00912509"/>
    <w:rPr>
      <w:rFonts w:ascii="Tahoma" w:hAnsi="Tahoma" w:cs="Tahoma"/>
      <w:sz w:val="16"/>
      <w:szCs w:val="16"/>
    </w:rPr>
  </w:style>
  <w:style w:type="character" w:customStyle="1" w:styleId="BalloonTextChar">
    <w:name w:val="Balloon Text Char"/>
    <w:basedOn w:val="DefaultParagraphFont"/>
    <w:link w:val="BalloonText"/>
    <w:rsid w:val="0091250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1250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1250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1900</Words>
  <Characters>12024</Characters>
  <Application>Microsoft Office Word</Application>
  <DocSecurity>0</DocSecurity>
  <Lines>355</Lines>
  <Paragraphs>215</Paragraphs>
  <ScaleCrop>false</ScaleCrop>
  <Company>Author-it Software Corporation Ltd.</Company>
  <LinksUpToDate>false</LinksUpToDate>
  <CharactersWithSpaces>13812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PRMCMN202A Provide effective client service</dc:title>
  <dc:subject>Approved</dc:subject>
  <dc:creator>Construction &amp; Property Services Industry Skills Council</dc:creator>
  <cp:keywords>Release: 1</cp:keywords>
  <dc:description>Copyright © 1996-2007 Author-it Software Corporation Ltd., all rights reserved.</dc:description>
  <cp:lastModifiedBy>Windows User</cp:lastModifiedBy>
  <cp:revision>3</cp:revision>
  <dcterms:created xsi:type="dcterms:W3CDTF">2012-05-26T19:14:00Z</dcterms:created>
  <dcterms:modified xsi:type="dcterms:W3CDTF">2012-05-26T19:14:00Z</dcterms:modified>
</cp:coreProperties>
</file>