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E4C" w:rsidP="00084E4C">
      <w:pPr>
        <w:pStyle w:val="Title"/>
      </w:pPr>
      <w:r>
        <w:fldChar w:fldCharType="begin"/>
      </w:r>
      <w:r>
        <w:instrText xml:space="preserve"> TITLE   \* MERGEFORMAT </w:instrText>
      </w:r>
      <w:r>
        <w:fldChar w:fldCharType="separate"/>
      </w:r>
      <w:r>
        <w:t>PRMCC11A Perform carpet repair and reinstallation</w:t>
      </w:r>
      <w:r>
        <w:fldChar w:fldCharType="end"/>
      </w:r>
    </w:p>
    <w:p w:rsidR="00084E4C" w:rsidP="00084E4C">
      <w:pPr>
        <w:pStyle w:val="Version"/>
        <w:sectPr w:rsidSect="00DD06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6CA" w:rsidP="00DD06CA">
      <w:pPr>
        <w:pStyle w:val="SuperHeading"/>
      </w:pPr>
      <w:r w:rsidRPr="00DD06CA">
        <w:t>PRMCC11A Perform carpet repair and reinstallation</w:t>
      </w:r>
    </w:p>
    <w:p w:rsidR="00000000" w:rsidRPr="00DD06CA" w:rsidP="00DD06CA">
      <w:pPr>
        <w:pStyle w:val="Heading1"/>
      </w:pPr>
      <w:bookmarkStart w:id="1" w:name="O_272846"/>
      <w:bookmarkEnd w:id="1"/>
      <w:r w:rsidRPr="00DD06CA">
        <w:t>Modification History</w:t>
      </w:r>
    </w:p>
    <w:p w:rsidR="00000000" w:rsidRPr="00DD06CA" w:rsidP="00DD06CA">
      <w:pPr>
        <w:pStyle w:val="BodyText"/>
      </w:pPr>
      <w:r w:rsidRPr="00DD06CA">
        <w:t>Not Applicable</w:t>
      </w:r>
    </w:p>
    <w:p w:rsidR="00000000" w:rsidRPr="00DD06CA" w:rsidP="00DD06CA">
      <w:pPr>
        <w:pStyle w:val="AllowPageBreak"/>
      </w:pPr>
    </w:p>
    <w:p w:rsidR="00000000" w:rsidRPr="00DD06CA" w:rsidP="00DD06CA">
      <w:pPr>
        <w:pStyle w:val="Heading1"/>
      </w:pPr>
      <w:bookmarkStart w:id="2" w:name="O_216317"/>
      <w:bookmarkEnd w:id="2"/>
      <w:r w:rsidRPr="00DD06CA">
        <w:t>Unit Descriptor</w:t>
      </w:r>
    </w:p>
    <w:p w:rsidR="00000000" w:rsidRPr="00DD06CA" w:rsidP="00DD06CA">
      <w:pPr>
        <w:pStyle w:val="BodyText"/>
      </w:pPr>
      <w:r w:rsidRPr="00DD06CA">
        <w:rPr>
          <w:rStyle w:val="SpecialBold"/>
        </w:rPr>
        <w:t>Unit descriptor</w:t>
      </w:r>
    </w:p>
    <w:p w:rsidR="00000000" w:rsidRPr="00DD06CA" w:rsidP="00DD06CA">
      <w:pPr>
        <w:pStyle w:val="BodyText"/>
      </w:pPr>
      <w:r w:rsidRPr="00DD06CA">
        <w:t>This unit of competency covers the skills and knowledge required for basic restretching o</w:t>
      </w:r>
      <w:r w:rsidRPr="00DD06CA">
        <w:t>f carpets, seam repairs, patch work and basic carpet installation repairs. Maintenance and restoration cleaning methods are dependent upon good carpet installation and continuing face yarn tension for effective cleans. Delamination and other more complicat</w:t>
      </w:r>
      <w:r w:rsidRPr="00DD06CA">
        <w:t>ed repairs should be assigned to a qualified carpet layer.</w:t>
      </w:r>
    </w:p>
    <w:p w:rsidR="00084E4C" w:rsidP="00DD06CA">
      <w:pPr>
        <w:pStyle w:val="BodyText"/>
      </w:pPr>
      <w:r w:rsidRPr="00DD06CA">
        <w:t>The unit requires the ability to assess the extent of the installation repair task through understanding client requirements, the characteristics of the carpeted floor and applying company policies</w:t>
      </w:r>
      <w:r w:rsidRPr="00DD06CA">
        <w:t xml:space="preserve"> and procedures in order to perform the task. This work may be performed in teams or individually and will require basic carpet-laying installation tools. The selection of appropriate equipment and methods is essential for performing the task safely and ef</w:t>
      </w:r>
      <w:r w:rsidRPr="00DD06CA">
        <w:t>ficiently.</w:t>
      </w:r>
    </w:p>
    <w:p w:rsidR="00084E4C" w:rsidP="00DD06CA">
      <w:pPr>
        <w:pStyle w:val="BodyText"/>
      </w:pPr>
    </w:p>
    <w:p w:rsidR="00000000" w:rsidRPr="00DD06CA" w:rsidP="00DD06CA">
      <w:pPr>
        <w:pStyle w:val="Heading1"/>
      </w:pPr>
      <w:bookmarkStart w:id="3" w:name="O_275697"/>
      <w:bookmarkEnd w:id="3"/>
      <w:r w:rsidRPr="00DD06CA">
        <w:t>Application of the Unit</w:t>
      </w:r>
    </w:p>
    <w:p w:rsidR="00000000" w:rsidRPr="00DD06CA" w:rsidP="00DD06CA">
      <w:pPr>
        <w:pStyle w:val="BodyText"/>
      </w:pPr>
      <w:r w:rsidRPr="00DD06CA">
        <w:t>Not Applicable</w:t>
      </w:r>
    </w:p>
    <w:p w:rsidR="00000000" w:rsidRPr="00DD06CA" w:rsidP="00DD06CA">
      <w:pPr>
        <w:pStyle w:val="AllowPageBreak"/>
      </w:pPr>
    </w:p>
    <w:p w:rsidR="00000000" w:rsidRPr="00DD06CA" w:rsidP="00DD06CA">
      <w:pPr>
        <w:pStyle w:val="Heading1"/>
      </w:pPr>
      <w:bookmarkStart w:id="4" w:name="O_281106"/>
      <w:bookmarkEnd w:id="4"/>
      <w:r w:rsidRPr="00DD06CA">
        <w:t>Licensing/Regulatory Information</w:t>
      </w:r>
    </w:p>
    <w:p w:rsidR="00000000" w:rsidRPr="00DD06CA" w:rsidP="00DD06CA">
      <w:pPr>
        <w:pStyle w:val="BodyText"/>
      </w:pPr>
      <w:r w:rsidRPr="00DD06CA">
        <w:t>Not Applicable</w:t>
      </w:r>
    </w:p>
    <w:p w:rsidR="00000000" w:rsidRPr="00DD06CA" w:rsidP="00DD06CA">
      <w:pPr>
        <w:pStyle w:val="AllowPageBreak"/>
      </w:pPr>
    </w:p>
    <w:p w:rsidR="00000000" w:rsidRPr="00DD06CA" w:rsidP="00DD06CA">
      <w:pPr>
        <w:pStyle w:val="Heading1"/>
      </w:pPr>
      <w:bookmarkStart w:id="5" w:name="O_284411"/>
      <w:bookmarkEnd w:id="5"/>
      <w:r w:rsidRPr="00DD06CA">
        <w:t>Pre-Requisites</w:t>
      </w:r>
    </w:p>
    <w:p w:rsidR="00000000" w:rsidRPr="00DD06CA" w:rsidP="00DD06CA">
      <w:pPr>
        <w:pStyle w:val="BodyText"/>
      </w:pPr>
      <w:r w:rsidRPr="00DD06CA">
        <w:t>Not Applicable</w:t>
      </w:r>
    </w:p>
    <w:p w:rsidR="00000000" w:rsidRPr="00DD06CA" w:rsidP="00DD06CA">
      <w:pPr>
        <w:pStyle w:val="AllowPageBreak"/>
      </w:pPr>
    </w:p>
    <w:p w:rsidR="00000000" w:rsidRPr="00DD06CA" w:rsidP="00DD06CA">
      <w:pPr>
        <w:pStyle w:val="Heading1"/>
      </w:pPr>
      <w:bookmarkStart w:id="6" w:name="O_285156"/>
      <w:bookmarkEnd w:id="6"/>
      <w:r w:rsidRPr="00DD06CA">
        <w:t>Employability Skills Information</w:t>
      </w:r>
    </w:p>
    <w:p w:rsidR="00000000" w:rsidRPr="00DD06CA" w:rsidP="00DD06CA">
      <w:pPr>
        <w:pStyle w:val="BodyText"/>
      </w:pPr>
      <w:r w:rsidRPr="00DD06CA">
        <w:t>Not Applicable</w:t>
      </w:r>
    </w:p>
    <w:p w:rsidR="00000000" w:rsidRPr="00DD06CA" w:rsidP="00DD06CA">
      <w:pPr>
        <w:pStyle w:val="AllowPageBreak"/>
      </w:pPr>
    </w:p>
    <w:p w:rsidR="00000000" w:rsidRPr="00DD06CA" w:rsidP="00DD06CA">
      <w:pPr>
        <w:pStyle w:val="Heading1"/>
      </w:pPr>
      <w:bookmarkStart w:id="7" w:name="O_290892"/>
      <w:bookmarkEnd w:id="7"/>
      <w:r w:rsidRPr="00DD06CA">
        <w:t>Elements and Performance Criteria Pre-Content</w:t>
      </w:r>
    </w:p>
    <w:p w:rsidR="00000000" w:rsidRPr="00DD06CA" w:rsidP="00DD06CA">
      <w:pPr>
        <w:pStyle w:val="BodyText"/>
      </w:pPr>
      <w:r w:rsidRPr="00DD06CA">
        <w:t>Not Applicable</w:t>
      </w:r>
    </w:p>
    <w:p w:rsidR="00000000" w:rsidRPr="00DD06CA" w:rsidP="00DD06CA">
      <w:pPr>
        <w:pStyle w:val="AllowPageBreak"/>
      </w:pPr>
    </w:p>
    <w:p w:rsidR="00000000" w:rsidRPr="00DD06CA" w:rsidP="00DD06CA">
      <w:pPr>
        <w:pStyle w:val="Heading1"/>
      </w:pPr>
      <w:bookmarkStart w:id="8" w:name="O_237560"/>
      <w:bookmarkEnd w:id="8"/>
      <w:r w:rsidRPr="00DD06CA">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084E4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DD06CA" w:rsidP="00DD06CA">
            <w:pPr>
              <w:pStyle w:val="List"/>
            </w:pPr>
            <w:r w:rsidRPr="00DD06CA">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DD06CA">
            <w:pPr>
              <w:pStyle w:val="List"/>
              <w:rPr>
                <w:lang w:val="en-NZ"/>
              </w:rPr>
            </w:pPr>
            <w:r w:rsidRPr="00DD06CA">
              <w:rPr>
                <w:rStyle w:val="SpecialBold"/>
              </w:rPr>
              <w:t>PERFORMANCE CRITERIA</w:t>
            </w:r>
          </w:p>
        </w:tc>
      </w:tr>
      <w:tr w:rsidTr="00084E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D06CA">
            <w:pPr>
              <w:pStyle w:val="List"/>
              <w:rPr>
                <w:lang w:val="en-NZ"/>
              </w:rPr>
            </w:pPr>
            <w:r w:rsidRPr="00DD06CA">
              <w:t>1</w:t>
            </w:r>
            <w:r w:rsidRPr="00DD06CA">
              <w:tab/>
              <w:t>Assess carpet condition</w:t>
            </w:r>
          </w:p>
        </w:tc>
        <w:tc>
          <w:tcPr>
            <w:tcW w:w="5010" w:type="dxa"/>
            <w:gridSpan w:val="2"/>
            <w:tcBorders>
              <w:top w:val="nil"/>
              <w:left w:val="nil"/>
              <w:bottom w:val="nil"/>
              <w:right w:val="nil"/>
            </w:tcBorders>
            <w:tcMar>
              <w:top w:w="0" w:type="dxa"/>
              <w:left w:w="62" w:type="dxa"/>
              <w:bottom w:w="0" w:type="dxa"/>
              <w:right w:w="62" w:type="dxa"/>
            </w:tcMar>
          </w:tcPr>
          <w:p w:rsidR="00000000" w:rsidRPr="00DD06CA" w:rsidP="00DD06CA">
            <w:pPr>
              <w:pStyle w:val="List"/>
            </w:pPr>
            <w:r w:rsidRPr="00DD06CA">
              <w:t>1.1</w:t>
            </w:r>
            <w:r w:rsidRPr="00DD06CA">
              <w:tab/>
              <w:t xml:space="preserve">Assess area to be repaired and review </w:t>
            </w:r>
            <w:r w:rsidRPr="00DD06CA">
              <w:rPr>
                <w:rStyle w:val="Emphasis"/>
              </w:rPr>
              <w:t>work order</w:t>
            </w:r>
            <w:r w:rsidRPr="00DD06CA">
              <w:t xml:space="preserve"> in accordance with </w:t>
            </w:r>
            <w:r w:rsidRPr="00DD06CA">
              <w:rPr>
                <w:rStyle w:val="Emphasis"/>
              </w:rPr>
              <w:t xml:space="preserve">company </w:t>
            </w:r>
            <w:r w:rsidRPr="00DD06CA">
              <w:rPr>
                <w:rStyle w:val="Emphasis"/>
              </w:rPr>
              <w:t>requirements</w:t>
            </w:r>
            <w:r w:rsidRPr="00DD06CA">
              <w:t xml:space="preserve"> and clarify any issues with </w:t>
            </w:r>
            <w:r w:rsidRPr="00DD06CA">
              <w:rPr>
                <w:rStyle w:val="Emphasis"/>
              </w:rPr>
              <w:t>appropriate person</w:t>
            </w:r>
            <w:r w:rsidRPr="00DD06CA">
              <w:t>(</w:t>
            </w:r>
            <w:r w:rsidRPr="00DD06CA">
              <w:rPr>
                <w:rStyle w:val="Emphasis"/>
              </w:rPr>
              <w:t>s</w:t>
            </w:r>
            <w:r w:rsidRPr="00DD06CA">
              <w:t>)</w:t>
            </w:r>
          </w:p>
          <w:p w:rsidR="00000000" w:rsidRPr="00DD06CA" w:rsidP="00DD06CA">
            <w:pPr>
              <w:pStyle w:val="List"/>
            </w:pPr>
            <w:r w:rsidRPr="00DD06CA">
              <w:t>1.2</w:t>
            </w:r>
            <w:r w:rsidRPr="00DD06CA">
              <w:tab/>
              <w:t xml:space="preserve">Identify </w:t>
            </w:r>
            <w:r w:rsidRPr="00DD06CA">
              <w:rPr>
                <w:rStyle w:val="Emphasis"/>
              </w:rPr>
              <w:t>hazards</w:t>
            </w:r>
            <w:r w:rsidRPr="00DD06CA">
              <w:t xml:space="preserve"> and control risks in the work site in accordance with </w:t>
            </w:r>
            <w:r w:rsidRPr="00DD06CA">
              <w:rPr>
                <w:rStyle w:val="Emphasis"/>
              </w:rPr>
              <w:t>legislative</w:t>
            </w:r>
            <w:r w:rsidRPr="00DD06CA">
              <w:t xml:space="preserve">, </w:t>
            </w:r>
            <w:r w:rsidRPr="00DD06CA">
              <w:rPr>
                <w:rStyle w:val="Emphasis"/>
              </w:rPr>
              <w:t>occupational health and safety</w:t>
            </w:r>
            <w:r w:rsidRPr="00DD06CA">
              <w:t xml:space="preserve"> (</w:t>
            </w:r>
            <w:r w:rsidRPr="00DD06CA">
              <w:rPr>
                <w:rStyle w:val="Emphasis"/>
              </w:rPr>
              <w:t>OHS</w:t>
            </w:r>
            <w:r w:rsidRPr="00DD06CA">
              <w:t xml:space="preserve">) and </w:t>
            </w:r>
            <w:r w:rsidRPr="00DD06CA">
              <w:rPr>
                <w:rStyle w:val="Emphasis"/>
              </w:rPr>
              <w:t>company</w:t>
            </w:r>
            <w:r w:rsidRPr="00DD06CA">
              <w:t xml:space="preserve"> </w:t>
            </w:r>
            <w:r w:rsidRPr="00DD06CA">
              <w:rPr>
                <w:rStyle w:val="Emphasis"/>
              </w:rPr>
              <w:t>requirements</w:t>
            </w:r>
          </w:p>
          <w:p w:rsidR="00000000" w:rsidRPr="00DD06CA" w:rsidP="00DD06CA">
            <w:pPr>
              <w:pStyle w:val="List"/>
            </w:pPr>
            <w:r w:rsidRPr="00DD06CA">
              <w:t>1.3</w:t>
            </w:r>
            <w:r w:rsidRPr="00DD06CA">
              <w:tab/>
              <w:t xml:space="preserve">Identify condition of </w:t>
            </w:r>
            <w:r w:rsidRPr="00DD06CA">
              <w:rPr>
                <w:rStyle w:val="Emphasis"/>
              </w:rPr>
              <w:t>carpet</w:t>
            </w:r>
            <w:r w:rsidRPr="00DD06CA">
              <w:t>(</w:t>
            </w:r>
            <w:r w:rsidRPr="00DD06CA">
              <w:rPr>
                <w:rStyle w:val="Emphasis"/>
              </w:rPr>
              <w:t>s</w:t>
            </w:r>
            <w:r w:rsidRPr="00DD06CA">
              <w:t xml:space="preserve">) and </w:t>
            </w:r>
            <w:r w:rsidRPr="00DD06CA">
              <w:rPr>
                <w:rStyle w:val="Emphasis"/>
              </w:rPr>
              <w:t>sub</w:t>
            </w:r>
            <w:r w:rsidRPr="00DD06CA">
              <w:t>-</w:t>
            </w:r>
            <w:r w:rsidRPr="00DD06CA">
              <w:rPr>
                <w:rStyle w:val="Emphasis"/>
              </w:rPr>
              <w:t>flooring</w:t>
            </w:r>
            <w:r w:rsidRPr="00DD06CA">
              <w:t xml:space="preserve"> through observation in accordance with </w:t>
            </w:r>
            <w:r w:rsidRPr="00DD06CA">
              <w:rPr>
                <w:rStyle w:val="Emphasis"/>
              </w:rPr>
              <w:t>work order</w:t>
            </w:r>
            <w:r w:rsidRPr="00DD06CA">
              <w:t xml:space="preserve"> and </w:t>
            </w:r>
            <w:r w:rsidRPr="00DD06CA">
              <w:rPr>
                <w:rStyle w:val="Emphasis"/>
              </w:rPr>
              <w:t>company requirements</w:t>
            </w:r>
          </w:p>
          <w:p w:rsidR="00000000" w:rsidRPr="00DD06CA" w:rsidP="00DD06CA">
            <w:pPr>
              <w:pStyle w:val="List"/>
            </w:pPr>
            <w:r w:rsidRPr="00DD06CA">
              <w:t>1.4</w:t>
            </w:r>
            <w:r w:rsidRPr="00DD06CA">
              <w:tab/>
              <w:t xml:space="preserve">Select the most appropriate </w:t>
            </w:r>
            <w:r w:rsidRPr="00DD06CA">
              <w:rPr>
                <w:rStyle w:val="Emphasis"/>
              </w:rPr>
              <w:t>repair and reinstallation</w:t>
            </w:r>
            <w:r w:rsidRPr="00DD06CA">
              <w:t xml:space="preserve"> </w:t>
            </w:r>
            <w:r w:rsidRPr="00DD06CA">
              <w:rPr>
                <w:rStyle w:val="Emphasis"/>
              </w:rPr>
              <w:t>technique</w:t>
            </w:r>
            <w:r w:rsidRPr="00DD06CA">
              <w:t>(</w:t>
            </w:r>
            <w:r w:rsidRPr="00DD06CA">
              <w:rPr>
                <w:rStyle w:val="Emphasis"/>
              </w:rPr>
              <w:t>s</w:t>
            </w:r>
            <w:r w:rsidRPr="00DD06CA">
              <w:t xml:space="preserve">) for the </w:t>
            </w:r>
            <w:r w:rsidRPr="00DD06CA">
              <w:rPr>
                <w:rStyle w:val="Emphasis"/>
              </w:rPr>
              <w:t>carpet</w:t>
            </w:r>
            <w:r w:rsidRPr="00DD06CA">
              <w:t>(</w:t>
            </w:r>
            <w:r w:rsidRPr="00DD06CA">
              <w:rPr>
                <w:rStyle w:val="Emphasis"/>
              </w:rPr>
              <w:t>s</w:t>
            </w:r>
            <w:r w:rsidRPr="00DD06CA">
              <w:t xml:space="preserve">) in accordance with </w:t>
            </w:r>
            <w:r w:rsidRPr="00DD06CA">
              <w:rPr>
                <w:rStyle w:val="Emphasis"/>
              </w:rPr>
              <w:t>work order</w:t>
            </w:r>
            <w:r w:rsidRPr="00DD06CA">
              <w:t xml:space="preserve"> and </w:t>
            </w:r>
            <w:r w:rsidRPr="00DD06CA">
              <w:rPr>
                <w:rStyle w:val="Emphasis"/>
              </w:rPr>
              <w:t>company requirements</w:t>
            </w:r>
          </w:p>
          <w:p w:rsidR="00000000" w:rsidP="00DD06CA">
            <w:pPr>
              <w:pStyle w:val="List"/>
              <w:rPr>
                <w:lang w:val="en-NZ"/>
              </w:rPr>
            </w:pPr>
            <w:r w:rsidRPr="00DD06CA">
              <w:t>1.5</w:t>
            </w:r>
            <w:r w:rsidRPr="00DD06CA">
              <w:tab/>
            </w:r>
            <w:r w:rsidRPr="00DD06CA">
              <w:t xml:space="preserve">Determine the size and usage pattern of the work site to ensure safety of </w:t>
            </w:r>
            <w:r w:rsidRPr="00DD06CA">
              <w:rPr>
                <w:rStyle w:val="Emphasis"/>
              </w:rPr>
              <w:t>personnel</w:t>
            </w:r>
            <w:r w:rsidRPr="00DD06CA">
              <w:t xml:space="preserve"> and efficient use of </w:t>
            </w:r>
            <w:r w:rsidRPr="00DD06CA">
              <w:rPr>
                <w:rStyle w:val="Emphasis"/>
              </w:rPr>
              <w:t>equipment</w:t>
            </w:r>
            <w:r w:rsidRPr="00DD06CA">
              <w:t xml:space="preserve"> </w:t>
            </w:r>
            <w:r w:rsidRPr="00DD06CA">
              <w:rPr>
                <w:rStyle w:val="Emphasis"/>
              </w:rPr>
              <w:t>and</w:t>
            </w:r>
            <w:r w:rsidRPr="00DD06CA">
              <w:t xml:space="preserve"> </w:t>
            </w:r>
            <w:r w:rsidRPr="00DD06CA">
              <w:rPr>
                <w:rStyle w:val="Emphasis"/>
              </w:rPr>
              <w:t>materials</w:t>
            </w:r>
          </w:p>
        </w:tc>
      </w:tr>
      <w:tr w:rsidTr="00084E4C">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DD06CA">
            <w:pPr>
              <w:pStyle w:val="List"/>
              <w:rPr>
                <w:lang w:val="en-NZ"/>
              </w:rPr>
            </w:pPr>
            <w:r w:rsidRPr="00DD06CA">
              <w:t>2</w:t>
            </w:r>
            <w:r w:rsidRPr="00DD06CA">
              <w:tab/>
              <w:t>Select equipment and materials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DD06CA" w:rsidP="00DD06CA">
            <w:pPr>
              <w:pStyle w:val="List"/>
            </w:pPr>
            <w:r w:rsidRPr="00DD06CA">
              <w:t>2.1</w:t>
            </w:r>
            <w:r w:rsidRPr="00DD06CA">
              <w:tab/>
              <w:t xml:space="preserve">Select and use suitable </w:t>
            </w:r>
            <w:r w:rsidRPr="00DD06CA">
              <w:rPr>
                <w:rStyle w:val="Emphasis"/>
              </w:rPr>
              <w:t>personal protective equipment</w:t>
            </w:r>
            <w:r w:rsidRPr="00DD06CA">
              <w:t xml:space="preserve"> (</w:t>
            </w:r>
            <w:r w:rsidRPr="00DD06CA">
              <w:rPr>
                <w:rStyle w:val="Emphasis"/>
              </w:rPr>
              <w:t>PPE</w:t>
            </w:r>
            <w:r w:rsidRPr="00DD06CA">
              <w:t xml:space="preserve">) in accordance with </w:t>
            </w:r>
            <w:r w:rsidRPr="00DD06CA">
              <w:rPr>
                <w:rStyle w:val="Emphasis"/>
              </w:rPr>
              <w:t>manufactur</w:t>
            </w:r>
            <w:r w:rsidRPr="00DD06CA">
              <w:rPr>
                <w:rStyle w:val="Emphasis"/>
              </w:rPr>
              <w:t>ers' specifications</w:t>
            </w:r>
            <w:r w:rsidRPr="00DD06CA">
              <w:t xml:space="preserve">, </w:t>
            </w:r>
            <w:r w:rsidRPr="00DD06CA">
              <w:rPr>
                <w:rStyle w:val="Emphasis"/>
              </w:rPr>
              <w:t>OHS</w:t>
            </w:r>
            <w:r w:rsidRPr="00DD06CA">
              <w:t xml:space="preserve"> and </w:t>
            </w:r>
            <w:r w:rsidRPr="00DD06CA">
              <w:rPr>
                <w:rStyle w:val="Emphasis"/>
              </w:rPr>
              <w:t>company requirements</w:t>
            </w:r>
          </w:p>
          <w:p w:rsidR="00000000" w:rsidP="00DD06CA">
            <w:pPr>
              <w:pStyle w:val="List"/>
              <w:rPr>
                <w:lang w:val="en-NZ"/>
              </w:rPr>
            </w:pPr>
            <w:r w:rsidRPr="00DD06CA">
              <w:t>2.2</w:t>
            </w:r>
            <w:r w:rsidRPr="00DD06CA">
              <w:tab/>
              <w:t xml:space="preserve">Select </w:t>
            </w:r>
            <w:r w:rsidRPr="00DD06CA">
              <w:rPr>
                <w:rStyle w:val="Emphasis"/>
              </w:rPr>
              <w:t>equipment and materials</w:t>
            </w:r>
            <w:r w:rsidRPr="00DD06CA">
              <w:t xml:space="preserve"> appropriate for the </w:t>
            </w:r>
            <w:r w:rsidRPr="00DD06CA">
              <w:rPr>
                <w:rStyle w:val="Emphasis"/>
              </w:rPr>
              <w:t>work order</w:t>
            </w:r>
            <w:r w:rsidRPr="00DD06CA">
              <w:t xml:space="preserve"> in accordance with </w:t>
            </w:r>
            <w:r w:rsidRPr="00DD06CA">
              <w:rPr>
                <w:rStyle w:val="Emphasis"/>
              </w:rPr>
              <w:t>OHS</w:t>
            </w:r>
            <w:r w:rsidRPr="00DD06CA">
              <w:t xml:space="preserve"> and </w:t>
            </w:r>
            <w:r w:rsidRPr="00DD06CA">
              <w:rPr>
                <w:rStyle w:val="Emphasis"/>
              </w:rPr>
              <w:t>company requirements</w:t>
            </w:r>
          </w:p>
        </w:tc>
      </w:tr>
      <w:tr w:rsidTr="00084E4C">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DD06CA">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DD06CA" w:rsidP="00DD06CA">
            <w:pPr>
              <w:pStyle w:val="List"/>
            </w:pPr>
            <w:r w:rsidRPr="00DD06CA">
              <w:t>2.3</w:t>
            </w:r>
            <w:r w:rsidRPr="00DD06CA">
              <w:tab/>
              <w:t xml:space="preserve">Check operational effectiveness of </w:t>
            </w:r>
            <w:r w:rsidRPr="00DD06CA">
              <w:rPr>
                <w:rStyle w:val="Emphasis"/>
              </w:rPr>
              <w:t>equipment</w:t>
            </w:r>
            <w:r w:rsidRPr="00DD06CA">
              <w:t xml:space="preserve"> in accordance with </w:t>
            </w:r>
            <w:r w:rsidRPr="00DD06CA">
              <w:rPr>
                <w:rStyle w:val="Emphasis"/>
              </w:rPr>
              <w:t>manufacturers' specifi</w:t>
            </w:r>
            <w:r w:rsidRPr="00DD06CA">
              <w:rPr>
                <w:rStyle w:val="Emphasis"/>
              </w:rPr>
              <w:t>cations</w:t>
            </w:r>
            <w:r w:rsidRPr="00DD06CA">
              <w:t xml:space="preserve"> and </w:t>
            </w:r>
            <w:r w:rsidRPr="00DD06CA">
              <w:rPr>
                <w:rStyle w:val="Emphasis"/>
              </w:rPr>
              <w:t>company requirements</w:t>
            </w:r>
          </w:p>
          <w:p w:rsidR="00000000" w:rsidP="00DD06CA">
            <w:pPr>
              <w:pStyle w:val="List"/>
              <w:rPr>
                <w:lang w:val="en-NZ"/>
              </w:rPr>
            </w:pPr>
            <w:r w:rsidRPr="00DD06CA">
              <w:t>2.4</w:t>
            </w:r>
            <w:r w:rsidRPr="00DD06CA">
              <w:tab/>
              <w:t xml:space="preserve">Adjust </w:t>
            </w:r>
            <w:r w:rsidRPr="00DD06CA">
              <w:rPr>
                <w:rStyle w:val="Emphasis"/>
              </w:rPr>
              <w:t>equipment</w:t>
            </w:r>
            <w:r w:rsidRPr="00DD06CA">
              <w:t xml:space="preserve"> to suit operator's requirements in accordance with </w:t>
            </w:r>
            <w:r w:rsidRPr="00DD06CA">
              <w:rPr>
                <w:rStyle w:val="Emphasis"/>
              </w:rPr>
              <w:t>manufacturers' specifications</w:t>
            </w:r>
            <w:r w:rsidRPr="00DD06CA">
              <w:t xml:space="preserve"> and </w:t>
            </w:r>
            <w:r w:rsidRPr="00DD06CA">
              <w:rPr>
                <w:rStyle w:val="Emphasis"/>
              </w:rPr>
              <w:t>OHS requirements</w:t>
            </w:r>
          </w:p>
        </w:tc>
      </w:tr>
      <w:tr w:rsidTr="00084E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D06CA">
            <w:pPr>
              <w:pStyle w:val="List"/>
              <w:rPr>
                <w:lang w:val="en-NZ"/>
              </w:rPr>
            </w:pPr>
            <w:r w:rsidRPr="00DD06CA">
              <w:t>3</w:t>
            </w:r>
            <w:r w:rsidRPr="00DD06CA">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DD06CA" w:rsidP="00DD06CA">
            <w:pPr>
              <w:pStyle w:val="List"/>
            </w:pPr>
            <w:r w:rsidRPr="00DD06CA">
              <w:t>3.1</w:t>
            </w:r>
            <w:r w:rsidRPr="00DD06CA">
              <w:tab/>
              <w:t xml:space="preserve">Confirm and reassess </w:t>
            </w:r>
            <w:r w:rsidRPr="00DD06CA">
              <w:rPr>
                <w:rStyle w:val="Emphasis"/>
              </w:rPr>
              <w:t>hazards</w:t>
            </w:r>
            <w:r w:rsidRPr="00DD06CA">
              <w:t xml:space="preserve"> in the work site and control risks in accordance with </w:t>
            </w:r>
            <w:r w:rsidRPr="00DD06CA">
              <w:rPr>
                <w:rStyle w:val="Emphasis"/>
              </w:rPr>
              <w:t>legislative</w:t>
            </w:r>
            <w:r w:rsidRPr="00DD06CA">
              <w:t xml:space="preserve">, </w:t>
            </w:r>
            <w:r w:rsidRPr="00DD06CA">
              <w:rPr>
                <w:rStyle w:val="Emphasis"/>
              </w:rPr>
              <w:t>OHS</w:t>
            </w:r>
            <w:r w:rsidRPr="00DD06CA">
              <w:t xml:space="preserve"> and </w:t>
            </w:r>
            <w:r w:rsidRPr="00DD06CA">
              <w:rPr>
                <w:rStyle w:val="Emphasis"/>
              </w:rPr>
              <w:t>company</w:t>
            </w:r>
            <w:r w:rsidRPr="00DD06CA">
              <w:t xml:space="preserve"> </w:t>
            </w:r>
            <w:r w:rsidRPr="00DD06CA">
              <w:rPr>
                <w:rStyle w:val="Emphasis"/>
              </w:rPr>
              <w:t>requirements</w:t>
            </w:r>
          </w:p>
          <w:p w:rsidR="00000000" w:rsidRPr="00DD06CA" w:rsidP="00DD06CA">
            <w:pPr>
              <w:pStyle w:val="List"/>
            </w:pPr>
            <w:r w:rsidRPr="00DD06CA">
              <w:t>3.2</w:t>
            </w:r>
            <w:r w:rsidRPr="00DD06CA">
              <w:tab/>
              <w:t xml:space="preserve">Remove furniture and fittings that impede the reinstallation or repair operation in accordance with </w:t>
            </w:r>
            <w:r w:rsidRPr="00DD06CA">
              <w:rPr>
                <w:rStyle w:val="Emphasis"/>
              </w:rPr>
              <w:t>work order</w:t>
            </w:r>
            <w:r w:rsidRPr="00DD06CA">
              <w:t xml:space="preserve">, </w:t>
            </w:r>
            <w:r w:rsidRPr="00DD06CA">
              <w:rPr>
                <w:rStyle w:val="Emphasis"/>
              </w:rPr>
              <w:t>OHS</w:t>
            </w:r>
            <w:r w:rsidRPr="00DD06CA">
              <w:t xml:space="preserve"> and </w:t>
            </w:r>
            <w:r w:rsidRPr="00DD06CA">
              <w:rPr>
                <w:rStyle w:val="Emphasis"/>
              </w:rPr>
              <w:t>company requirements</w:t>
            </w:r>
          </w:p>
          <w:p w:rsidR="00000000" w:rsidRPr="00DD06CA" w:rsidP="00DD06CA">
            <w:pPr>
              <w:pStyle w:val="List"/>
            </w:pPr>
            <w:r w:rsidRPr="00DD06CA">
              <w:t>3.3</w:t>
            </w:r>
            <w:r w:rsidRPr="00DD06CA">
              <w:tab/>
              <w:t>Install ap</w:t>
            </w:r>
            <w:r w:rsidRPr="00DD06CA">
              <w:t xml:space="preserve">propriate </w:t>
            </w:r>
            <w:r w:rsidRPr="00DD06CA">
              <w:rPr>
                <w:rStyle w:val="Emphasis"/>
              </w:rPr>
              <w:t>signage and barriers</w:t>
            </w:r>
            <w:r w:rsidRPr="00DD06CA">
              <w:t xml:space="preserve"> to maximise public safety during the operation in accordance with </w:t>
            </w:r>
            <w:r w:rsidRPr="00DD06CA">
              <w:rPr>
                <w:rStyle w:val="Emphasis"/>
              </w:rPr>
              <w:t>work order</w:t>
            </w:r>
            <w:r w:rsidRPr="00DD06CA">
              <w:t xml:space="preserve">, </w:t>
            </w:r>
            <w:r w:rsidRPr="00DD06CA">
              <w:rPr>
                <w:rStyle w:val="Emphasis"/>
              </w:rPr>
              <w:t>OHS</w:t>
            </w:r>
            <w:r w:rsidRPr="00DD06CA">
              <w:t xml:space="preserve"> and </w:t>
            </w:r>
            <w:r w:rsidRPr="00DD06CA">
              <w:rPr>
                <w:rStyle w:val="Emphasis"/>
              </w:rPr>
              <w:t>company requirements</w:t>
            </w:r>
          </w:p>
          <w:p w:rsidR="00000000" w:rsidP="00DD06CA">
            <w:pPr>
              <w:pStyle w:val="List"/>
              <w:rPr>
                <w:lang w:val="en-NZ"/>
              </w:rPr>
            </w:pPr>
            <w:r w:rsidRPr="00DD06CA">
              <w:t>3.4</w:t>
            </w:r>
            <w:r w:rsidRPr="00DD06CA">
              <w:tab/>
              <w:t xml:space="preserve">Identify any </w:t>
            </w:r>
            <w:r w:rsidRPr="00DD06CA">
              <w:rPr>
                <w:rStyle w:val="Emphasis"/>
              </w:rPr>
              <w:t>work restrictions</w:t>
            </w:r>
            <w:r w:rsidRPr="00DD06CA">
              <w:t xml:space="preserve"> affecting the completion of the </w:t>
            </w:r>
            <w:r w:rsidRPr="00DD06CA">
              <w:rPr>
                <w:rStyle w:val="Emphasis"/>
              </w:rPr>
              <w:t>work order</w:t>
            </w:r>
            <w:r w:rsidRPr="00DD06CA">
              <w:t xml:space="preserve"> instructions and advise promptly the </w:t>
            </w:r>
            <w:r w:rsidRPr="00DD06CA">
              <w:rPr>
                <w:rStyle w:val="Emphasis"/>
              </w:rPr>
              <w:t>app</w:t>
            </w:r>
            <w:r w:rsidRPr="00DD06CA">
              <w:rPr>
                <w:rStyle w:val="Emphasis"/>
              </w:rPr>
              <w:t>ropriate person</w:t>
            </w:r>
            <w:r w:rsidRPr="00DD06CA">
              <w:t>(</w:t>
            </w:r>
            <w:r w:rsidRPr="00DD06CA">
              <w:rPr>
                <w:rStyle w:val="Emphasis"/>
              </w:rPr>
              <w:t>s</w:t>
            </w:r>
            <w:r w:rsidRPr="00DD06CA">
              <w:t xml:space="preserve">) </w:t>
            </w:r>
          </w:p>
        </w:tc>
      </w:tr>
      <w:tr w:rsidTr="00084E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D06CA">
            <w:pPr>
              <w:pStyle w:val="List"/>
              <w:rPr>
                <w:lang w:val="en-NZ"/>
              </w:rPr>
            </w:pPr>
            <w:r w:rsidRPr="00DD06CA">
              <w:t>4</w:t>
            </w:r>
            <w:r w:rsidRPr="00DD06CA">
              <w:tab/>
              <w:t>Repair carpet</w:t>
            </w:r>
          </w:p>
        </w:tc>
        <w:tc>
          <w:tcPr>
            <w:tcW w:w="5010" w:type="dxa"/>
            <w:gridSpan w:val="2"/>
            <w:tcBorders>
              <w:top w:val="nil"/>
              <w:left w:val="nil"/>
              <w:bottom w:val="nil"/>
              <w:right w:val="nil"/>
            </w:tcBorders>
            <w:tcMar>
              <w:top w:w="0" w:type="dxa"/>
              <w:left w:w="62" w:type="dxa"/>
              <w:bottom w:w="0" w:type="dxa"/>
              <w:right w:w="62" w:type="dxa"/>
            </w:tcMar>
          </w:tcPr>
          <w:p w:rsidR="00000000" w:rsidRPr="00DD06CA" w:rsidP="00DD06CA">
            <w:pPr>
              <w:pStyle w:val="List"/>
            </w:pPr>
            <w:r w:rsidRPr="00DD06CA">
              <w:t>4.1</w:t>
            </w:r>
            <w:r w:rsidRPr="00DD06CA">
              <w:tab/>
              <w:t xml:space="preserve">Repair the </w:t>
            </w:r>
            <w:r w:rsidRPr="00DD06CA">
              <w:rPr>
                <w:rStyle w:val="Emphasis"/>
              </w:rPr>
              <w:t>carpet</w:t>
            </w:r>
            <w:r w:rsidRPr="00DD06CA">
              <w:t>(</w:t>
            </w:r>
            <w:r w:rsidRPr="00DD06CA">
              <w:rPr>
                <w:rStyle w:val="Emphasis"/>
              </w:rPr>
              <w:t>s</w:t>
            </w:r>
            <w:r w:rsidRPr="00DD06CA">
              <w:t xml:space="preserve">) using appropriate </w:t>
            </w:r>
            <w:r w:rsidRPr="00DD06CA">
              <w:rPr>
                <w:rStyle w:val="Emphasis"/>
              </w:rPr>
              <w:t>repair and reinstallation</w:t>
            </w:r>
            <w:r w:rsidRPr="00DD06CA">
              <w:t xml:space="preserve"> </w:t>
            </w:r>
            <w:r w:rsidRPr="00DD06CA">
              <w:rPr>
                <w:rStyle w:val="Emphasis"/>
              </w:rPr>
              <w:t>technique</w:t>
            </w:r>
            <w:r w:rsidRPr="00DD06CA">
              <w:t>(</w:t>
            </w:r>
            <w:r w:rsidRPr="00DD06CA">
              <w:rPr>
                <w:rStyle w:val="Emphasis"/>
              </w:rPr>
              <w:t>s</w:t>
            </w:r>
            <w:r w:rsidRPr="00DD06CA">
              <w:t xml:space="preserve">), </w:t>
            </w:r>
            <w:r w:rsidRPr="00DD06CA">
              <w:rPr>
                <w:rStyle w:val="Emphasis"/>
              </w:rPr>
              <w:t>equipment and materials</w:t>
            </w:r>
            <w:r w:rsidRPr="00DD06CA">
              <w:t xml:space="preserve"> and </w:t>
            </w:r>
            <w:r w:rsidRPr="00DD06CA">
              <w:rPr>
                <w:rStyle w:val="Emphasis"/>
              </w:rPr>
              <w:t>PPE</w:t>
            </w:r>
            <w:r w:rsidRPr="00DD06CA">
              <w:t xml:space="preserve"> in accordance with </w:t>
            </w:r>
            <w:r w:rsidRPr="00DD06CA">
              <w:rPr>
                <w:rStyle w:val="Emphasis"/>
              </w:rPr>
              <w:t>manufacturers' specifications</w:t>
            </w:r>
            <w:r w:rsidRPr="00DD06CA">
              <w:t xml:space="preserve"> and </w:t>
            </w:r>
            <w:r w:rsidRPr="00DD06CA">
              <w:rPr>
                <w:rStyle w:val="Emphasis"/>
              </w:rPr>
              <w:t>legislative</w:t>
            </w:r>
            <w:r w:rsidRPr="00DD06CA">
              <w:t xml:space="preserve">, </w:t>
            </w:r>
            <w:r w:rsidRPr="00DD06CA">
              <w:rPr>
                <w:rStyle w:val="Emphasis"/>
              </w:rPr>
              <w:t>OHS</w:t>
            </w:r>
            <w:r w:rsidRPr="00DD06CA">
              <w:t xml:space="preserve"> and </w:t>
            </w:r>
            <w:r w:rsidRPr="00DD06CA">
              <w:rPr>
                <w:rStyle w:val="Emphasis"/>
              </w:rPr>
              <w:t>company requirements</w:t>
            </w:r>
          </w:p>
          <w:p w:rsidR="00000000" w:rsidP="00DD06CA">
            <w:pPr>
              <w:pStyle w:val="List"/>
              <w:rPr>
                <w:lang w:val="en-NZ"/>
              </w:rPr>
            </w:pPr>
            <w:r w:rsidRPr="00DD06CA">
              <w:t>4.2</w:t>
            </w:r>
            <w:r w:rsidRPr="00DD06CA">
              <w:tab/>
            </w:r>
            <w:r w:rsidRPr="00DD06CA">
              <w:t xml:space="preserve">Conduct all work in accordance with </w:t>
            </w:r>
            <w:r w:rsidRPr="00DD06CA">
              <w:rPr>
                <w:rStyle w:val="Emphasis"/>
              </w:rPr>
              <w:t>work order</w:t>
            </w:r>
            <w:r w:rsidRPr="00DD06CA">
              <w:t xml:space="preserve">, </w:t>
            </w:r>
            <w:r w:rsidRPr="00DD06CA">
              <w:rPr>
                <w:rStyle w:val="Emphasis"/>
              </w:rPr>
              <w:t>manufacturers' specifications</w:t>
            </w:r>
            <w:r w:rsidRPr="00DD06CA">
              <w:t xml:space="preserve"> and </w:t>
            </w:r>
            <w:r w:rsidRPr="00DD06CA">
              <w:rPr>
                <w:rStyle w:val="Emphasis"/>
              </w:rPr>
              <w:t>legislative</w:t>
            </w:r>
            <w:r w:rsidRPr="00DD06CA">
              <w:t xml:space="preserve">, </w:t>
            </w:r>
            <w:r w:rsidRPr="00DD06CA">
              <w:rPr>
                <w:rStyle w:val="Emphasis"/>
              </w:rPr>
              <w:t>OHS</w:t>
            </w:r>
            <w:r w:rsidRPr="00DD06CA">
              <w:t xml:space="preserve"> and </w:t>
            </w:r>
            <w:r w:rsidRPr="00DD06CA">
              <w:rPr>
                <w:rStyle w:val="Emphasis"/>
              </w:rPr>
              <w:t>company requirements</w:t>
            </w:r>
          </w:p>
        </w:tc>
      </w:tr>
      <w:tr w:rsidTr="00084E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D06CA">
            <w:pPr>
              <w:pStyle w:val="List"/>
              <w:rPr>
                <w:lang w:val="en-NZ"/>
              </w:rPr>
            </w:pPr>
            <w:r w:rsidRPr="00DD06CA">
              <w:t>5</w:t>
            </w:r>
            <w:r w:rsidRPr="00DD06CA">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DD06CA" w:rsidP="00DD06CA">
            <w:pPr>
              <w:pStyle w:val="List"/>
            </w:pPr>
            <w:r w:rsidRPr="00DD06CA">
              <w:t>5.1</w:t>
            </w:r>
            <w:r w:rsidRPr="00DD06CA">
              <w:tab/>
              <w:t xml:space="preserve">Dispose of all collected </w:t>
            </w:r>
            <w:r w:rsidRPr="00DD06CA">
              <w:rPr>
                <w:rStyle w:val="Emphasis"/>
              </w:rPr>
              <w:t>waste</w:t>
            </w:r>
            <w:r w:rsidRPr="00DD06CA">
              <w:t xml:space="preserve"> in accordance with client specifications, </w:t>
            </w:r>
            <w:r w:rsidRPr="00DD06CA">
              <w:rPr>
                <w:rStyle w:val="Emphasis"/>
              </w:rPr>
              <w:t>work order</w:t>
            </w:r>
            <w:r w:rsidRPr="00DD06CA">
              <w:t xml:space="preserve">, </w:t>
            </w:r>
            <w:r w:rsidRPr="00DD06CA">
              <w:rPr>
                <w:rStyle w:val="Emphasis"/>
              </w:rPr>
              <w:t>manufacturers' specificat</w:t>
            </w:r>
            <w:r w:rsidRPr="00DD06CA">
              <w:rPr>
                <w:rStyle w:val="Emphasis"/>
              </w:rPr>
              <w:t>ions</w:t>
            </w:r>
            <w:r w:rsidRPr="00DD06CA">
              <w:t xml:space="preserve"> and </w:t>
            </w:r>
            <w:r w:rsidRPr="00DD06CA">
              <w:rPr>
                <w:rStyle w:val="Emphasis"/>
              </w:rPr>
              <w:t>environmental</w:t>
            </w:r>
            <w:r w:rsidRPr="00DD06CA">
              <w:t xml:space="preserve">, </w:t>
            </w:r>
            <w:r w:rsidRPr="00DD06CA">
              <w:rPr>
                <w:rStyle w:val="Emphasis"/>
              </w:rPr>
              <w:t>legislative</w:t>
            </w:r>
            <w:r w:rsidRPr="00DD06CA">
              <w:t xml:space="preserve">, </w:t>
            </w:r>
            <w:r w:rsidRPr="00DD06CA">
              <w:rPr>
                <w:rStyle w:val="Emphasis"/>
              </w:rPr>
              <w:t>OHS</w:t>
            </w:r>
            <w:r w:rsidRPr="00DD06CA">
              <w:t xml:space="preserve"> and </w:t>
            </w:r>
            <w:r w:rsidRPr="00DD06CA">
              <w:rPr>
                <w:rStyle w:val="Emphasis"/>
              </w:rPr>
              <w:t>company requirements</w:t>
            </w:r>
          </w:p>
          <w:p w:rsidR="00000000" w:rsidRPr="00DD06CA" w:rsidP="00DD06CA">
            <w:pPr>
              <w:pStyle w:val="List"/>
            </w:pPr>
            <w:r w:rsidRPr="00DD06CA">
              <w:t>5.2</w:t>
            </w:r>
            <w:r w:rsidRPr="00DD06CA">
              <w:tab/>
              <w:t xml:space="preserve">Replace all furniture and fittings in accordance with client requests, </w:t>
            </w:r>
            <w:r w:rsidRPr="00DD06CA">
              <w:rPr>
                <w:rStyle w:val="Emphasis"/>
              </w:rPr>
              <w:t>work order</w:t>
            </w:r>
            <w:r w:rsidRPr="00DD06CA">
              <w:t xml:space="preserve"> and </w:t>
            </w:r>
            <w:r w:rsidRPr="00DD06CA">
              <w:rPr>
                <w:rStyle w:val="Emphasis"/>
              </w:rPr>
              <w:t>OHS requirements</w:t>
            </w:r>
          </w:p>
          <w:p w:rsidR="00000000" w:rsidP="00DD06CA">
            <w:pPr>
              <w:pStyle w:val="List"/>
              <w:rPr>
                <w:lang w:val="en-NZ"/>
              </w:rPr>
            </w:pPr>
            <w:r w:rsidRPr="00DD06CA">
              <w:t>5.3</w:t>
            </w:r>
            <w:r w:rsidRPr="00DD06CA">
              <w:tab/>
              <w:t xml:space="preserve">Remove </w:t>
            </w:r>
            <w:r w:rsidRPr="00DD06CA">
              <w:rPr>
                <w:rStyle w:val="Emphasis"/>
              </w:rPr>
              <w:t>signage and barriers</w:t>
            </w:r>
            <w:r w:rsidRPr="00DD06CA">
              <w:t xml:space="preserve"> in accordance with </w:t>
            </w:r>
            <w:r w:rsidRPr="00DD06CA">
              <w:rPr>
                <w:rStyle w:val="Emphasis"/>
              </w:rPr>
              <w:t>work order</w:t>
            </w:r>
            <w:r w:rsidRPr="00DD06CA">
              <w:t xml:space="preserve">, </w:t>
            </w:r>
            <w:r w:rsidRPr="00DD06CA">
              <w:rPr>
                <w:rStyle w:val="Emphasis"/>
              </w:rPr>
              <w:t>OHS</w:t>
            </w:r>
            <w:r w:rsidRPr="00DD06CA">
              <w:t xml:space="preserve"> and </w:t>
            </w:r>
            <w:r w:rsidRPr="00DD06CA">
              <w:rPr>
                <w:rStyle w:val="Emphasis"/>
              </w:rPr>
              <w:t>company requ</w:t>
            </w:r>
            <w:r w:rsidRPr="00DD06CA">
              <w:rPr>
                <w:rStyle w:val="Emphasis"/>
              </w:rPr>
              <w:t>irements</w:t>
            </w:r>
          </w:p>
        </w:tc>
      </w:tr>
      <w:tr w:rsidTr="00084E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D06CA">
            <w:pPr>
              <w:pStyle w:val="List"/>
              <w:rPr>
                <w:lang w:val="en-NZ"/>
              </w:rPr>
            </w:pPr>
            <w:r w:rsidRPr="00DD06CA">
              <w:t>6</w:t>
            </w:r>
            <w:r w:rsidRPr="00DD06CA">
              <w:tab/>
              <w:t>Clean, safety-check and store equipment</w:t>
            </w:r>
          </w:p>
        </w:tc>
        <w:tc>
          <w:tcPr>
            <w:tcW w:w="5010" w:type="dxa"/>
            <w:gridSpan w:val="2"/>
            <w:tcBorders>
              <w:top w:val="nil"/>
              <w:left w:val="nil"/>
              <w:bottom w:val="nil"/>
              <w:right w:val="nil"/>
            </w:tcBorders>
            <w:tcMar>
              <w:top w:w="0" w:type="dxa"/>
              <w:left w:w="62" w:type="dxa"/>
              <w:bottom w:w="0" w:type="dxa"/>
              <w:right w:w="62" w:type="dxa"/>
            </w:tcMar>
          </w:tcPr>
          <w:p w:rsidR="00000000" w:rsidRPr="00DD06CA" w:rsidP="00DD06CA">
            <w:pPr>
              <w:pStyle w:val="List"/>
            </w:pPr>
            <w:r w:rsidRPr="00DD06CA">
              <w:t>6.1</w:t>
            </w:r>
            <w:r w:rsidRPr="00DD06CA">
              <w:tab/>
              <w:t xml:space="preserve">Clean </w:t>
            </w:r>
            <w:r w:rsidRPr="00DD06CA">
              <w:rPr>
                <w:rStyle w:val="Emphasis"/>
              </w:rPr>
              <w:t>equipment</w:t>
            </w:r>
            <w:r w:rsidRPr="00DD06CA">
              <w:t xml:space="preserve"> and </w:t>
            </w:r>
            <w:r w:rsidRPr="00DD06CA">
              <w:rPr>
                <w:rStyle w:val="Emphasis"/>
              </w:rPr>
              <w:t>PPE</w:t>
            </w:r>
            <w:r w:rsidRPr="00DD06CA">
              <w:t xml:space="preserve"> in accordance with </w:t>
            </w:r>
            <w:r w:rsidRPr="00DD06CA">
              <w:rPr>
                <w:rStyle w:val="Emphasis"/>
              </w:rPr>
              <w:t>manufacturers' specifications</w:t>
            </w:r>
            <w:r w:rsidRPr="00DD06CA">
              <w:t xml:space="preserve"> and </w:t>
            </w:r>
            <w:r w:rsidRPr="00DD06CA">
              <w:rPr>
                <w:rStyle w:val="Emphasis"/>
              </w:rPr>
              <w:t>environmental</w:t>
            </w:r>
            <w:r w:rsidRPr="00DD06CA">
              <w:t xml:space="preserve">, </w:t>
            </w:r>
            <w:r w:rsidRPr="00DD06CA">
              <w:rPr>
                <w:rStyle w:val="Emphasis"/>
              </w:rPr>
              <w:t>OHS</w:t>
            </w:r>
            <w:r w:rsidRPr="00DD06CA">
              <w:t xml:space="preserve"> and </w:t>
            </w:r>
            <w:r w:rsidRPr="00DD06CA">
              <w:rPr>
                <w:rStyle w:val="Emphasis"/>
              </w:rPr>
              <w:t>company requirements</w:t>
            </w:r>
          </w:p>
          <w:p w:rsidR="00000000" w:rsidRPr="00DD06CA" w:rsidP="00DD06CA">
            <w:pPr>
              <w:pStyle w:val="List"/>
            </w:pPr>
            <w:r w:rsidRPr="00DD06CA">
              <w:t>6.2</w:t>
            </w:r>
            <w:r w:rsidRPr="00DD06CA">
              <w:tab/>
              <w:t xml:space="preserve">Safety-check </w:t>
            </w:r>
            <w:r w:rsidRPr="00DD06CA">
              <w:rPr>
                <w:rStyle w:val="Emphasis"/>
              </w:rPr>
              <w:t>equipment</w:t>
            </w:r>
            <w:r w:rsidRPr="00DD06CA">
              <w:t xml:space="preserve"> and </w:t>
            </w:r>
            <w:r w:rsidRPr="00DD06CA">
              <w:rPr>
                <w:rStyle w:val="Emphasis"/>
              </w:rPr>
              <w:t>PPE</w:t>
            </w:r>
            <w:r w:rsidRPr="00DD06CA">
              <w:t xml:space="preserve"> in accordance with </w:t>
            </w:r>
            <w:r w:rsidRPr="00DD06CA">
              <w:rPr>
                <w:rStyle w:val="Emphasis"/>
              </w:rPr>
              <w:t>manufacturers' specifications</w:t>
            </w:r>
            <w:r w:rsidRPr="00DD06CA">
              <w:t xml:space="preserve"> and </w:t>
            </w:r>
            <w:r w:rsidRPr="00DD06CA">
              <w:rPr>
                <w:rStyle w:val="Emphasis"/>
              </w:rPr>
              <w:t>OHS requirements</w:t>
            </w:r>
            <w:r w:rsidRPr="00DD06CA">
              <w:t xml:space="preserve"> and record any required maintenance in accordance with </w:t>
            </w:r>
            <w:r w:rsidRPr="00DD06CA">
              <w:rPr>
                <w:rStyle w:val="Emphasis"/>
              </w:rPr>
              <w:t>company requirements</w:t>
            </w:r>
          </w:p>
          <w:p w:rsidR="00000000" w:rsidRPr="00DD06CA" w:rsidP="00DD06CA">
            <w:pPr>
              <w:pStyle w:val="List"/>
            </w:pPr>
            <w:r w:rsidRPr="00DD06CA">
              <w:t>6.3</w:t>
            </w:r>
            <w:r w:rsidRPr="00DD06CA">
              <w:tab/>
              <w:t xml:space="preserve">Store and maintain </w:t>
            </w:r>
            <w:r w:rsidRPr="00DD06CA">
              <w:rPr>
                <w:rStyle w:val="Emphasis"/>
              </w:rPr>
              <w:t>equipment and materials</w:t>
            </w:r>
            <w:r w:rsidRPr="00DD06CA">
              <w:t xml:space="preserve"> and </w:t>
            </w:r>
            <w:r w:rsidRPr="00DD06CA">
              <w:rPr>
                <w:rStyle w:val="Emphasis"/>
              </w:rPr>
              <w:t>PPE</w:t>
            </w:r>
            <w:r w:rsidRPr="00DD06CA">
              <w:t xml:space="preserve"> to allow ready access in accordance with </w:t>
            </w:r>
            <w:r w:rsidRPr="00DD06CA">
              <w:rPr>
                <w:rStyle w:val="Emphasis"/>
              </w:rPr>
              <w:t>manufacturers' specifications</w:t>
            </w:r>
            <w:r w:rsidRPr="00DD06CA">
              <w:t xml:space="preserve"> and</w:t>
            </w:r>
            <w:r w:rsidRPr="00DD06CA">
              <w:t xml:space="preserve"> </w:t>
            </w:r>
            <w:r w:rsidRPr="00DD06CA">
              <w:rPr>
                <w:rStyle w:val="Emphasis"/>
              </w:rPr>
              <w:t>OHS</w:t>
            </w:r>
            <w:r w:rsidRPr="00DD06CA">
              <w:t xml:space="preserve"> and </w:t>
            </w:r>
            <w:r w:rsidRPr="00DD06CA">
              <w:rPr>
                <w:rStyle w:val="Emphasis"/>
              </w:rPr>
              <w:t>company requirements</w:t>
            </w:r>
          </w:p>
        </w:tc>
      </w:tr>
    </w:tbl>
    <w:p w:rsidR="00084E4C" w:rsidP="00DD06CA">
      <w:pPr>
        <w:pStyle w:val="BodyText"/>
      </w:pPr>
    </w:p>
    <w:p w:rsidR="00084E4C" w:rsidP="00DD06CA">
      <w:pPr>
        <w:pStyle w:val="BodyText"/>
      </w:pPr>
    </w:p>
    <w:p w:rsidR="00000000" w:rsidRPr="00DD06CA" w:rsidP="00DD06CA">
      <w:pPr>
        <w:pStyle w:val="Heading1"/>
      </w:pPr>
      <w:bookmarkStart w:id="9" w:name="O_293654"/>
      <w:bookmarkEnd w:id="9"/>
      <w:r w:rsidRPr="00DD06CA">
        <w:t>Required Skills and Knowledge</w:t>
      </w:r>
    </w:p>
    <w:p w:rsidR="00000000" w:rsidRPr="00DD06CA" w:rsidP="00DD06CA">
      <w:pPr>
        <w:pStyle w:val="BodyText"/>
      </w:pPr>
      <w:r w:rsidRPr="00DD06CA">
        <w:t>Refer to Evidence Guide</w:t>
      </w:r>
    </w:p>
    <w:p w:rsidR="00000000" w:rsidRPr="00DD06CA" w:rsidP="00DD06CA">
      <w:pPr>
        <w:pStyle w:val="AllowPageBreak"/>
      </w:pPr>
    </w:p>
    <w:p w:rsidR="00000000" w:rsidRPr="00DD06CA" w:rsidP="00DD06CA">
      <w:pPr>
        <w:pStyle w:val="Heading1"/>
      </w:pPr>
      <w:bookmarkStart w:id="10" w:name="O_245544"/>
      <w:bookmarkEnd w:id="10"/>
      <w:r w:rsidRPr="00DD06CA">
        <w:t>Evidence Guide</w:t>
      </w:r>
    </w:p>
    <w:p w:rsidR="00000000" w:rsidRPr="00DD06CA" w:rsidP="00DD06CA">
      <w:pPr>
        <w:pStyle w:val="BodyText"/>
      </w:pPr>
      <w:r w:rsidRPr="00DD06CA">
        <w:rPr>
          <w:rStyle w:val="SpecialBold"/>
        </w:rPr>
        <w:t>EVIDENCE GUIDE</w:t>
      </w:r>
    </w:p>
    <w:p w:rsidR="00000000" w:rsidRPr="00DD06CA" w:rsidP="00DD06CA">
      <w:pPr>
        <w:pStyle w:val="BodyText"/>
      </w:pPr>
      <w:r w:rsidRPr="00DD06CA">
        <w:t>The evidence guide identifies the requirements to be demonstrated to confirm competence for this unit. Assessment must confirm sufficient ability to use appropriate skills and knowledge to repair and reinstall carpet. Assessment of performance should be ov</w:t>
      </w:r>
      <w:r w:rsidRPr="00DD06CA">
        <w:t>er a period of time covering all categories within the range statement that are applicable in the working environment.</w:t>
      </w:r>
    </w:p>
    <w:p w:rsidR="00000000" w:rsidRPr="00DD06CA" w:rsidP="00DD06CA">
      <w:pPr>
        <w:pStyle w:val="BodyText"/>
      </w:pPr>
      <w:r w:rsidRPr="00DD06CA">
        <w:rPr>
          <w:rStyle w:val="SpecialBold"/>
        </w:rPr>
        <w:t>Critical aspects of competency</w:t>
      </w:r>
    </w:p>
    <w:p w:rsidR="00000000" w:rsidRPr="00DD06CA" w:rsidP="00DD06CA">
      <w:pPr>
        <w:pStyle w:val="ListBullet"/>
      </w:pPr>
      <w:r w:rsidRPr="00DD06CA">
        <w:t>Accurate identification of the type and characteristics of the carpet.</w:t>
      </w:r>
    </w:p>
    <w:p w:rsidR="00000000" w:rsidRPr="00DD06CA" w:rsidP="00DD06CA">
      <w:pPr>
        <w:pStyle w:val="ListBullet"/>
      </w:pPr>
      <w:r w:rsidRPr="00DD06CA">
        <w:t>Accurate ide</w:t>
      </w:r>
      <w:r w:rsidRPr="00DD06CA">
        <w:t>ntification of the type and characteristics of the carpet installation and sub-flooring.</w:t>
      </w:r>
    </w:p>
    <w:p w:rsidR="00000000" w:rsidRPr="00DD06CA" w:rsidP="00DD06CA">
      <w:pPr>
        <w:pStyle w:val="ListBullet"/>
      </w:pPr>
      <w:r w:rsidRPr="00DD06CA">
        <w:t>Compliance with company and legislative requirements.</w:t>
      </w:r>
    </w:p>
    <w:p w:rsidR="00000000" w:rsidRPr="00DD06CA" w:rsidP="00DD06CA">
      <w:pPr>
        <w:pStyle w:val="ListBullet"/>
      </w:pPr>
      <w:r w:rsidRPr="00DD06CA">
        <w:t>Outcomes achieved in relation to customer work order and company requirements.</w:t>
      </w:r>
    </w:p>
    <w:p w:rsidR="00000000" w:rsidRPr="00DD06CA" w:rsidP="00DD06CA">
      <w:pPr>
        <w:pStyle w:val="ListBullet"/>
      </w:pPr>
      <w:r w:rsidRPr="00DD06CA">
        <w:t>Safe and efficient repair and rein</w:t>
      </w:r>
      <w:r w:rsidRPr="00DD06CA">
        <w:t>stallation methods.</w:t>
      </w:r>
    </w:p>
    <w:p w:rsidR="00000000" w:rsidRPr="00DD06CA" w:rsidP="00DD06CA">
      <w:pPr>
        <w:pStyle w:val="ListBullet"/>
      </w:pPr>
      <w:r w:rsidRPr="00DD06CA">
        <w:t>Selection of appropriate cleaning equipment and materials.</w:t>
      </w:r>
    </w:p>
    <w:p w:rsidR="00000000" w:rsidRPr="00DD06CA" w:rsidP="00DD06CA">
      <w:pPr>
        <w:pStyle w:val="BodyText"/>
      </w:pPr>
      <w:r w:rsidRPr="00DD06CA">
        <w:rPr>
          <w:rStyle w:val="SpecialBold"/>
        </w:rPr>
        <w:t>Knowledge needed to achieve the performance criteria</w:t>
      </w:r>
    </w:p>
    <w:p w:rsidR="00000000" w:rsidRPr="00DD06CA" w:rsidP="00DD06CA">
      <w:pPr>
        <w:pStyle w:val="BodyText"/>
      </w:pPr>
      <w:r w:rsidRPr="00DD06CA">
        <w:t>Knowledge and understanding are essential to apply this unit in the workplace, to transfer the skills to other contexts, and</w:t>
      </w:r>
      <w:r w:rsidRPr="00DD06CA">
        <w:t xml:space="preserve"> to deal with unplanned events. The knowledge requirements for this unit are listed below.</w:t>
      </w:r>
    </w:p>
    <w:p w:rsidR="00000000" w:rsidRPr="00DD06CA" w:rsidP="00DD06CA">
      <w:pPr>
        <w:pStyle w:val="ListBullet"/>
      </w:pPr>
      <w:r w:rsidRPr="00DD06CA">
        <w:t>Types of carpet installations and characteristic features.</w:t>
      </w:r>
    </w:p>
    <w:p w:rsidR="00000000" w:rsidRPr="00DD06CA" w:rsidP="00DD06CA">
      <w:pPr>
        <w:pStyle w:val="ListBullet"/>
      </w:pPr>
      <w:r w:rsidRPr="00DD06CA">
        <w:t>Knowledge of the range of installation/repair equipment and tools and their uses.</w:t>
      </w:r>
    </w:p>
    <w:p w:rsidR="00000000" w:rsidRPr="00DD06CA" w:rsidP="00DD06CA">
      <w:pPr>
        <w:pStyle w:val="ListBullet"/>
      </w:pPr>
      <w:r w:rsidRPr="00DD06CA">
        <w:t>Awareness of applicable</w:t>
      </w:r>
      <w:r w:rsidRPr="00DD06CA">
        <w:t xml:space="preserve"> legislation, regulations, codes of practice and industry advisory standards.</w:t>
      </w:r>
    </w:p>
    <w:p w:rsidR="00000000" w:rsidRPr="00DD06CA" w:rsidP="00DD06CA">
      <w:pPr>
        <w:pStyle w:val="ListBullet"/>
      </w:pPr>
      <w:r w:rsidRPr="00DD06CA">
        <w:t>OHS legislation and procedures.</w:t>
      </w:r>
    </w:p>
    <w:p w:rsidR="00000000" w:rsidRPr="00DD06CA" w:rsidP="00DD06CA">
      <w:pPr>
        <w:pStyle w:val="ListBullet"/>
      </w:pPr>
      <w:r w:rsidRPr="00DD06CA">
        <w:t>Company management structure and reporting procedures.</w:t>
      </w:r>
    </w:p>
    <w:p w:rsidR="00000000" w:rsidRPr="00DD06CA" w:rsidP="00DD06CA">
      <w:pPr>
        <w:pStyle w:val="ListBullet"/>
      </w:pPr>
      <w:r w:rsidRPr="00DD06CA">
        <w:t>Company procedures and practices.</w:t>
      </w:r>
    </w:p>
    <w:p w:rsidR="00000000" w:rsidRPr="00DD06CA" w:rsidP="00DD06CA">
      <w:pPr>
        <w:pStyle w:val="ListBullet"/>
      </w:pPr>
      <w:r w:rsidRPr="00DD06CA">
        <w:t>Emergency response and evacuation procedures.</w:t>
      </w:r>
    </w:p>
    <w:p w:rsidR="00000000" w:rsidRPr="00DD06CA" w:rsidP="00DD06CA">
      <w:pPr>
        <w:pStyle w:val="ListBullet"/>
      </w:pPr>
      <w:r w:rsidRPr="00DD06CA">
        <w:t>Injury, dan</w:t>
      </w:r>
      <w:r w:rsidRPr="00DD06CA">
        <w:t>gerous occurrence and incident reporting.</w:t>
      </w:r>
    </w:p>
    <w:p w:rsidR="00000000" w:rsidRPr="00DD06CA" w:rsidP="00DD06CA">
      <w:pPr>
        <w:pStyle w:val="ListBullet"/>
      </w:pPr>
      <w:r w:rsidRPr="00DD06CA">
        <w:t>Knowledge of biological and viral control procedures.</w:t>
      </w:r>
    </w:p>
    <w:p w:rsidR="00000000" w:rsidRPr="00DD06CA" w:rsidP="00DD06CA">
      <w:pPr>
        <w:pStyle w:val="ListBullet"/>
      </w:pPr>
      <w:r w:rsidRPr="00DD06CA">
        <w:t>Routes of entry and potential symptoms of exposure from chemicals.</w:t>
      </w:r>
    </w:p>
    <w:p w:rsidR="00000000" w:rsidRPr="00DD06CA" w:rsidP="00DD06CA">
      <w:pPr>
        <w:pStyle w:val="BodyText"/>
      </w:pPr>
      <w:r w:rsidRPr="00DD06CA">
        <w:rPr>
          <w:rStyle w:val="SpecialBold"/>
        </w:rPr>
        <w:t>Specific skills needed to achieve the performance criteria</w:t>
      </w:r>
    </w:p>
    <w:p w:rsidR="00000000" w:rsidRPr="00DD06CA" w:rsidP="00DD06CA">
      <w:pPr>
        <w:pStyle w:val="BodyText"/>
      </w:pPr>
      <w:r w:rsidRPr="00DD06CA">
        <w:t>To achieve the performance criteri</w:t>
      </w:r>
      <w:r w:rsidRPr="00DD06CA">
        <w:t>a, some complementary skills are required. These are:</w:t>
      </w:r>
    </w:p>
    <w:p w:rsidR="00000000" w:rsidRPr="00DD06CA" w:rsidP="00DD06CA">
      <w:pPr>
        <w:pStyle w:val="ListBullet"/>
      </w:pPr>
      <w:r w:rsidRPr="00DD06CA">
        <w:t>accurate identification of carpet installation type</w:t>
      </w:r>
    </w:p>
    <w:p w:rsidR="00000000" w:rsidRPr="00DD06CA" w:rsidP="00DD06CA">
      <w:pPr>
        <w:pStyle w:val="ListBullet"/>
      </w:pPr>
      <w:r w:rsidRPr="00DD06CA">
        <w:t>accurate selection of equipment and materials</w:t>
      </w:r>
    </w:p>
    <w:p w:rsidR="00000000" w:rsidRPr="00DD06CA" w:rsidP="00DD06CA">
      <w:pPr>
        <w:pStyle w:val="ListBullet"/>
      </w:pPr>
      <w:r w:rsidRPr="00DD06CA">
        <w:t xml:space="preserve">applying glues correctly </w:t>
      </w:r>
    </w:p>
    <w:p w:rsidR="00000000" w:rsidRPr="00DD06CA" w:rsidP="00DD06CA">
      <w:pPr>
        <w:pStyle w:val="ListBullet"/>
      </w:pPr>
      <w:r w:rsidRPr="00DD06CA">
        <w:t>using appropriate sewing and stitching techniques</w:t>
      </w:r>
    </w:p>
    <w:p w:rsidR="00000000" w:rsidRPr="00DD06CA" w:rsidP="00DD06CA">
      <w:pPr>
        <w:pStyle w:val="ListBullet"/>
      </w:pPr>
      <w:r w:rsidRPr="00DD06CA">
        <w:t>using correct carpet cutting and replacement techniques</w:t>
      </w:r>
    </w:p>
    <w:p w:rsidR="00000000" w:rsidRPr="00DD06CA" w:rsidP="00DD06CA">
      <w:pPr>
        <w:pStyle w:val="ListBullet"/>
      </w:pPr>
      <w:r w:rsidRPr="00DD06CA">
        <w:t>applying correct manual handling techniques</w:t>
      </w:r>
    </w:p>
    <w:p w:rsidR="00000000" w:rsidRPr="00DD06CA" w:rsidP="00DD06CA">
      <w:pPr>
        <w:pStyle w:val="ListBullet"/>
      </w:pPr>
      <w:r w:rsidRPr="00DD06CA">
        <w:t>communicating clearly and concisely using written and verbal modes</w:t>
      </w:r>
    </w:p>
    <w:p w:rsidR="00000000" w:rsidRPr="00DD06CA" w:rsidP="00DD06CA">
      <w:pPr>
        <w:pStyle w:val="ListBullet"/>
      </w:pPr>
      <w:r w:rsidRPr="00DD06CA">
        <w:t>customer service</w:t>
      </w:r>
    </w:p>
    <w:p w:rsidR="00000000" w:rsidRPr="00DD06CA" w:rsidP="00DD06CA">
      <w:pPr>
        <w:pStyle w:val="ListBullet"/>
      </w:pPr>
      <w:r w:rsidRPr="00DD06CA">
        <w:t>handling and disposing of chemicals safely</w:t>
      </w:r>
    </w:p>
    <w:p w:rsidR="00000000" w:rsidRPr="00DD06CA" w:rsidP="00DD06CA">
      <w:pPr>
        <w:pStyle w:val="ListBullet"/>
      </w:pPr>
      <w:r w:rsidRPr="00DD06CA">
        <w:t>performing the mathematical c</w:t>
      </w:r>
      <w:r w:rsidRPr="00DD06CA">
        <w:t>alculations required for the dilution and mixing of chemicals as specified on product labels</w:t>
      </w:r>
    </w:p>
    <w:p w:rsidR="00000000" w:rsidRPr="00DD06CA" w:rsidP="00DD06CA">
      <w:pPr>
        <w:pStyle w:val="ListBullet"/>
      </w:pPr>
      <w:r w:rsidRPr="00DD06CA">
        <w:t>reading, interpreting and comprehending directions and safety instructions in equipment manuals and MSDS and on chemical labels</w:t>
      </w:r>
    </w:p>
    <w:p w:rsidR="00000000" w:rsidRPr="00DD06CA" w:rsidP="00DD06CA">
      <w:pPr>
        <w:pStyle w:val="ListBullet"/>
      </w:pPr>
      <w:r w:rsidRPr="00DD06CA">
        <w:t>requesting advice or further inform</w:t>
      </w:r>
      <w:r w:rsidRPr="00DD06CA">
        <w:t>ation</w:t>
      </w:r>
    </w:p>
    <w:p w:rsidR="00000000" w:rsidRPr="00DD06CA" w:rsidP="00DD06CA">
      <w:pPr>
        <w:pStyle w:val="ListBullet"/>
      </w:pPr>
      <w:r w:rsidRPr="00DD06CA">
        <w:t>seeking and receiving feedback</w:t>
      </w:r>
    </w:p>
    <w:p w:rsidR="00000000" w:rsidRPr="00DD06CA" w:rsidP="00DD06CA">
      <w:pPr>
        <w:pStyle w:val="ListBullet"/>
      </w:pPr>
      <w:r w:rsidRPr="00DD06CA">
        <w:t>sourcing, organising and recording information</w:t>
      </w:r>
    </w:p>
    <w:p w:rsidR="00000000" w:rsidRPr="00DD06CA" w:rsidP="00DD06CA">
      <w:pPr>
        <w:pStyle w:val="ListBullet"/>
      </w:pPr>
      <w:r w:rsidRPr="00DD06CA">
        <w:t>working on an individual basis or as part of a team.</w:t>
      </w:r>
    </w:p>
    <w:p w:rsidR="00000000" w:rsidRPr="00DD06CA" w:rsidP="00DD06CA">
      <w:pPr>
        <w:pStyle w:val="BodyText"/>
      </w:pPr>
      <w:r w:rsidRPr="00DD06CA">
        <w:rPr>
          <w:rStyle w:val="SpecialBold"/>
        </w:rPr>
        <w:t>Resources required to assess this unit</w:t>
      </w:r>
    </w:p>
    <w:p w:rsidR="00000000" w:rsidRPr="00DD06CA" w:rsidP="00DD06CA">
      <w:pPr>
        <w:pStyle w:val="BodyText"/>
      </w:pPr>
      <w:r w:rsidRPr="00DD06CA">
        <w:t>The following resources should be available:</w:t>
      </w:r>
    </w:p>
    <w:p w:rsidR="00000000" w:rsidRPr="00DD06CA" w:rsidP="00DD06CA">
      <w:pPr>
        <w:pStyle w:val="ListBullet"/>
      </w:pPr>
      <w:r w:rsidRPr="00DD06CA">
        <w:t xml:space="preserve">access to a suitable work site or </w:t>
      </w:r>
      <w:r w:rsidRPr="00DD06CA">
        <w:t>venue with carpets</w:t>
      </w:r>
    </w:p>
    <w:p w:rsidR="00000000" w:rsidRPr="00DD06CA" w:rsidP="00DD06CA">
      <w:pPr>
        <w:pStyle w:val="ListBullet"/>
      </w:pPr>
      <w:r w:rsidRPr="00DD06CA">
        <w:t xml:space="preserve">access to suitable equipment and chemicals </w:t>
      </w:r>
    </w:p>
    <w:p w:rsidR="00000000" w:rsidRPr="00DD06CA" w:rsidP="00DD06CA">
      <w:pPr>
        <w:pStyle w:val="ListBullet"/>
      </w:pPr>
      <w:r w:rsidRPr="00DD06CA">
        <w:t>access to personal protective equipment</w:t>
      </w:r>
    </w:p>
    <w:p w:rsidR="00000000" w:rsidRPr="00DD06CA" w:rsidP="00DD06CA">
      <w:pPr>
        <w:pStyle w:val="ListBullet"/>
      </w:pPr>
      <w:r w:rsidRPr="00DD06CA">
        <w:t>access to equipment operating manuals and MSDS</w:t>
      </w:r>
    </w:p>
    <w:p w:rsidR="00000000" w:rsidRPr="00DD06CA" w:rsidP="00DD06CA">
      <w:pPr>
        <w:pStyle w:val="ListBullet"/>
      </w:pPr>
      <w:r w:rsidRPr="00DD06CA">
        <w:t>work order instructions, work plans, schedules and policy documents</w:t>
      </w:r>
    </w:p>
    <w:p w:rsidR="00000000" w:rsidRPr="00DD06CA" w:rsidP="00DD06CA">
      <w:pPr>
        <w:pStyle w:val="ListBullet"/>
      </w:pPr>
      <w:r w:rsidRPr="00DD06CA">
        <w:t>assessment instruments, including pers</w:t>
      </w:r>
      <w:r w:rsidRPr="00DD06CA">
        <w:t>onal planner and assessment record book.</w:t>
      </w:r>
    </w:p>
    <w:p w:rsidR="00000000" w:rsidRPr="00DD06CA" w:rsidP="00DD06CA">
      <w:pPr>
        <w:pStyle w:val="BodyText"/>
      </w:pPr>
      <w:r w:rsidRPr="00DD06CA">
        <w:rPr>
          <w:rStyle w:val="SpecialBold"/>
        </w:rPr>
        <w:t>Gaining evidence to assess this unit</w:t>
      </w:r>
    </w:p>
    <w:p w:rsidR="00000000" w:rsidRPr="00DD06CA" w:rsidP="00DD06CA">
      <w:pPr>
        <w:pStyle w:val="BodyText"/>
      </w:pPr>
      <w:r w:rsidRPr="00DD06CA">
        <w:t>For valid and reliable assessment of this unit, the competency should be demonstrated over a period of time and be observed by the assessor.</w:t>
      </w:r>
    </w:p>
    <w:p w:rsidR="00000000" w:rsidRPr="00DD06CA" w:rsidP="00DD06CA">
      <w:pPr>
        <w:pStyle w:val="BodyText"/>
      </w:pPr>
      <w:r w:rsidRPr="00DD06CA">
        <w:t>The competency is to be demonstrated in a range of situations, which may include customer/workplace interruptions and involvement in related activities normally experienced in the workplace.</w:t>
      </w:r>
    </w:p>
    <w:p w:rsidR="00000000" w:rsidRPr="00DD06CA" w:rsidP="00DD06CA">
      <w:pPr>
        <w:pStyle w:val="BodyText"/>
      </w:pPr>
      <w:r w:rsidRPr="00DD06CA">
        <w:t>Assessment of competency may be made through practical demonstrat</w:t>
      </w:r>
      <w:r w:rsidRPr="00DD06CA">
        <w:t>ion in the work environment or in a simulated work environment.</w:t>
      </w:r>
    </w:p>
    <w:p w:rsidR="00000000" w:rsidRPr="00DD06CA" w:rsidP="00DD06CA">
      <w:pPr>
        <w:pStyle w:val="BodyText"/>
      </w:pPr>
      <w:r w:rsidRPr="00DD06CA">
        <w:rPr>
          <w:rStyle w:val="SpecialBold"/>
        </w:rPr>
        <w:t>Key competency levels</w:t>
      </w:r>
    </w:p>
    <w:p w:rsidR="00000000" w:rsidRPr="00DD06CA" w:rsidP="00DD06CA">
      <w:pPr>
        <w:pStyle w:val="BodyText"/>
      </w:pPr>
      <w:r w:rsidRPr="00DD06CA">
        <w:t>There are a number of processes that are learnt throughout work and life that are required in all jobs. They are fundamental processes and generally transferable to other</w:t>
      </w:r>
      <w:r w:rsidRPr="00DD06CA">
        <w:t xml:space="preserve"> work functions. Some of these are covered by the key competencies, although others may be added. </w:t>
      </w:r>
    </w:p>
    <w:p w:rsidR="00000000" w:rsidRPr="00DD06CA" w:rsidP="00DD06CA">
      <w:pPr>
        <w:pStyle w:val="BodyText"/>
      </w:pPr>
      <w:r w:rsidRPr="00DD06CA">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084E4C">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DD06CA">
            <w:pPr>
              <w:pStyle w:val="BodyText"/>
              <w:rPr>
                <w:lang w:val="en-NZ"/>
              </w:rPr>
            </w:pPr>
            <w:r w:rsidRPr="00DD06CA">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DD06CA" w:rsidP="00DD06CA">
            <w:pPr>
              <w:pStyle w:val="BodyText"/>
            </w:pPr>
            <w:r w:rsidRPr="00DD06CA">
              <w:t>Perform the process</w:t>
            </w:r>
          </w:p>
        </w:tc>
        <w:tc>
          <w:tcPr>
            <w:tcW w:w="435" w:type="dxa"/>
            <w:tcBorders>
              <w:top w:val="nil"/>
              <w:left w:val="nil"/>
              <w:bottom w:val="nil"/>
              <w:right w:val="nil"/>
            </w:tcBorders>
            <w:tcMar>
              <w:top w:w="0" w:type="dxa"/>
              <w:left w:w="62" w:type="dxa"/>
              <w:bottom w:w="0" w:type="dxa"/>
              <w:right w:w="62" w:type="dxa"/>
            </w:tcMar>
          </w:tcPr>
          <w:p w:rsidR="00000000" w:rsidP="00DD06CA">
            <w:pPr>
              <w:pStyle w:val="BodyText"/>
              <w:rPr>
                <w:lang w:val="en-NZ"/>
              </w:rPr>
            </w:pPr>
            <w:r w:rsidRPr="00DD06CA">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DD06CA" w:rsidP="00DD06CA">
            <w:pPr>
              <w:pStyle w:val="BodyText"/>
            </w:pPr>
            <w:r w:rsidRPr="00DD06CA">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DD06CA">
            <w:pPr>
              <w:pStyle w:val="BodyText"/>
              <w:rPr>
                <w:lang w:val="en-NZ"/>
              </w:rPr>
            </w:pPr>
            <w:r w:rsidRPr="00DD06CA">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DD06CA">
            <w:pPr>
              <w:pStyle w:val="BodyText"/>
              <w:rPr>
                <w:lang w:val="en-NZ"/>
              </w:rPr>
            </w:pPr>
            <w:r w:rsidRPr="00DD06CA">
              <w:t>Perfor</w:t>
            </w:r>
            <w:r w:rsidRPr="00DD06CA">
              <w:t>m, administer and design the process</w:t>
            </w:r>
          </w:p>
        </w:tc>
      </w:tr>
      <w:tr w:rsidTr="00084E4C">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DD06CA">
            <w:pPr>
              <w:pStyle w:val="BodyText"/>
              <w:rPr>
                <w:lang w:val="en-NZ"/>
              </w:rPr>
            </w:pPr>
          </w:p>
        </w:tc>
      </w:tr>
      <w:tr w:rsidTr="00084E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D06CA" w:rsidP="00DD06CA">
            <w:pPr>
              <w:pStyle w:val="BodyText"/>
            </w:pPr>
            <w:r w:rsidRPr="00DD06CA">
              <w:t xml:space="preserve">How can </w:t>
            </w:r>
            <w:r w:rsidRPr="00DD06CA">
              <w:rPr>
                <w:rStyle w:val="SpecialBold"/>
              </w:rPr>
              <w:t>communication of ideas and information</w:t>
            </w:r>
            <w:r w:rsidRPr="00DD06C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t>Disseminate relevant information to customers, work groups and other appropriate people after discussion in the workplace.</w:t>
            </w:r>
          </w:p>
        </w:tc>
      </w:tr>
      <w:tr w:rsidTr="00084E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D06CA" w:rsidP="00DD06CA">
            <w:pPr>
              <w:pStyle w:val="BodyText"/>
            </w:pPr>
            <w:r w:rsidRPr="00DD06CA">
              <w:t xml:space="preserve">How can </w:t>
            </w:r>
            <w:r w:rsidRPr="00DD06CA">
              <w:rPr>
                <w:rStyle w:val="SpecialBold"/>
              </w:rPr>
              <w:t>information be collected</w:t>
            </w:r>
            <w:r w:rsidRPr="00DD06CA">
              <w:t xml:space="preserve">, </w:t>
            </w:r>
            <w:r w:rsidRPr="00DD06CA">
              <w:rPr>
                <w:rStyle w:val="SpecialBold"/>
              </w:rPr>
              <w:t>analysed and organised</w:t>
            </w:r>
            <w:r w:rsidRPr="00DD06C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t>Measure information against legislative, customer and organisational requirements through observation and discussion with the work group.</w:t>
            </w:r>
          </w:p>
        </w:tc>
      </w:tr>
      <w:tr w:rsidTr="00084E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D06CA" w:rsidP="00DD06CA">
            <w:pPr>
              <w:pStyle w:val="BodyText"/>
            </w:pPr>
            <w:r w:rsidRPr="00DD06CA">
              <w:t xml:space="preserve">How are </w:t>
            </w:r>
            <w:r w:rsidRPr="00DD06CA">
              <w:rPr>
                <w:rStyle w:val="SpecialBold"/>
              </w:rPr>
              <w:t>activities planned and organised</w:t>
            </w:r>
            <w:r w:rsidRPr="00DD06C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t>Organise and pr</w:t>
            </w:r>
            <w:r w:rsidRPr="00DD06CA">
              <w:t>ioritise work tasks to meet work order and company requirements.</w:t>
            </w:r>
          </w:p>
        </w:tc>
      </w:tr>
      <w:tr w:rsidTr="00084E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D06CA" w:rsidP="00DD06CA">
            <w:pPr>
              <w:pStyle w:val="BodyText"/>
            </w:pPr>
            <w:r w:rsidRPr="00DD06CA">
              <w:t xml:space="preserve">How can </w:t>
            </w:r>
            <w:r w:rsidRPr="00DD06CA">
              <w:rPr>
                <w:rStyle w:val="SpecialBold"/>
              </w:rPr>
              <w:t>teamwork</w:t>
            </w:r>
            <w:r w:rsidRPr="00DD06C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t>Apply principles in collaborative and consultative ways that contribute to a safe and effective work environment.</w:t>
            </w:r>
          </w:p>
        </w:tc>
      </w:tr>
      <w:tr w:rsidTr="00084E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D06CA" w:rsidP="00DD06CA">
            <w:pPr>
              <w:pStyle w:val="BodyText"/>
            </w:pPr>
            <w:r w:rsidRPr="00DD06CA">
              <w:t xml:space="preserve">How can the use of </w:t>
            </w:r>
            <w:r w:rsidRPr="00DD06CA">
              <w:rPr>
                <w:rStyle w:val="SpecialBold"/>
              </w:rPr>
              <w:t>mathematical ideas and techniques</w:t>
            </w:r>
            <w:r w:rsidRPr="00DD06C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t>Calculate carpet area to be repaired or reinstalled.</w:t>
            </w:r>
          </w:p>
        </w:tc>
      </w:tr>
      <w:tr w:rsidTr="00084E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D06CA" w:rsidP="00DD06CA">
            <w:pPr>
              <w:pStyle w:val="BodyText"/>
            </w:pPr>
            <w:r w:rsidRPr="00DD06CA">
              <w:t xml:space="preserve">How can </w:t>
            </w:r>
            <w:r w:rsidRPr="00DD06CA">
              <w:rPr>
                <w:rStyle w:val="SpecialBold"/>
              </w:rPr>
              <w:t>problem-solving skills</w:t>
            </w:r>
            <w:r w:rsidRPr="00DD06C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t>Identify the risks associated with specific hazards.</w:t>
            </w:r>
          </w:p>
        </w:tc>
      </w:tr>
      <w:tr w:rsidTr="00084E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D06CA" w:rsidP="00DD06CA">
            <w:pPr>
              <w:pStyle w:val="BodyText"/>
            </w:pPr>
            <w:r w:rsidRPr="00DD06CA">
              <w:t xml:space="preserve">How can the </w:t>
            </w:r>
            <w:r w:rsidRPr="00DD06CA">
              <w:rPr>
                <w:rStyle w:val="SpecialBold"/>
              </w:rPr>
              <w:t>use of technology</w:t>
            </w:r>
            <w:r w:rsidRPr="00DD06C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D06CA">
            <w:pPr>
              <w:pStyle w:val="BodyText"/>
              <w:rPr>
                <w:lang w:val="en-NZ"/>
              </w:rPr>
            </w:pPr>
            <w:r w:rsidRPr="00DD06C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DD06CA" w:rsidP="00DD06CA">
            <w:pPr>
              <w:pStyle w:val="BodyText"/>
            </w:pPr>
            <w:r w:rsidRPr="00DD06CA">
              <w:t>Enter, amend and access work-related information via electronic equipment.</w:t>
            </w:r>
          </w:p>
        </w:tc>
      </w:tr>
    </w:tbl>
    <w:p w:rsidR="00084E4C" w:rsidP="00DD06CA">
      <w:pPr>
        <w:pStyle w:val="BodyText"/>
      </w:pPr>
    </w:p>
    <w:p w:rsidR="00084E4C" w:rsidP="00DD06CA">
      <w:pPr>
        <w:pStyle w:val="BodyText"/>
      </w:pPr>
    </w:p>
    <w:p w:rsidR="00000000" w:rsidRPr="00DD06CA" w:rsidP="00DD06CA">
      <w:pPr>
        <w:pStyle w:val="Heading1"/>
      </w:pPr>
      <w:bookmarkStart w:id="11" w:name="O_253527"/>
      <w:bookmarkEnd w:id="11"/>
      <w:r w:rsidRPr="00DD06CA">
        <w:t>Range Statement</w:t>
      </w:r>
    </w:p>
    <w:p w:rsidR="00000000" w:rsidRPr="00DD06CA" w:rsidP="00DD06CA">
      <w:pPr>
        <w:pStyle w:val="BodyText"/>
      </w:pPr>
      <w:r w:rsidRPr="00DD06CA">
        <w:rPr>
          <w:rStyle w:val="SpecialBold"/>
        </w:rPr>
        <w:t>RANGE STATEMENT</w:t>
      </w:r>
    </w:p>
    <w:p w:rsidR="00000000" w:rsidRPr="00DD06CA" w:rsidP="00DD06CA">
      <w:pPr>
        <w:pStyle w:val="BodyText"/>
      </w:pPr>
      <w:r w:rsidRPr="00DD06CA">
        <w:t>The range statement links the required knowledge and organisational and technical requirements to the workplace context. It describes any contextual variables that will be used or encountered when applying the competency in work situations. It allows for d</w:t>
      </w:r>
      <w:r w:rsidRPr="00DD06CA">
        <w:t>ifferent work practices and work and knowledge requirements as well as for differences between organisations and workplaces. The following variables are listed in alphabetical order and may be present for this particular unit.</w:t>
      </w:r>
    </w:p>
    <w:p w:rsidR="00000000" w:rsidRPr="00DD06CA" w:rsidP="00DD06CA">
      <w:pPr>
        <w:pStyle w:val="BodyText"/>
      </w:pPr>
      <w:r w:rsidRPr="00DD06CA">
        <w:rPr>
          <w:rStyle w:val="SpecialBold"/>
        </w:rPr>
        <w:t>Appropriate person</w:t>
      </w:r>
      <w:r w:rsidRPr="00DD06CA">
        <w:t>(</w:t>
      </w:r>
      <w:r w:rsidRPr="00DD06CA">
        <w:rPr>
          <w:rStyle w:val="SpecialBold"/>
        </w:rPr>
        <w:t>s</w:t>
      </w:r>
      <w:r w:rsidRPr="00DD06CA">
        <w:t>) may inc</w:t>
      </w:r>
      <w:r w:rsidRPr="00DD06CA">
        <w:t>lude:</w:t>
      </w:r>
    </w:p>
    <w:p w:rsidR="00000000" w:rsidRPr="00DD06CA" w:rsidP="00DD06CA">
      <w:pPr>
        <w:pStyle w:val="ListBullet"/>
      </w:pPr>
      <w:r w:rsidRPr="00DD06CA">
        <w:t>clients</w:t>
      </w:r>
    </w:p>
    <w:p w:rsidR="00000000" w:rsidRPr="00DD06CA" w:rsidP="00DD06CA">
      <w:pPr>
        <w:pStyle w:val="ListBullet"/>
      </w:pPr>
      <w:r w:rsidRPr="00DD06CA">
        <w:t>colleagues</w:t>
      </w:r>
    </w:p>
    <w:p w:rsidR="00000000" w:rsidRPr="00DD06CA" w:rsidP="00DD06CA">
      <w:pPr>
        <w:pStyle w:val="ListBullet"/>
      </w:pPr>
      <w:r w:rsidRPr="00DD06CA">
        <w:t>managers</w:t>
      </w:r>
    </w:p>
    <w:p w:rsidR="00000000" w:rsidRPr="00DD06CA" w:rsidP="00DD06CA">
      <w:pPr>
        <w:pStyle w:val="ListBullet"/>
      </w:pPr>
      <w:r w:rsidRPr="00DD06CA">
        <w:t>person(s) in control of work site(s)</w:t>
      </w:r>
    </w:p>
    <w:p w:rsidR="00000000" w:rsidRPr="00DD06CA" w:rsidP="00DD06CA">
      <w:pPr>
        <w:pStyle w:val="ListBullet"/>
      </w:pPr>
      <w:r w:rsidRPr="00DD06CA">
        <w:t>supervisors.</w:t>
      </w:r>
    </w:p>
    <w:p w:rsidR="00000000" w:rsidRPr="00DD06CA" w:rsidP="00DD06CA">
      <w:pPr>
        <w:pStyle w:val="BodyText"/>
      </w:pPr>
      <w:r w:rsidRPr="00DD06CA">
        <w:rPr>
          <w:rStyle w:val="SpecialBold"/>
        </w:rPr>
        <w:t>Carpet</w:t>
      </w:r>
      <w:r w:rsidRPr="00DD06CA">
        <w:t>(</w:t>
      </w:r>
      <w:r w:rsidRPr="00DD06CA">
        <w:rPr>
          <w:rStyle w:val="SpecialBold"/>
        </w:rPr>
        <w:t>s</w:t>
      </w:r>
      <w:r w:rsidRPr="00DD06CA">
        <w:t>) may include carpet made from:</w:t>
      </w:r>
    </w:p>
    <w:p w:rsidR="00000000" w:rsidRPr="00DD06CA" w:rsidP="00DD06CA">
      <w:pPr>
        <w:pStyle w:val="ListBullet"/>
      </w:pPr>
      <w:r w:rsidRPr="00DD06CA">
        <w:t>mixed blends</w:t>
      </w:r>
    </w:p>
    <w:p w:rsidR="00000000" w:rsidRPr="00DD06CA" w:rsidP="00DD06CA">
      <w:pPr>
        <w:pStyle w:val="ListBullet"/>
      </w:pPr>
      <w:r w:rsidRPr="00DD06CA">
        <w:t>natural fibres e.g. wool, silk and organic (plant) fibres such as cotton and sisal</w:t>
      </w:r>
    </w:p>
    <w:p w:rsidR="00000000" w:rsidRPr="00DD06CA" w:rsidP="00DD06CA">
      <w:pPr>
        <w:pStyle w:val="ListBullet"/>
      </w:pPr>
      <w:r w:rsidRPr="00DD06CA">
        <w:t>synthetic fibres e.g. nylon, polyp</w:t>
      </w:r>
      <w:r w:rsidRPr="00DD06CA">
        <w:t>ropylene, acrylic and polyester.</w:t>
      </w:r>
    </w:p>
    <w:p w:rsidR="00000000" w:rsidRPr="00DD06CA" w:rsidP="00DD06CA">
      <w:pPr>
        <w:pStyle w:val="BodyText"/>
      </w:pPr>
      <w:r w:rsidRPr="00DD06CA">
        <w:rPr>
          <w:rStyle w:val="SpecialBold"/>
        </w:rPr>
        <w:t>Company requirements</w:t>
      </w:r>
      <w:r w:rsidRPr="00DD06CA">
        <w:t xml:space="preserve"> may include:</w:t>
      </w:r>
    </w:p>
    <w:p w:rsidR="00000000" w:rsidRPr="00DD06CA" w:rsidP="00DD06CA">
      <w:pPr>
        <w:pStyle w:val="ListBullet"/>
      </w:pPr>
      <w:r w:rsidRPr="00DD06CA">
        <w:t>access and equity policy, principles and practice</w:t>
      </w:r>
    </w:p>
    <w:p w:rsidR="00000000" w:rsidRPr="00DD06CA" w:rsidP="00DD06CA">
      <w:pPr>
        <w:pStyle w:val="ListBullet"/>
      </w:pPr>
      <w:r w:rsidRPr="00DD06CA">
        <w:t>business and performance plans</w:t>
      </w:r>
    </w:p>
    <w:p w:rsidR="00000000" w:rsidRPr="00DD06CA" w:rsidP="00DD06CA">
      <w:pPr>
        <w:pStyle w:val="ListBullet"/>
      </w:pPr>
      <w:r w:rsidRPr="00DD06CA">
        <w:t>client communication procedures</w:t>
      </w:r>
    </w:p>
    <w:p w:rsidR="00000000" w:rsidRPr="00DD06CA" w:rsidP="00DD06CA">
      <w:pPr>
        <w:pStyle w:val="ListBullet"/>
      </w:pPr>
      <w:r w:rsidRPr="00DD06CA">
        <w:t>client confidentiality procedures</w:t>
      </w:r>
    </w:p>
    <w:p w:rsidR="00000000" w:rsidRPr="00DD06CA" w:rsidP="00DD06CA">
      <w:pPr>
        <w:pStyle w:val="ListBullet"/>
      </w:pPr>
      <w:r w:rsidRPr="00DD06CA">
        <w:t>client service standards</w:t>
      </w:r>
    </w:p>
    <w:p w:rsidR="00000000" w:rsidRPr="00DD06CA" w:rsidP="00DD06CA">
      <w:pPr>
        <w:pStyle w:val="ListBullet"/>
      </w:pPr>
      <w:r w:rsidRPr="00DD06CA">
        <w:t>communication channels and reporting procedures</w:t>
      </w:r>
    </w:p>
    <w:p w:rsidR="00000000" w:rsidRPr="00DD06CA" w:rsidP="00DD06CA">
      <w:pPr>
        <w:pStyle w:val="ListBullet"/>
      </w:pPr>
      <w:r w:rsidRPr="00DD06CA">
        <w:t>company goals, objectives, plans, systems and processes</w:t>
      </w:r>
    </w:p>
    <w:p w:rsidR="00000000" w:rsidRPr="00DD06CA" w:rsidP="00DD06CA">
      <w:pPr>
        <w:pStyle w:val="ListBullet"/>
      </w:pPr>
      <w:r w:rsidRPr="00DD06CA">
        <w:t>company issued identification badge/card/pass</w:t>
      </w:r>
    </w:p>
    <w:p w:rsidR="00000000" w:rsidRPr="00DD06CA" w:rsidP="00DD06CA">
      <w:pPr>
        <w:pStyle w:val="ListBullet"/>
      </w:pPr>
      <w:r w:rsidRPr="00DD06CA">
        <w:t xml:space="preserve">company policy and procedures </w:t>
      </w:r>
    </w:p>
    <w:p w:rsidR="00000000" w:rsidRPr="00DD06CA" w:rsidP="00DD06CA">
      <w:pPr>
        <w:pStyle w:val="ListBullet"/>
      </w:pPr>
      <w:r w:rsidRPr="00DD06CA">
        <w:t>company service standards</w:t>
      </w:r>
    </w:p>
    <w:p w:rsidR="00000000" w:rsidRPr="00DD06CA" w:rsidP="00DD06CA">
      <w:pPr>
        <w:pStyle w:val="ListBullet"/>
      </w:pPr>
      <w:r w:rsidRPr="00DD06CA">
        <w:t>defined resource parameters</w:t>
      </w:r>
    </w:p>
    <w:p w:rsidR="00000000" w:rsidRPr="00DD06CA" w:rsidP="00DD06CA">
      <w:pPr>
        <w:pStyle w:val="ListBullet"/>
      </w:pPr>
      <w:r w:rsidRPr="00DD06CA">
        <w:t>dress and presentation requirements</w:t>
      </w:r>
    </w:p>
    <w:p w:rsidR="00000000" w:rsidRPr="00DD06CA" w:rsidP="00DD06CA">
      <w:pPr>
        <w:pStyle w:val="ListBullet"/>
      </w:pPr>
      <w:r w:rsidRPr="00DD06CA">
        <w:t xml:space="preserve">duty of care, code of conduct, code of ethics </w:t>
      </w:r>
    </w:p>
    <w:p w:rsidR="00000000" w:rsidRPr="00DD06CA" w:rsidP="00DD06CA">
      <w:pPr>
        <w:pStyle w:val="ListBullet"/>
      </w:pPr>
      <w:r w:rsidRPr="00DD06CA">
        <w:t>emergency response and evacuation procedures</w:t>
      </w:r>
    </w:p>
    <w:p w:rsidR="00000000" w:rsidRPr="00DD06CA" w:rsidP="00DD06CA">
      <w:pPr>
        <w:pStyle w:val="ListBullet"/>
      </w:pPr>
      <w:r w:rsidRPr="00DD06CA">
        <w:t>maintenance procedures for equipment and PPE</w:t>
      </w:r>
    </w:p>
    <w:p w:rsidR="00000000" w:rsidRPr="00DD06CA" w:rsidP="00DD06CA">
      <w:pPr>
        <w:pStyle w:val="ListBullet"/>
      </w:pPr>
      <w:r w:rsidRPr="00DD06CA">
        <w:t>OHS control procedures (e.g. health and safety plans, job plans, job safety analysi</w:t>
      </w:r>
      <w:r w:rsidRPr="00DD06CA">
        <w:t>s, risk assessments, safe operating practices/procedures, safe work instructions, work method statements, safe system of work statements)</w:t>
      </w:r>
    </w:p>
    <w:p w:rsidR="00000000" w:rsidRPr="00DD06CA" w:rsidP="00DD06CA">
      <w:pPr>
        <w:pStyle w:val="ListBullet"/>
      </w:pPr>
      <w:r w:rsidRPr="00DD06CA">
        <w:t>OHS policies and procedures</w:t>
      </w:r>
    </w:p>
    <w:p w:rsidR="00000000" w:rsidRPr="00DD06CA" w:rsidP="00DD06CA">
      <w:pPr>
        <w:pStyle w:val="ListBullet"/>
      </w:pPr>
      <w:r w:rsidRPr="00DD06CA">
        <w:t>personnel practices and guidelines</w:t>
      </w:r>
    </w:p>
    <w:p w:rsidR="00000000" w:rsidRPr="00DD06CA" w:rsidP="00DD06CA">
      <w:pPr>
        <w:pStyle w:val="ListBullet"/>
      </w:pPr>
      <w:r w:rsidRPr="00DD06CA">
        <w:t>policies and procedures relating to own role, responsib</w:t>
      </w:r>
      <w:r w:rsidRPr="00DD06CA">
        <w:t>ility and delegation</w:t>
      </w:r>
    </w:p>
    <w:p w:rsidR="00000000" w:rsidRPr="00DD06CA" w:rsidP="00DD06CA">
      <w:pPr>
        <w:pStyle w:val="ListBullet"/>
      </w:pPr>
      <w:r w:rsidRPr="00DD06CA">
        <w:t>quality and continuous improvement processes and standards</w:t>
      </w:r>
    </w:p>
    <w:p w:rsidR="00000000" w:rsidRPr="00DD06CA" w:rsidP="00DD06CA">
      <w:pPr>
        <w:pStyle w:val="ListBullet"/>
      </w:pPr>
      <w:r w:rsidRPr="00DD06CA">
        <w:t>records and information systems and processes</w:t>
      </w:r>
    </w:p>
    <w:p w:rsidR="00000000" w:rsidRPr="00DD06CA" w:rsidP="00DD06CA">
      <w:pPr>
        <w:pStyle w:val="ListBullet"/>
      </w:pPr>
      <w:r w:rsidRPr="00DD06CA">
        <w:t xml:space="preserve">rights and responsibilities of employees and employers </w:t>
      </w:r>
    </w:p>
    <w:p w:rsidR="00000000" w:rsidRPr="00DD06CA" w:rsidP="00DD06CA">
      <w:pPr>
        <w:pStyle w:val="ListBullet"/>
      </w:pPr>
      <w:r w:rsidRPr="00DD06CA">
        <w:t>training (induction, refresher and new skills) materials</w:t>
      </w:r>
    </w:p>
    <w:p w:rsidR="00000000" w:rsidRPr="00DD06CA" w:rsidP="00DD06CA">
      <w:pPr>
        <w:pStyle w:val="ListBullet"/>
      </w:pPr>
      <w:r w:rsidRPr="00DD06CA">
        <w:t>use of contractor</w:t>
      </w:r>
      <w:r w:rsidRPr="00DD06CA">
        <w:t>s</w:t>
      </w:r>
    </w:p>
    <w:p w:rsidR="00000000" w:rsidRPr="00DD06CA" w:rsidP="00DD06CA">
      <w:pPr>
        <w:pStyle w:val="ListBullet"/>
      </w:pPr>
      <w:r w:rsidRPr="00DD06CA">
        <w:t>work site access security clearance procedures.</w:t>
      </w:r>
    </w:p>
    <w:p w:rsidR="00000000" w:rsidRPr="00DD06CA" w:rsidP="00DD06CA">
      <w:pPr>
        <w:pStyle w:val="BodyText"/>
      </w:pPr>
      <w:r w:rsidRPr="00DD06CA">
        <w:rPr>
          <w:rStyle w:val="SpecialBold"/>
        </w:rPr>
        <w:t>Environmental requirements</w:t>
      </w:r>
      <w:r w:rsidRPr="00DD06CA">
        <w:t xml:space="preserve"> may include:</w:t>
      </w:r>
    </w:p>
    <w:p w:rsidR="00000000" w:rsidRPr="00DD06CA" w:rsidP="00DD06CA">
      <w:pPr>
        <w:pStyle w:val="ListBullet"/>
      </w:pPr>
      <w:r w:rsidRPr="00DD06CA">
        <w:t>clean-up, containment and/or isolation</w:t>
      </w:r>
    </w:p>
    <w:p w:rsidR="00000000" w:rsidRPr="00DD06CA" w:rsidP="00DD06CA">
      <w:pPr>
        <w:pStyle w:val="ListBullet"/>
      </w:pPr>
      <w:r w:rsidRPr="00DD06CA">
        <w:t>company policies and guidelines</w:t>
      </w:r>
    </w:p>
    <w:p w:rsidR="00000000" w:rsidRPr="00DD06CA" w:rsidP="00DD06CA">
      <w:pPr>
        <w:pStyle w:val="ListBullet"/>
      </w:pPr>
      <w:r w:rsidRPr="00DD06CA">
        <w:t>environmental protection agency and government department regulations and guidelines</w:t>
      </w:r>
    </w:p>
    <w:p w:rsidR="00000000" w:rsidRPr="00DD06CA" w:rsidP="00DD06CA">
      <w:pPr>
        <w:pStyle w:val="ListBullet"/>
      </w:pPr>
      <w:r w:rsidRPr="00DD06CA">
        <w:t>hazardous</w:t>
      </w:r>
      <w:r w:rsidRPr="00DD06CA">
        <w:t xml:space="preserve"> materials handling</w:t>
      </w:r>
    </w:p>
    <w:p w:rsidR="00000000" w:rsidRPr="00DD06CA" w:rsidP="00DD06CA">
      <w:pPr>
        <w:pStyle w:val="ListBullet"/>
      </w:pPr>
      <w:r w:rsidRPr="00DD06CA">
        <w:t>local government regulations/bylaws.</w:t>
      </w:r>
    </w:p>
    <w:p w:rsidR="00000000" w:rsidRPr="00DD06CA" w:rsidP="00DD06CA">
      <w:pPr>
        <w:pStyle w:val="BodyText"/>
      </w:pPr>
      <w:r w:rsidRPr="00DD06CA">
        <w:rPr>
          <w:rStyle w:val="SpecialBold"/>
        </w:rPr>
        <w:t>Equipment</w:t>
      </w:r>
      <w:r w:rsidRPr="00DD06CA">
        <w:t xml:space="preserve"> </w:t>
      </w:r>
      <w:r w:rsidRPr="00DD06CA">
        <w:rPr>
          <w:rStyle w:val="SpecialBold"/>
        </w:rPr>
        <w:t>and</w:t>
      </w:r>
      <w:r w:rsidRPr="00DD06CA">
        <w:t xml:space="preserve"> </w:t>
      </w:r>
      <w:r w:rsidRPr="00DD06CA">
        <w:rPr>
          <w:rStyle w:val="SpecialBold"/>
        </w:rPr>
        <w:t>materials</w:t>
      </w:r>
      <w:r w:rsidRPr="00DD06CA">
        <w:t xml:space="preserve"> may include:</w:t>
      </w:r>
    </w:p>
    <w:p w:rsidR="00000000" w:rsidRPr="00DD06CA" w:rsidP="00DD06CA">
      <w:pPr>
        <w:pStyle w:val="ListBullet"/>
      </w:pPr>
      <w:r w:rsidRPr="00DD06CA">
        <w:t>adhesives</w:t>
      </w:r>
    </w:p>
    <w:p w:rsidR="00000000" w:rsidRPr="00DD06CA" w:rsidP="00DD06CA">
      <w:pPr>
        <w:pStyle w:val="ListBullet"/>
      </w:pPr>
      <w:r w:rsidRPr="00DD06CA">
        <w:t>awl</w:t>
      </w:r>
    </w:p>
    <w:p w:rsidR="00000000" w:rsidRPr="00DD06CA" w:rsidP="00DD06CA">
      <w:pPr>
        <w:pStyle w:val="ListBullet"/>
      </w:pPr>
      <w:r w:rsidRPr="00DD06CA">
        <w:t xml:space="preserve">duct tape </w:t>
      </w:r>
    </w:p>
    <w:p w:rsidR="00000000" w:rsidRPr="00DD06CA" w:rsidP="00DD06CA">
      <w:pPr>
        <w:pStyle w:val="ListBullet"/>
      </w:pPr>
      <w:r w:rsidRPr="00DD06CA">
        <w:t>glue gun with glue sticks</w:t>
      </w:r>
    </w:p>
    <w:p w:rsidR="00000000" w:rsidRPr="00DD06CA" w:rsidP="00DD06CA">
      <w:pPr>
        <w:pStyle w:val="ListBullet"/>
      </w:pPr>
      <w:r w:rsidRPr="00DD06CA">
        <w:t>hammer</w:t>
      </w:r>
    </w:p>
    <w:p w:rsidR="00000000" w:rsidRPr="00DD06CA" w:rsidP="00DD06CA">
      <w:pPr>
        <w:pStyle w:val="ListBullet"/>
      </w:pPr>
      <w:r w:rsidRPr="00DD06CA">
        <w:t>kicker</w:t>
      </w:r>
    </w:p>
    <w:p w:rsidR="00000000" w:rsidRPr="00DD06CA" w:rsidP="00DD06CA">
      <w:pPr>
        <w:pStyle w:val="ListBullet"/>
      </w:pPr>
      <w:r w:rsidRPr="00DD06CA">
        <w:t>kneepads</w:t>
      </w:r>
    </w:p>
    <w:p w:rsidR="00000000" w:rsidRPr="00DD06CA" w:rsidP="00DD06CA">
      <w:pPr>
        <w:pStyle w:val="ListBullet"/>
      </w:pPr>
      <w:r w:rsidRPr="00DD06CA">
        <w:t>latex</w:t>
      </w:r>
    </w:p>
    <w:p w:rsidR="00000000" w:rsidRPr="00DD06CA" w:rsidP="00DD06CA">
      <w:pPr>
        <w:pStyle w:val="ListBullet"/>
      </w:pPr>
      <w:r w:rsidRPr="00DD06CA">
        <w:t>masking tape</w:t>
      </w:r>
    </w:p>
    <w:p w:rsidR="00000000" w:rsidRPr="00DD06CA" w:rsidP="00DD06CA">
      <w:pPr>
        <w:pStyle w:val="ListBullet"/>
      </w:pPr>
      <w:r w:rsidRPr="00DD06CA">
        <w:t>metal bars (various)</w:t>
      </w:r>
    </w:p>
    <w:p w:rsidR="00000000" w:rsidRPr="00DD06CA" w:rsidP="00DD06CA">
      <w:pPr>
        <w:pStyle w:val="ListBullet"/>
      </w:pPr>
      <w:r w:rsidRPr="00DD06CA">
        <w:t xml:space="preserve">nails (various sizes and for different backing surfaces) </w:t>
      </w:r>
    </w:p>
    <w:p w:rsidR="00000000" w:rsidRPr="00DD06CA" w:rsidP="00DD06CA">
      <w:pPr>
        <w:pStyle w:val="ListBullet"/>
      </w:pPr>
      <w:r w:rsidRPr="00DD06CA">
        <w:t>napping shears</w:t>
      </w:r>
    </w:p>
    <w:p w:rsidR="00000000" w:rsidRPr="00DD06CA" w:rsidP="00DD06CA">
      <w:pPr>
        <w:pStyle w:val="ListBullet"/>
      </w:pPr>
      <w:r w:rsidRPr="00DD06CA">
        <w:t>power stretchers (various)</w:t>
      </w:r>
    </w:p>
    <w:p w:rsidR="00000000" w:rsidRPr="00DD06CA" w:rsidP="00DD06CA">
      <w:pPr>
        <w:pStyle w:val="ListBullet"/>
      </w:pPr>
      <w:r w:rsidRPr="00DD06CA">
        <w:t>protector board</w:t>
      </w:r>
    </w:p>
    <w:p w:rsidR="00000000" w:rsidRPr="00DD06CA" w:rsidP="00DD06CA">
      <w:pPr>
        <w:pStyle w:val="ListBullet"/>
      </w:pPr>
      <w:r w:rsidRPr="00DD06CA">
        <w:t>seam roller</w:t>
      </w:r>
    </w:p>
    <w:p w:rsidR="00000000" w:rsidRPr="00DD06CA" w:rsidP="00DD06CA">
      <w:pPr>
        <w:pStyle w:val="ListBullet"/>
      </w:pPr>
      <w:r w:rsidRPr="00DD06CA">
        <w:t>seaming iron</w:t>
      </w:r>
    </w:p>
    <w:p w:rsidR="00000000" w:rsidRPr="00DD06CA" w:rsidP="00DD06CA">
      <w:pPr>
        <w:pStyle w:val="ListBullet"/>
      </w:pPr>
      <w:r w:rsidRPr="00DD06CA">
        <w:t>seaming tape</w:t>
      </w:r>
    </w:p>
    <w:p w:rsidR="00000000" w:rsidRPr="00DD06CA" w:rsidP="00DD06CA">
      <w:pPr>
        <w:pStyle w:val="ListBullet"/>
      </w:pPr>
      <w:r w:rsidRPr="00DD06CA">
        <w:t>smoothedge</w:t>
      </w:r>
    </w:p>
    <w:p w:rsidR="00000000" w:rsidRPr="00DD06CA" w:rsidP="00DD06CA">
      <w:pPr>
        <w:pStyle w:val="ListBullet"/>
      </w:pPr>
      <w:r w:rsidRPr="00DD06CA">
        <w:t>stair tool/spatula</w:t>
      </w:r>
    </w:p>
    <w:p w:rsidR="00000000" w:rsidRPr="00DD06CA" w:rsidP="00DD06CA">
      <w:pPr>
        <w:pStyle w:val="ListBullet"/>
      </w:pPr>
      <w:r w:rsidRPr="00DD06CA">
        <w:t>trimming knife.</w:t>
      </w:r>
    </w:p>
    <w:p w:rsidR="00000000" w:rsidRPr="00DD06CA" w:rsidP="00DD06CA">
      <w:pPr>
        <w:pStyle w:val="BodyText"/>
      </w:pPr>
      <w:r w:rsidRPr="00DD06CA">
        <w:rPr>
          <w:rStyle w:val="SpecialBold"/>
        </w:rPr>
        <w:t>Hazards</w:t>
      </w:r>
      <w:r w:rsidRPr="00DD06CA">
        <w:t xml:space="preserve"> may include:</w:t>
      </w:r>
    </w:p>
    <w:p w:rsidR="00000000" w:rsidRPr="00DD06CA" w:rsidP="00DD06CA">
      <w:pPr>
        <w:pStyle w:val="ListBullet"/>
      </w:pPr>
      <w:r w:rsidRPr="00DD06CA">
        <w:t>allergic reactions to chemicals and/or equipment, including latex allergies</w:t>
      </w:r>
    </w:p>
    <w:p w:rsidR="00000000" w:rsidRPr="00DD06CA" w:rsidP="00DD06CA">
      <w:pPr>
        <w:pStyle w:val="ListBullet"/>
      </w:pPr>
      <w:r w:rsidRPr="00DD06CA">
        <w:t>biological waste</w:t>
      </w:r>
    </w:p>
    <w:p w:rsidR="00000000" w:rsidRPr="00DD06CA" w:rsidP="00DD06CA">
      <w:pPr>
        <w:pStyle w:val="ListBullet"/>
      </w:pPr>
      <w:r w:rsidRPr="00DD06CA">
        <w:t>bites and stings</w:t>
      </w:r>
    </w:p>
    <w:p w:rsidR="00000000" w:rsidRPr="00DD06CA" w:rsidP="00DD06CA">
      <w:pPr>
        <w:pStyle w:val="ListBullet"/>
      </w:pPr>
      <w:r w:rsidRPr="00DD06CA">
        <w:t>blood and blood-stained products</w:t>
      </w:r>
    </w:p>
    <w:p w:rsidR="00000000" w:rsidRPr="00DD06CA" w:rsidP="00DD06CA">
      <w:pPr>
        <w:pStyle w:val="ListBullet"/>
      </w:pPr>
      <w:r w:rsidRPr="00DD06CA">
        <w:t>broken glass and other sharp surfaces</w:t>
      </w:r>
    </w:p>
    <w:p w:rsidR="00000000" w:rsidRPr="00DD06CA" w:rsidP="00DD06CA">
      <w:pPr>
        <w:pStyle w:val="ListBullet"/>
      </w:pPr>
      <w:r w:rsidRPr="00DD06CA">
        <w:t>chemical containers and/or decanted chemical storage containers labelled in</w:t>
      </w:r>
      <w:r w:rsidRPr="00DD06CA">
        <w:t>correctly</w:t>
      </w:r>
    </w:p>
    <w:p w:rsidR="00000000" w:rsidRPr="00DD06CA" w:rsidP="00DD06CA">
      <w:pPr>
        <w:pStyle w:val="ListBullet"/>
      </w:pPr>
      <w:r w:rsidRPr="00DD06CA">
        <w:t>confined/restricted spaces</w:t>
      </w:r>
    </w:p>
    <w:p w:rsidR="00000000" w:rsidRPr="00DD06CA" w:rsidP="00DD06CA">
      <w:pPr>
        <w:pStyle w:val="ListBullet"/>
      </w:pPr>
      <w:r w:rsidRPr="00DD06CA">
        <w:t>contaminated clothing, materials and/or equipment</w:t>
      </w:r>
    </w:p>
    <w:p w:rsidR="00000000" w:rsidRPr="00DD06CA" w:rsidP="00DD06CA">
      <w:pPr>
        <w:pStyle w:val="ListBullet"/>
      </w:pPr>
      <w:r w:rsidRPr="00DD06CA">
        <w:t>damaged or inappropriate equipment</w:t>
      </w:r>
    </w:p>
    <w:p w:rsidR="00000000" w:rsidRPr="00DD06CA" w:rsidP="00DD06CA">
      <w:pPr>
        <w:pStyle w:val="ListBullet"/>
      </w:pPr>
      <w:r w:rsidRPr="00DD06CA">
        <w:t>dust and fibres</w:t>
      </w:r>
    </w:p>
    <w:p w:rsidR="00000000" w:rsidRPr="00DD06CA" w:rsidP="00DD06CA">
      <w:pPr>
        <w:pStyle w:val="ListBullet"/>
      </w:pPr>
      <w:r w:rsidRPr="00DD06CA">
        <w:t>electrical hazards arising from cables, electrical fittings (switches and lights) and untested electrical equipment</w:t>
      </w:r>
    </w:p>
    <w:p w:rsidR="00000000" w:rsidRPr="00DD06CA" w:rsidP="00DD06CA">
      <w:pPr>
        <w:pStyle w:val="ListBullet"/>
      </w:pPr>
      <w:r w:rsidRPr="00DD06CA">
        <w:t>en</w:t>
      </w:r>
      <w:r w:rsidRPr="00DD06CA">
        <w:t>vironmental impact</w:t>
      </w:r>
    </w:p>
    <w:p w:rsidR="00000000" w:rsidRPr="00DD06CA" w:rsidP="00DD06CA">
      <w:pPr>
        <w:pStyle w:val="ListBullet"/>
      </w:pPr>
      <w:r w:rsidRPr="00DD06CA">
        <w:t>extremes of heat and temperature</w:t>
      </w:r>
    </w:p>
    <w:p w:rsidR="00000000" w:rsidRPr="00DD06CA" w:rsidP="00DD06CA">
      <w:pPr>
        <w:pStyle w:val="ListBullet"/>
      </w:pPr>
      <w:r w:rsidRPr="00DD06CA">
        <w:t>fatigue</w:t>
      </w:r>
    </w:p>
    <w:p w:rsidR="00000000" w:rsidRPr="00DD06CA" w:rsidP="00DD06CA">
      <w:pPr>
        <w:pStyle w:val="ListBullet"/>
      </w:pPr>
      <w:r w:rsidRPr="00DD06CA">
        <w:t>fire</w:t>
      </w:r>
    </w:p>
    <w:p w:rsidR="00000000" w:rsidRPr="00DD06CA" w:rsidP="00DD06CA">
      <w:pPr>
        <w:pStyle w:val="ListBullet"/>
      </w:pPr>
      <w:r w:rsidRPr="00DD06CA">
        <w:t>gas</w:t>
      </w:r>
    </w:p>
    <w:p w:rsidR="00000000" w:rsidRPr="00DD06CA" w:rsidP="00DD06CA">
      <w:pPr>
        <w:pStyle w:val="ListBullet"/>
      </w:pPr>
      <w:r w:rsidRPr="00DD06CA">
        <w:t>heights</w:t>
      </w:r>
    </w:p>
    <w:p w:rsidR="00000000" w:rsidRPr="00DD06CA" w:rsidP="00DD06CA">
      <w:pPr>
        <w:pStyle w:val="ListBullet"/>
      </w:pPr>
      <w:r w:rsidRPr="00DD06CA">
        <w:t xml:space="preserve">human/animal waste (faeces, urine, vomit) </w:t>
      </w:r>
    </w:p>
    <w:p w:rsidR="00000000" w:rsidRPr="00DD06CA" w:rsidP="00DD06CA">
      <w:pPr>
        <w:pStyle w:val="ListBullet"/>
      </w:pPr>
      <w:r w:rsidRPr="00DD06CA">
        <w:t>inadequate lighting and ventilation</w:t>
      </w:r>
    </w:p>
    <w:p w:rsidR="00000000" w:rsidRPr="00DD06CA" w:rsidP="00DD06CA">
      <w:pPr>
        <w:pStyle w:val="ListBullet"/>
      </w:pPr>
      <w:r w:rsidRPr="00DD06CA">
        <w:t xml:space="preserve">infectious and zoonotic diseases e.g. scabies/Q fever </w:t>
      </w:r>
    </w:p>
    <w:p w:rsidR="00000000" w:rsidRPr="00DD06CA" w:rsidP="00DD06CA">
      <w:pPr>
        <w:pStyle w:val="ListBullet"/>
      </w:pPr>
      <w:r w:rsidRPr="00DD06CA">
        <w:t>inhaling chemical fumes</w:t>
      </w:r>
    </w:p>
    <w:p w:rsidR="00000000" w:rsidRPr="00DD06CA" w:rsidP="00DD06CA">
      <w:pPr>
        <w:pStyle w:val="ListBullet"/>
      </w:pPr>
      <w:r w:rsidRPr="00DD06CA">
        <w:t>leaks, spill, splash and spray</w:t>
      </w:r>
    </w:p>
    <w:p w:rsidR="00000000" w:rsidRPr="00DD06CA" w:rsidP="00DD06CA">
      <w:pPr>
        <w:pStyle w:val="ListBullet"/>
      </w:pPr>
      <w:r w:rsidRPr="00DD06CA">
        <w:t>manual handling techniques including awkward and repetitive postures</w:t>
      </w:r>
    </w:p>
    <w:p w:rsidR="00000000" w:rsidRPr="00DD06CA" w:rsidP="00DD06CA">
      <w:pPr>
        <w:pStyle w:val="ListBullet"/>
      </w:pPr>
      <w:r w:rsidRPr="00DD06CA">
        <w:t>mobile/vehicle hazards around plant and vehicles</w:t>
      </w:r>
    </w:p>
    <w:p w:rsidR="00000000" w:rsidRPr="00DD06CA" w:rsidP="00DD06CA">
      <w:pPr>
        <w:pStyle w:val="ListBullet"/>
      </w:pPr>
      <w:r w:rsidRPr="00DD06CA">
        <w:t>moving and/or unguarded machinery and equipment</w:t>
      </w:r>
    </w:p>
    <w:p w:rsidR="00000000" w:rsidRPr="00DD06CA" w:rsidP="00DD06CA">
      <w:pPr>
        <w:pStyle w:val="ListBullet"/>
      </w:pPr>
      <w:r w:rsidRPr="00DD06CA">
        <w:t>noise</w:t>
      </w:r>
    </w:p>
    <w:p w:rsidR="00000000" w:rsidRPr="00DD06CA" w:rsidP="00DD06CA">
      <w:pPr>
        <w:pStyle w:val="ListBullet"/>
      </w:pPr>
      <w:r w:rsidRPr="00DD06CA">
        <w:t>occupational violence and bullying</w:t>
      </w:r>
    </w:p>
    <w:p w:rsidR="00000000" w:rsidRPr="00DD06CA" w:rsidP="00DD06CA">
      <w:pPr>
        <w:pStyle w:val="ListBullet"/>
      </w:pPr>
      <w:r w:rsidRPr="00DD06CA">
        <w:t>poor manual handli</w:t>
      </w:r>
      <w:r w:rsidRPr="00DD06CA">
        <w:t>ng techniques</w:t>
      </w:r>
    </w:p>
    <w:p w:rsidR="00000000" w:rsidRPr="00DD06CA" w:rsidP="00DD06CA">
      <w:pPr>
        <w:pStyle w:val="ListBullet"/>
      </w:pPr>
      <w:r w:rsidRPr="00DD06CA">
        <w:t>poor personal hygiene practices</w:t>
      </w:r>
    </w:p>
    <w:p w:rsidR="00000000" w:rsidRPr="00DD06CA" w:rsidP="00DD06CA">
      <w:pPr>
        <w:pStyle w:val="ListBullet"/>
      </w:pPr>
      <w:r w:rsidRPr="00DD06CA">
        <w:t xml:space="preserve">repetitive motion, force and vibration </w:t>
      </w:r>
    </w:p>
    <w:p w:rsidR="00000000" w:rsidRPr="00DD06CA" w:rsidP="00DD06CA">
      <w:pPr>
        <w:pStyle w:val="ListBullet"/>
      </w:pPr>
      <w:r w:rsidRPr="00DD06CA">
        <w:t>synergistic chemical reactions (hazardous incompatibility or reactivity)</w:t>
      </w:r>
    </w:p>
    <w:p w:rsidR="00000000" w:rsidRPr="00DD06CA" w:rsidP="00DD06CA">
      <w:pPr>
        <w:pStyle w:val="ListBullet"/>
      </w:pPr>
      <w:r w:rsidRPr="00DD06CA">
        <w:t>syringes or other sharps</w:t>
      </w:r>
    </w:p>
    <w:p w:rsidR="00000000" w:rsidRPr="00DD06CA" w:rsidP="00DD06CA">
      <w:pPr>
        <w:pStyle w:val="ListBullet"/>
      </w:pPr>
      <w:r w:rsidRPr="00DD06CA">
        <w:t>ultraviolet light</w:t>
      </w:r>
    </w:p>
    <w:p w:rsidR="00000000" w:rsidRPr="00DD06CA" w:rsidP="00DD06CA">
      <w:pPr>
        <w:pStyle w:val="ListBullet"/>
      </w:pPr>
      <w:r w:rsidRPr="00DD06CA">
        <w:t>underfoot conditions e.g. slippery, uneven and rough s</w:t>
      </w:r>
      <w:r w:rsidRPr="00DD06CA">
        <w:t>urfaces</w:t>
      </w:r>
    </w:p>
    <w:p w:rsidR="00000000" w:rsidRPr="00DD06CA" w:rsidP="00DD06CA">
      <w:pPr>
        <w:pStyle w:val="ListBullet"/>
      </w:pPr>
      <w:r w:rsidRPr="00DD06CA">
        <w:t xml:space="preserve">unrestricted people access </w:t>
      </w:r>
    </w:p>
    <w:p w:rsidR="00000000" w:rsidRPr="00DD06CA" w:rsidP="00DD06CA">
      <w:pPr>
        <w:pStyle w:val="ListBullet"/>
      </w:pPr>
      <w:r w:rsidRPr="00DD06CA">
        <w:t>waste and waste disposal</w:t>
      </w:r>
    </w:p>
    <w:p w:rsidR="00000000" w:rsidRPr="00DD06CA" w:rsidP="00DD06CA">
      <w:pPr>
        <w:pStyle w:val="ListBullet"/>
      </w:pPr>
      <w:r w:rsidRPr="00DD06CA">
        <w:t>work in isolated/remote environments.</w:t>
      </w:r>
    </w:p>
    <w:p w:rsidR="00000000" w:rsidRPr="00DD06CA" w:rsidP="00DD06CA">
      <w:pPr>
        <w:pStyle w:val="BodyText"/>
      </w:pPr>
      <w:r w:rsidRPr="00DD06CA">
        <w:rPr>
          <w:rStyle w:val="SpecialBold"/>
        </w:rPr>
        <w:t>Legislative requirements</w:t>
      </w:r>
      <w:r w:rsidRPr="00DD06CA">
        <w:t xml:space="preserve"> may include:</w:t>
      </w:r>
    </w:p>
    <w:p w:rsidR="00000000" w:rsidRPr="00DD06CA" w:rsidP="00DD06CA">
      <w:pPr>
        <w:pStyle w:val="ListBullet"/>
      </w:pPr>
      <w:r w:rsidRPr="00DD06CA">
        <w:t>Australian Standards, quality assurance and certification requirements</w:t>
      </w:r>
    </w:p>
    <w:p w:rsidR="00000000" w:rsidRPr="00DD06CA" w:rsidP="00DD06CA">
      <w:pPr>
        <w:pStyle w:val="ListBullet"/>
      </w:pPr>
      <w:r w:rsidRPr="00DD06CA">
        <w:t>award and enterprise agreements</w:t>
      </w:r>
    </w:p>
    <w:p w:rsidR="00000000" w:rsidRPr="00DD06CA" w:rsidP="00DD06CA">
      <w:pPr>
        <w:pStyle w:val="ListBullet"/>
      </w:pPr>
      <w:r w:rsidRPr="00DD06CA">
        <w:t>codes of practice</w:t>
      </w:r>
    </w:p>
    <w:p w:rsidR="00000000" w:rsidRPr="00DD06CA" w:rsidP="00DD06CA">
      <w:pPr>
        <w:pStyle w:val="ListBullet"/>
      </w:pPr>
      <w:r w:rsidRPr="00DD06CA">
        <w:t>national industry standards</w:t>
      </w:r>
    </w:p>
    <w:p w:rsidR="00000000" w:rsidRPr="00DD06CA" w:rsidP="00DD06CA">
      <w:pPr>
        <w:pStyle w:val="ListBullet"/>
      </w:pPr>
      <w:r w:rsidRPr="00DD06CA">
        <w:t>relevant Commonwealth/state/territory legislation and local government regulations that affect company operation:</w:t>
      </w:r>
    </w:p>
    <w:p w:rsidR="00000000" w:rsidRPr="00DD06CA" w:rsidP="00DD06CA">
      <w:pPr>
        <w:pStyle w:val="ListBullet2"/>
      </w:pPr>
      <w:r w:rsidRPr="00DD06CA">
        <w:t>anti-discrimination and diversity</w:t>
      </w:r>
    </w:p>
    <w:p w:rsidR="00000000" w:rsidRPr="00DD06CA" w:rsidP="00DD06CA">
      <w:pPr>
        <w:pStyle w:val="ListBullet2"/>
      </w:pPr>
      <w:r w:rsidRPr="00DD06CA">
        <w:t>availability of chemical registers/manifests</w:t>
      </w:r>
    </w:p>
    <w:p w:rsidR="00000000" w:rsidRPr="00DD06CA" w:rsidP="00DD06CA">
      <w:pPr>
        <w:pStyle w:val="ListBullet2"/>
      </w:pPr>
      <w:r w:rsidRPr="00DD06CA">
        <w:t>chemical control</w:t>
      </w:r>
      <w:r w:rsidRPr="00DD06CA">
        <w:t>s</w:t>
      </w:r>
    </w:p>
    <w:p w:rsidR="00000000" w:rsidRPr="00DD06CA" w:rsidP="00DD06CA">
      <w:pPr>
        <w:pStyle w:val="ListBullet2"/>
      </w:pPr>
      <w:r w:rsidRPr="00DD06CA">
        <w:t xml:space="preserve">consumer protection </w:t>
      </w:r>
    </w:p>
    <w:p w:rsidR="00000000" w:rsidRPr="00DD06CA" w:rsidP="00DD06CA">
      <w:pPr>
        <w:pStyle w:val="ListBullet2"/>
      </w:pPr>
      <w:r w:rsidRPr="00DD06CA">
        <w:t>environmental protection issues</w:t>
      </w:r>
    </w:p>
    <w:p w:rsidR="00000000" w:rsidRPr="00DD06CA" w:rsidP="00DD06CA">
      <w:pPr>
        <w:pStyle w:val="ListBullet2"/>
      </w:pPr>
      <w:r w:rsidRPr="00DD06CA">
        <w:t>equal employment opportunity</w:t>
      </w:r>
    </w:p>
    <w:p w:rsidR="00000000" w:rsidRPr="00DD06CA" w:rsidP="00DD06CA">
      <w:pPr>
        <w:pStyle w:val="ListBullet2"/>
      </w:pPr>
      <w:r w:rsidRPr="00DD06CA">
        <w:t>freedom of information</w:t>
      </w:r>
    </w:p>
    <w:p w:rsidR="00000000" w:rsidRPr="00DD06CA" w:rsidP="00DD06CA">
      <w:pPr>
        <w:pStyle w:val="ListBullet2"/>
      </w:pPr>
      <w:r w:rsidRPr="00DD06CA">
        <w:t>industrial equipment certificates of competency or licences</w:t>
      </w:r>
    </w:p>
    <w:p w:rsidR="00000000" w:rsidRPr="00DD06CA" w:rsidP="00DD06CA">
      <w:pPr>
        <w:pStyle w:val="ListBullet2"/>
      </w:pPr>
      <w:r w:rsidRPr="00DD06CA">
        <w:t>industrial relations</w:t>
      </w:r>
    </w:p>
    <w:p w:rsidR="00000000" w:rsidRPr="00DD06CA" w:rsidP="00DD06CA">
      <w:pPr>
        <w:pStyle w:val="ListBullet2"/>
      </w:pPr>
      <w:r w:rsidRPr="00DD06CA">
        <w:t>OHS Acts and regulations</w:t>
      </w:r>
    </w:p>
    <w:p w:rsidR="00000000" w:rsidRPr="00DD06CA" w:rsidP="00DD06CA">
      <w:pPr>
        <w:pStyle w:val="ListBullet2"/>
      </w:pPr>
      <w:r w:rsidRPr="00DD06CA">
        <w:t xml:space="preserve">privacy </w:t>
      </w:r>
    </w:p>
    <w:p w:rsidR="00000000" w:rsidRPr="00DD06CA" w:rsidP="00DD06CA">
      <w:pPr>
        <w:pStyle w:val="ListBullet2"/>
      </w:pPr>
      <w:r w:rsidRPr="00DD06CA">
        <w:t xml:space="preserve">trade practices </w:t>
      </w:r>
    </w:p>
    <w:p w:rsidR="00000000" w:rsidRPr="00DD06CA" w:rsidP="00DD06CA">
      <w:pPr>
        <w:pStyle w:val="ListBullet2"/>
      </w:pPr>
      <w:r w:rsidRPr="00DD06CA">
        <w:t>workplace consultative arrangements.</w:t>
      </w:r>
    </w:p>
    <w:p w:rsidR="00000000" w:rsidRPr="00DD06CA" w:rsidP="00DD06CA">
      <w:pPr>
        <w:pStyle w:val="BodyText"/>
      </w:pPr>
      <w:r w:rsidRPr="00DD06CA">
        <w:rPr>
          <w:rStyle w:val="SpecialBold"/>
        </w:rPr>
        <w:t>Manufacturers' specifications</w:t>
      </w:r>
      <w:r w:rsidRPr="00DD06CA">
        <w:t xml:space="preserve"> may include:</w:t>
      </w:r>
    </w:p>
    <w:p w:rsidR="00000000" w:rsidRPr="00DD06CA" w:rsidP="00DD06CA">
      <w:pPr>
        <w:pStyle w:val="ListBullet"/>
      </w:pPr>
      <w:r w:rsidRPr="00DD06CA">
        <w:t>equipment operational manuals</w:t>
      </w:r>
    </w:p>
    <w:p w:rsidR="00000000" w:rsidRPr="00DD06CA" w:rsidP="00DD06CA">
      <w:pPr>
        <w:pStyle w:val="ListBullet"/>
      </w:pPr>
      <w:r w:rsidRPr="00DD06CA">
        <w:t>instructional guides</w:t>
      </w:r>
    </w:p>
    <w:p w:rsidR="00000000" w:rsidRPr="00DD06CA" w:rsidP="00DD06CA">
      <w:pPr>
        <w:pStyle w:val="ListBullet"/>
      </w:pPr>
      <w:r w:rsidRPr="00DD06CA">
        <w:t>material safety data sheets (MSDS)</w:t>
      </w:r>
    </w:p>
    <w:p w:rsidR="00000000" w:rsidRPr="00DD06CA" w:rsidP="00DD06CA">
      <w:pPr>
        <w:pStyle w:val="ListBullet"/>
      </w:pPr>
      <w:r w:rsidRPr="00DD06CA">
        <w:t>other resources supplied by the manufacturer (such as laminated cards, notices and wall p</w:t>
      </w:r>
      <w:r w:rsidRPr="00DD06CA">
        <w:t>osters)</w:t>
      </w:r>
    </w:p>
    <w:p w:rsidR="00000000" w:rsidRPr="00DD06CA" w:rsidP="00DD06CA">
      <w:pPr>
        <w:pStyle w:val="ListBullet"/>
      </w:pPr>
      <w:r w:rsidRPr="00DD06CA">
        <w:t>product labels</w:t>
      </w:r>
    </w:p>
    <w:p w:rsidR="00000000" w:rsidRPr="00DD06CA" w:rsidP="00DD06CA">
      <w:pPr>
        <w:pStyle w:val="ListBullet"/>
      </w:pPr>
      <w:r w:rsidRPr="00DD06CA">
        <w:t>safety instructions pre-printed on equipment.</w:t>
      </w:r>
    </w:p>
    <w:p w:rsidR="00000000" w:rsidRPr="00DD06CA" w:rsidP="00DD06CA">
      <w:pPr>
        <w:pStyle w:val="BodyText"/>
      </w:pPr>
      <w:r w:rsidRPr="00DD06CA">
        <w:rPr>
          <w:rStyle w:val="SpecialBold"/>
        </w:rPr>
        <w:t>Occupational health and safety</w:t>
      </w:r>
      <w:r w:rsidRPr="00DD06CA">
        <w:t>* (</w:t>
      </w:r>
      <w:r w:rsidRPr="00DD06CA">
        <w:rPr>
          <w:rStyle w:val="SpecialBold"/>
        </w:rPr>
        <w:t>OHS</w:t>
      </w:r>
      <w:r w:rsidRPr="00DD06CA">
        <w:t xml:space="preserve">) </w:t>
      </w:r>
      <w:r w:rsidRPr="00DD06CA">
        <w:rPr>
          <w:rStyle w:val="SpecialBold"/>
        </w:rPr>
        <w:t>requirements</w:t>
      </w:r>
      <w:r w:rsidRPr="00DD06CA">
        <w:t xml:space="preserve"> may relate to:</w:t>
      </w:r>
    </w:p>
    <w:p w:rsidR="00000000" w:rsidRPr="00DD06CA" w:rsidP="00DD06CA">
      <w:pPr>
        <w:pStyle w:val="ListBullet"/>
      </w:pPr>
      <w:r w:rsidRPr="00DD06CA">
        <w:t>allergic reactions (contact dermatitis, etc)</w:t>
      </w:r>
    </w:p>
    <w:p w:rsidR="00000000" w:rsidRPr="00DD06CA" w:rsidP="00DD06CA">
      <w:pPr>
        <w:pStyle w:val="ListBullet"/>
      </w:pPr>
      <w:r w:rsidRPr="00DD06CA">
        <w:t xml:space="preserve">communication devices for remote and isolated locations e.g. mobile phone, </w:t>
      </w:r>
      <w:r w:rsidRPr="00DD06CA">
        <w:t>two-way radio, etc</w:t>
      </w:r>
    </w:p>
    <w:p w:rsidR="00000000" w:rsidRPr="00DD06CA" w:rsidP="00DD06CA">
      <w:pPr>
        <w:pStyle w:val="ListBullet"/>
      </w:pPr>
      <w:r w:rsidRPr="00DD06CA">
        <w:t>dermatoxicological control and prevention measures</w:t>
      </w:r>
    </w:p>
    <w:p w:rsidR="00000000" w:rsidRPr="00DD06CA" w:rsidP="00DD06CA">
      <w:pPr>
        <w:pStyle w:val="ListBullet"/>
      </w:pPr>
      <w:r w:rsidRPr="00DD06CA">
        <w:t>emergency procedures for eye and skin contact, inhalation and ingestion of toxic substances</w:t>
      </w:r>
    </w:p>
    <w:p w:rsidR="00000000" w:rsidRPr="00DD06CA" w:rsidP="00DD06CA">
      <w:pPr>
        <w:pStyle w:val="ListBullet"/>
      </w:pPr>
      <w:r w:rsidRPr="00DD06CA">
        <w:t>hazard identification and risk assessment mechanisms</w:t>
      </w:r>
    </w:p>
    <w:p w:rsidR="00000000" w:rsidRPr="00DD06CA" w:rsidP="00DD06CA">
      <w:pPr>
        <w:pStyle w:val="ListBullet"/>
      </w:pPr>
      <w:r w:rsidRPr="00DD06CA">
        <w:t>hazard reporting</w:t>
      </w:r>
    </w:p>
    <w:p w:rsidR="00000000" w:rsidRPr="00DD06CA" w:rsidP="00DD06CA">
      <w:pPr>
        <w:pStyle w:val="ListBullet"/>
      </w:pPr>
      <w:r w:rsidRPr="00DD06CA">
        <w:t>hierarchy of hazard control procedures</w:t>
      </w:r>
    </w:p>
    <w:p w:rsidR="00000000" w:rsidRPr="00DD06CA" w:rsidP="00DD06CA">
      <w:pPr>
        <w:pStyle w:val="ListBullet"/>
      </w:pPr>
      <w:r w:rsidRPr="00DD06CA">
        <w:t>injury, dangerous occurrence and incident reporting requirements</w:t>
      </w:r>
    </w:p>
    <w:p w:rsidR="00000000" w:rsidRPr="00DD06CA" w:rsidP="00DD06CA">
      <w:pPr>
        <w:pStyle w:val="ListBullet"/>
      </w:pPr>
      <w:r w:rsidRPr="00DD06CA">
        <w:t>irregular blood testing (health surveillance and monitoring)</w:t>
      </w:r>
    </w:p>
    <w:p w:rsidR="00000000" w:rsidRPr="00DD06CA" w:rsidP="00DD06CA">
      <w:pPr>
        <w:pStyle w:val="ListBullet"/>
      </w:pPr>
      <w:r w:rsidRPr="00DD06CA">
        <w:t>keeping access ways clear from obstruction</w:t>
      </w:r>
    </w:p>
    <w:p w:rsidR="00000000" w:rsidRPr="00DD06CA" w:rsidP="00DD06CA">
      <w:pPr>
        <w:pStyle w:val="ListBullet"/>
      </w:pPr>
      <w:r w:rsidRPr="00DD06CA">
        <w:t>maintaining clear access ways</w:t>
      </w:r>
    </w:p>
    <w:p w:rsidR="00000000" w:rsidRPr="00DD06CA" w:rsidP="00DD06CA">
      <w:pPr>
        <w:pStyle w:val="ListBullet"/>
      </w:pPr>
      <w:r w:rsidRPr="00DD06CA">
        <w:t>maintenance proced</w:t>
      </w:r>
      <w:r w:rsidRPr="00DD06CA">
        <w:t xml:space="preserve">ures for equipment and PPE </w:t>
      </w:r>
    </w:p>
    <w:p w:rsidR="00000000" w:rsidRPr="00DD06CA" w:rsidP="00DD06CA">
      <w:pPr>
        <w:pStyle w:val="ListBullet"/>
      </w:pPr>
      <w:r w:rsidRPr="00DD06CA">
        <w:t>national industry standards/codes of practice</w:t>
      </w:r>
    </w:p>
    <w:p w:rsidR="00000000" w:rsidRPr="00DD06CA" w:rsidP="00DD06CA">
      <w:pPr>
        <w:pStyle w:val="ListBullet"/>
      </w:pPr>
      <w:r w:rsidRPr="00DD06CA">
        <w:t>OHS control procedures (e.g. health and safety plans, job plans, job safety analysis, risk assessments, safe operating practices/procedures, safe work instructions, work method state</w:t>
      </w:r>
      <w:r w:rsidRPr="00DD06CA">
        <w:t>ments, safe system of work statements)</w:t>
      </w:r>
    </w:p>
    <w:p w:rsidR="00000000" w:rsidRPr="00DD06CA" w:rsidP="00DD06CA">
      <w:pPr>
        <w:pStyle w:val="ListBullet"/>
      </w:pPr>
      <w:r w:rsidRPr="00DD06CA">
        <w:t>protection from hazardous substances, noise and dust</w:t>
      </w:r>
    </w:p>
    <w:p w:rsidR="00000000" w:rsidRPr="00DD06CA" w:rsidP="00DD06CA">
      <w:pPr>
        <w:pStyle w:val="ListBullet"/>
      </w:pPr>
      <w:r w:rsidRPr="00DD06CA">
        <w:t>protection of people in the workplace</w:t>
      </w:r>
    </w:p>
    <w:p w:rsidR="00000000" w:rsidRPr="00DD06CA" w:rsidP="00DD06CA">
      <w:pPr>
        <w:pStyle w:val="ListBullet"/>
      </w:pPr>
      <w:r w:rsidRPr="00DD06CA">
        <w:t>routes of entry and potential symptoms of exposure from chemicals</w:t>
      </w:r>
    </w:p>
    <w:p w:rsidR="00000000" w:rsidRPr="00DD06CA" w:rsidP="00DD06CA">
      <w:pPr>
        <w:pStyle w:val="ListBullet"/>
      </w:pPr>
      <w:r w:rsidRPr="00DD06CA">
        <w:t>safety training (induction and refresher)</w:t>
      </w:r>
    </w:p>
    <w:p w:rsidR="00000000" w:rsidRPr="00DD06CA" w:rsidP="00DD06CA">
      <w:pPr>
        <w:pStyle w:val="ListBullet"/>
      </w:pPr>
      <w:r w:rsidRPr="00DD06CA">
        <w:t>ultraviolet light</w:t>
      </w:r>
    </w:p>
    <w:p w:rsidR="00000000" w:rsidRPr="00DD06CA" w:rsidP="00DD06CA">
      <w:pPr>
        <w:pStyle w:val="ListBullet"/>
      </w:pPr>
      <w:r w:rsidRPr="00DD06CA">
        <w:t xml:space="preserve">up-to-date electrical test and tag compliance </w:t>
      </w:r>
    </w:p>
    <w:p w:rsidR="00000000" w:rsidRPr="00DD06CA" w:rsidP="00DD06CA">
      <w:pPr>
        <w:pStyle w:val="ListBullet"/>
      </w:pPr>
      <w:r w:rsidRPr="00DD06CA">
        <w:t>use of chemicals in accordance with labels</w:t>
      </w:r>
    </w:p>
    <w:p w:rsidR="00000000" w:rsidRPr="00DD06CA" w:rsidP="00DD06CA">
      <w:pPr>
        <w:pStyle w:val="ListBullet"/>
      </w:pPr>
      <w:r w:rsidRPr="00DD06CA">
        <w:t>use, storage and maintenance of equipment in accordance with manufacturers' specifications and equipment operating manuals</w:t>
      </w:r>
    </w:p>
    <w:p w:rsidR="00000000" w:rsidRPr="00DD06CA" w:rsidP="00DD06CA">
      <w:pPr>
        <w:pStyle w:val="ListBullet"/>
      </w:pPr>
      <w:r w:rsidRPr="00DD06CA">
        <w:t>use, storage and maintenance of personal pr</w:t>
      </w:r>
      <w:r w:rsidRPr="00DD06CA">
        <w:t>otective equipment and clothing.</w:t>
      </w:r>
    </w:p>
    <w:p w:rsidR="00000000" w:rsidRPr="00DD06CA" w:rsidP="00DD06CA">
      <w:pPr>
        <w:pStyle w:val="BodyText"/>
      </w:pPr>
      <w:r w:rsidRPr="00DD06CA">
        <w:t xml:space="preserve">* </w:t>
      </w:r>
      <w:r w:rsidRPr="00DD06CA">
        <w:rPr>
          <w:rStyle w:val="Emphasis"/>
        </w:rPr>
        <w:t>Also known as workplace health and safety</w:t>
      </w:r>
    </w:p>
    <w:p w:rsidR="00000000" w:rsidRPr="00DD06CA" w:rsidP="00DD06CA">
      <w:pPr>
        <w:pStyle w:val="BodyText"/>
      </w:pPr>
      <w:r w:rsidRPr="00DD06CA">
        <w:rPr>
          <w:rStyle w:val="SpecialBold"/>
        </w:rPr>
        <w:t>Personal protective equipment</w:t>
      </w:r>
      <w:r w:rsidRPr="00DD06CA">
        <w:t xml:space="preserve"> (</w:t>
      </w:r>
      <w:r w:rsidRPr="00DD06CA">
        <w:rPr>
          <w:rStyle w:val="SpecialBold"/>
        </w:rPr>
        <w:t>PPE</w:t>
      </w:r>
      <w:r w:rsidRPr="00DD06CA">
        <w:t>) may include:</w:t>
      </w:r>
    </w:p>
    <w:p w:rsidR="00000000" w:rsidRPr="00DD06CA" w:rsidP="00DD06CA">
      <w:pPr>
        <w:pStyle w:val="ListBullet"/>
      </w:pPr>
      <w:r w:rsidRPr="00DD06CA">
        <w:t>ear muffs/plugs</w:t>
      </w:r>
    </w:p>
    <w:p w:rsidR="00000000" w:rsidRPr="00DD06CA" w:rsidP="00DD06CA">
      <w:pPr>
        <w:pStyle w:val="ListBullet"/>
      </w:pPr>
      <w:r w:rsidRPr="00DD06CA">
        <w:t xml:space="preserve">gloves - non-permeable </w:t>
      </w:r>
    </w:p>
    <w:p w:rsidR="00000000" w:rsidRPr="00DD06CA" w:rsidP="00DD06CA">
      <w:pPr>
        <w:pStyle w:val="ListBullet"/>
      </w:pPr>
      <w:r w:rsidRPr="00DD06CA">
        <w:t>goggles</w:t>
      </w:r>
    </w:p>
    <w:p w:rsidR="00000000" w:rsidRPr="00DD06CA" w:rsidP="00DD06CA">
      <w:pPr>
        <w:pStyle w:val="ListBullet"/>
      </w:pPr>
      <w:r w:rsidRPr="00DD06CA">
        <w:t>knee pads</w:t>
      </w:r>
    </w:p>
    <w:p w:rsidR="00000000" w:rsidRPr="00DD06CA" w:rsidP="00DD06CA">
      <w:pPr>
        <w:pStyle w:val="ListBullet"/>
      </w:pPr>
      <w:r w:rsidRPr="00DD06CA">
        <w:t>overalls and other protective clothing</w:t>
      </w:r>
    </w:p>
    <w:p w:rsidR="00000000" w:rsidRPr="00DD06CA" w:rsidP="00DD06CA">
      <w:pPr>
        <w:pStyle w:val="ListBullet"/>
      </w:pPr>
      <w:r w:rsidRPr="00DD06CA">
        <w:t>respirator</w:t>
      </w:r>
    </w:p>
    <w:p w:rsidR="00000000" w:rsidRPr="00DD06CA" w:rsidP="00DD06CA">
      <w:pPr>
        <w:pStyle w:val="ListBullet"/>
      </w:pPr>
      <w:r w:rsidRPr="00DD06CA">
        <w:t>safety glasses</w:t>
      </w:r>
    </w:p>
    <w:p w:rsidR="00000000" w:rsidRPr="00DD06CA" w:rsidP="00DD06CA">
      <w:pPr>
        <w:pStyle w:val="ListBullet"/>
      </w:pPr>
      <w:r w:rsidRPr="00DD06CA">
        <w:t>safety shoes</w:t>
      </w:r>
    </w:p>
    <w:p w:rsidR="00000000" w:rsidRPr="00DD06CA" w:rsidP="00DD06CA">
      <w:pPr>
        <w:pStyle w:val="ListBullet"/>
      </w:pPr>
      <w:r w:rsidRPr="00DD06CA">
        <w:t>splash-proof face masks.</w:t>
      </w:r>
    </w:p>
    <w:p w:rsidR="00000000" w:rsidRPr="00DD06CA" w:rsidP="00DD06CA">
      <w:pPr>
        <w:pStyle w:val="BodyText"/>
      </w:pPr>
      <w:r w:rsidRPr="00DD06CA">
        <w:rPr>
          <w:rStyle w:val="SpecialBold"/>
        </w:rPr>
        <w:t>Personnel</w:t>
      </w:r>
      <w:r w:rsidRPr="00DD06CA">
        <w:t xml:space="preserve"> may include:</w:t>
      </w:r>
    </w:p>
    <w:p w:rsidR="00000000" w:rsidRPr="00DD06CA" w:rsidP="00DD06CA">
      <w:pPr>
        <w:pStyle w:val="ListBullet"/>
      </w:pPr>
      <w:r w:rsidRPr="00DD06CA">
        <w:t>client's staff</w:t>
      </w:r>
    </w:p>
    <w:p w:rsidR="00000000" w:rsidRPr="00DD06CA" w:rsidP="00DD06CA">
      <w:pPr>
        <w:pStyle w:val="ListBullet"/>
      </w:pPr>
      <w:r w:rsidRPr="00DD06CA">
        <w:t>fellow workers (colleagues)</w:t>
      </w:r>
    </w:p>
    <w:p w:rsidR="00000000" w:rsidRPr="00DD06CA" w:rsidP="00DD06CA">
      <w:pPr>
        <w:pStyle w:val="ListBullet"/>
      </w:pPr>
      <w:r w:rsidRPr="00DD06CA">
        <w:t>general public</w:t>
      </w:r>
    </w:p>
    <w:p w:rsidR="00000000" w:rsidRPr="00DD06CA" w:rsidP="00DD06CA">
      <w:pPr>
        <w:pStyle w:val="ListBullet"/>
      </w:pPr>
      <w:r w:rsidRPr="00DD06CA">
        <w:t>venue/facility/building/shopping centre staff/management.</w:t>
      </w:r>
    </w:p>
    <w:p w:rsidR="00000000" w:rsidRPr="00DD06CA" w:rsidP="00DD06CA">
      <w:pPr>
        <w:pStyle w:val="BodyText"/>
      </w:pPr>
      <w:r w:rsidRPr="00DD06CA">
        <w:rPr>
          <w:rStyle w:val="SpecialBold"/>
        </w:rPr>
        <w:t>Repair and reinstallation technique</w:t>
      </w:r>
      <w:r w:rsidRPr="00DD06CA">
        <w:t>(</w:t>
      </w:r>
      <w:r w:rsidRPr="00DD06CA">
        <w:rPr>
          <w:rStyle w:val="SpecialBold"/>
        </w:rPr>
        <w:t>s</w:t>
      </w:r>
      <w:r w:rsidRPr="00DD06CA">
        <w:t>) may include:</w:t>
      </w:r>
    </w:p>
    <w:p w:rsidR="00000000" w:rsidRPr="00DD06CA" w:rsidP="00DD06CA">
      <w:pPr>
        <w:pStyle w:val="ListBullet"/>
      </w:pPr>
      <w:r w:rsidRPr="00DD06CA">
        <w:t>gluing</w:t>
      </w:r>
    </w:p>
    <w:p w:rsidR="00000000" w:rsidRPr="00DD06CA" w:rsidP="00DD06CA">
      <w:pPr>
        <w:pStyle w:val="ListBullet"/>
      </w:pPr>
      <w:r w:rsidRPr="00DD06CA">
        <w:t>replacement of dam</w:t>
      </w:r>
      <w:r w:rsidRPr="00DD06CA">
        <w:t>aged carpet with same carpet</w:t>
      </w:r>
    </w:p>
    <w:p w:rsidR="00000000" w:rsidRPr="00DD06CA" w:rsidP="00DD06CA">
      <w:pPr>
        <w:pStyle w:val="ListBullet"/>
      </w:pPr>
      <w:r w:rsidRPr="00DD06CA">
        <w:t>restretching</w:t>
      </w:r>
    </w:p>
    <w:p w:rsidR="00000000" w:rsidRPr="00DD06CA" w:rsidP="00DD06CA">
      <w:pPr>
        <w:pStyle w:val="ListBullet"/>
      </w:pPr>
      <w:r w:rsidRPr="00DD06CA">
        <w:t>sewing.</w:t>
      </w:r>
    </w:p>
    <w:p w:rsidR="00000000" w:rsidRPr="00DD06CA" w:rsidP="00DD06CA">
      <w:pPr>
        <w:pStyle w:val="BodyText"/>
      </w:pPr>
      <w:r w:rsidRPr="00DD06CA">
        <w:rPr>
          <w:rStyle w:val="SpecialBold"/>
        </w:rPr>
        <w:t>Rights and responsibilities of employees</w:t>
      </w:r>
      <w:r w:rsidRPr="00DD06CA">
        <w:t xml:space="preserve"> may relate to:</w:t>
      </w:r>
    </w:p>
    <w:p w:rsidR="00000000" w:rsidRPr="00DD06CA" w:rsidP="00DD06CA">
      <w:pPr>
        <w:pStyle w:val="ListBullet"/>
      </w:pPr>
      <w:r w:rsidRPr="00DD06CA">
        <w:t>confidentiality and privacy rights</w:t>
      </w:r>
    </w:p>
    <w:p w:rsidR="00000000" w:rsidRPr="00DD06CA" w:rsidP="00DD06CA">
      <w:pPr>
        <w:pStyle w:val="ListBullet"/>
      </w:pPr>
      <w:r w:rsidRPr="00DD06CA">
        <w:t xml:space="preserve">duty of care </w:t>
      </w:r>
    </w:p>
    <w:p w:rsidR="00000000" w:rsidRPr="00DD06CA" w:rsidP="00DD06CA">
      <w:pPr>
        <w:pStyle w:val="ListBullet"/>
      </w:pPr>
      <w:r w:rsidRPr="00DD06CA">
        <w:t>knowing the appropriate personnel for reporting purposes</w:t>
      </w:r>
    </w:p>
    <w:p w:rsidR="00000000" w:rsidRPr="00DD06CA" w:rsidP="00DD06CA">
      <w:pPr>
        <w:pStyle w:val="ListBullet"/>
      </w:pPr>
      <w:r w:rsidRPr="00DD06CA">
        <w:t>knowing the location of manuals and/or related documents</w:t>
      </w:r>
    </w:p>
    <w:p w:rsidR="00000000" w:rsidRPr="00DD06CA" w:rsidP="00DD06CA">
      <w:pPr>
        <w:pStyle w:val="ListBullet"/>
      </w:pPr>
      <w:r w:rsidRPr="00DD06CA">
        <w:t>knowing the terms and conditions of own employment</w:t>
      </w:r>
    </w:p>
    <w:p w:rsidR="00000000" w:rsidRPr="00DD06CA" w:rsidP="00DD06CA">
      <w:pPr>
        <w:pStyle w:val="ListBullet"/>
      </w:pPr>
      <w:r w:rsidRPr="00DD06CA">
        <w:t>knowing the workplace procedures</w:t>
      </w:r>
    </w:p>
    <w:p w:rsidR="00000000" w:rsidRPr="00DD06CA" w:rsidP="00DD06CA">
      <w:pPr>
        <w:pStyle w:val="ListBullet"/>
      </w:pPr>
      <w:r w:rsidRPr="00DD06CA">
        <w:t>protection from discrimination and sexual harassment.</w:t>
      </w:r>
    </w:p>
    <w:p w:rsidR="00000000" w:rsidRPr="00DD06CA" w:rsidP="00DD06CA">
      <w:pPr>
        <w:pStyle w:val="BodyText"/>
      </w:pPr>
      <w:r w:rsidRPr="00DD06CA">
        <w:rPr>
          <w:rStyle w:val="SpecialBold"/>
        </w:rPr>
        <w:t>Rights and responsibilities of employers</w:t>
      </w:r>
      <w:r w:rsidRPr="00DD06CA">
        <w:t xml:space="preserve"> may relate to:</w:t>
      </w:r>
    </w:p>
    <w:p w:rsidR="00000000" w:rsidRPr="00DD06CA" w:rsidP="00DD06CA">
      <w:pPr>
        <w:pStyle w:val="ListBullet"/>
      </w:pPr>
      <w:r w:rsidRPr="00DD06CA">
        <w:t>duty</w:t>
      </w:r>
      <w:r w:rsidRPr="00DD06CA">
        <w:t xml:space="preserve"> of care</w:t>
      </w:r>
    </w:p>
    <w:p w:rsidR="00000000" w:rsidRPr="00DD06CA" w:rsidP="00DD06CA">
      <w:pPr>
        <w:pStyle w:val="ListBullet"/>
      </w:pPr>
      <w:r w:rsidRPr="00DD06CA">
        <w:t>providing a safe environment free from discrimination and sexual harassment (see relevant state and Commonwealth anti-discrimination legislation</w:t>
      </w:r>
    </w:p>
    <w:p w:rsidR="00000000" w:rsidRPr="00DD06CA" w:rsidP="00DD06CA">
      <w:pPr>
        <w:pStyle w:val="ListBullet"/>
      </w:pPr>
      <w:r w:rsidRPr="00DD06CA">
        <w:t>providing a safe workplace in accordance with OHS legislation, codes of practice, regulations and stan</w:t>
      </w:r>
      <w:r w:rsidRPr="00DD06CA">
        <w:t>dards</w:t>
      </w:r>
    </w:p>
    <w:p w:rsidR="00000000" w:rsidRPr="00DD06CA" w:rsidP="00DD06CA">
      <w:pPr>
        <w:pStyle w:val="ListBullet"/>
      </w:pPr>
      <w:r w:rsidRPr="00DD06CA">
        <w:t>providing information and training in work tasks, OHS and other employment related matters</w:t>
      </w:r>
    </w:p>
    <w:p w:rsidR="00000000" w:rsidRPr="00DD06CA" w:rsidP="00DD06CA">
      <w:pPr>
        <w:pStyle w:val="ListBullet"/>
      </w:pPr>
      <w:r w:rsidRPr="00DD06CA">
        <w:t xml:space="preserve">the right to dismiss you if you (see the Commonwealth </w:t>
      </w:r>
      <w:r w:rsidRPr="00DD06CA">
        <w:rPr>
          <w:rStyle w:val="Emphasis"/>
        </w:rPr>
        <w:t>Workplace Relations Act 1996</w:t>
      </w:r>
      <w:r w:rsidRPr="00DD06CA">
        <w:t>):</w:t>
      </w:r>
    </w:p>
    <w:p w:rsidR="00000000" w:rsidRPr="00DD06CA" w:rsidP="00DD06CA">
      <w:pPr>
        <w:pStyle w:val="ListBullet2"/>
      </w:pPr>
      <w:r w:rsidRPr="00DD06CA">
        <w:t>are negligent, careless or cause an accident</w:t>
      </w:r>
    </w:p>
    <w:p w:rsidR="00000000" w:rsidRPr="00DD06CA" w:rsidP="00DD06CA">
      <w:pPr>
        <w:pStyle w:val="ListBullet2"/>
      </w:pPr>
      <w:r w:rsidRPr="00DD06CA">
        <w:t>commit a criminal offence</w:t>
      </w:r>
    </w:p>
    <w:p w:rsidR="00000000" w:rsidRPr="00DD06CA" w:rsidP="00DD06CA">
      <w:pPr>
        <w:pStyle w:val="ListBullet2"/>
      </w:pPr>
      <w:r w:rsidRPr="00DD06CA">
        <w:t>commit acts of disloyalty such as revealing confidential information</w:t>
      </w:r>
    </w:p>
    <w:p w:rsidR="00000000" w:rsidRPr="00DD06CA" w:rsidP="00DD06CA">
      <w:pPr>
        <w:pStyle w:val="ListBullet2"/>
      </w:pPr>
      <w:r w:rsidRPr="00DD06CA">
        <w:t>use abusive language.</w:t>
      </w:r>
    </w:p>
    <w:p w:rsidR="00000000" w:rsidRPr="00DD06CA" w:rsidP="00DD06CA">
      <w:pPr>
        <w:pStyle w:val="BodyText"/>
      </w:pPr>
      <w:r w:rsidRPr="00DD06CA">
        <w:rPr>
          <w:rStyle w:val="SpecialBold"/>
        </w:rPr>
        <w:t>Signage and barriers</w:t>
      </w:r>
      <w:r w:rsidRPr="00DD06CA">
        <w:t xml:space="preserve"> may include:</w:t>
      </w:r>
    </w:p>
    <w:p w:rsidR="00000000" w:rsidRPr="00DD06CA" w:rsidP="00DD06CA">
      <w:pPr>
        <w:pStyle w:val="ListBullet"/>
      </w:pPr>
      <w:r w:rsidRPr="00DD06CA">
        <w:t>physical barriers and restraints erected to restrict access to a site</w:t>
      </w:r>
    </w:p>
    <w:p w:rsidR="00000000" w:rsidRPr="00DD06CA" w:rsidP="00DD06CA">
      <w:pPr>
        <w:pStyle w:val="ListBullet"/>
      </w:pPr>
      <w:r w:rsidRPr="00DD06CA">
        <w:t>signs complying with legislative requirements and/or Austral</w:t>
      </w:r>
      <w:r w:rsidRPr="00DD06CA">
        <w:t>ian Standards warning of danger and/or adverse conditions including cleaning in progress and hazardous chemicals are in use or present in the work area.</w:t>
      </w:r>
    </w:p>
    <w:p w:rsidR="00000000" w:rsidRPr="00DD06CA" w:rsidP="00DD06CA">
      <w:pPr>
        <w:pStyle w:val="BodyText"/>
      </w:pPr>
      <w:r w:rsidRPr="00DD06CA">
        <w:rPr>
          <w:rStyle w:val="SpecialBold"/>
        </w:rPr>
        <w:t>Sub-flooring</w:t>
      </w:r>
      <w:r w:rsidRPr="00DD06CA">
        <w:t xml:space="preserve"> may include:</w:t>
      </w:r>
    </w:p>
    <w:p w:rsidR="00000000" w:rsidRPr="00DD06CA" w:rsidP="00DD06CA">
      <w:pPr>
        <w:pStyle w:val="ListBullet"/>
      </w:pPr>
      <w:r w:rsidRPr="00DD06CA">
        <w:t>concrete</w:t>
      </w:r>
    </w:p>
    <w:p w:rsidR="00000000" w:rsidRPr="00DD06CA" w:rsidP="00DD06CA">
      <w:pPr>
        <w:pStyle w:val="ListBullet"/>
      </w:pPr>
      <w:r w:rsidRPr="00DD06CA">
        <w:t>old carpet</w:t>
      </w:r>
    </w:p>
    <w:p w:rsidR="00000000" w:rsidRPr="00DD06CA" w:rsidP="00DD06CA">
      <w:pPr>
        <w:pStyle w:val="ListBullet"/>
      </w:pPr>
      <w:r w:rsidRPr="00DD06CA">
        <w:t>wood</w:t>
      </w:r>
    </w:p>
    <w:p w:rsidR="00000000" w:rsidRPr="00DD06CA" w:rsidP="00DD06CA">
      <w:pPr>
        <w:pStyle w:val="ListBullet"/>
      </w:pPr>
      <w:r w:rsidRPr="00DD06CA">
        <w:t>wood panelling.</w:t>
      </w:r>
    </w:p>
    <w:p w:rsidR="00000000" w:rsidRPr="00DD06CA" w:rsidP="00DD06CA">
      <w:pPr>
        <w:pStyle w:val="BodyText"/>
      </w:pPr>
      <w:r w:rsidRPr="00DD06CA">
        <w:rPr>
          <w:rStyle w:val="SpecialBold"/>
        </w:rPr>
        <w:t>Waste</w:t>
      </w:r>
      <w:r w:rsidRPr="00DD06CA">
        <w:t xml:space="preserve"> may include:</w:t>
      </w:r>
    </w:p>
    <w:p w:rsidR="00000000" w:rsidRPr="00DD06CA" w:rsidP="00DD06CA">
      <w:pPr>
        <w:pStyle w:val="ListBullet"/>
      </w:pPr>
      <w:r w:rsidRPr="00DD06CA">
        <w:t>carpet cuttings</w:t>
      </w:r>
    </w:p>
    <w:p w:rsidR="00000000" w:rsidRPr="00DD06CA" w:rsidP="00DD06CA">
      <w:pPr>
        <w:pStyle w:val="ListBullet"/>
      </w:pPr>
      <w:r w:rsidRPr="00DD06CA">
        <w:t>contact adhesive</w:t>
      </w:r>
    </w:p>
    <w:p w:rsidR="00000000" w:rsidRPr="00DD06CA" w:rsidP="00DD06CA">
      <w:pPr>
        <w:pStyle w:val="ListBullet"/>
      </w:pPr>
      <w:r w:rsidRPr="00DD06CA">
        <w:t>glue</w:t>
      </w:r>
    </w:p>
    <w:p w:rsidR="00000000" w:rsidRPr="00DD06CA" w:rsidP="00DD06CA">
      <w:pPr>
        <w:pStyle w:val="ListBullet"/>
      </w:pPr>
      <w:r w:rsidRPr="00DD06CA">
        <w:t>latex</w:t>
      </w:r>
    </w:p>
    <w:p w:rsidR="00000000" w:rsidRPr="00DD06CA" w:rsidP="00DD06CA">
      <w:pPr>
        <w:pStyle w:val="ListBullet"/>
      </w:pPr>
      <w:r w:rsidRPr="00DD06CA">
        <w:t>litter</w:t>
      </w:r>
    </w:p>
    <w:p w:rsidR="00000000" w:rsidRPr="00DD06CA" w:rsidP="00DD06CA">
      <w:pPr>
        <w:pStyle w:val="ListBullet"/>
      </w:pPr>
      <w:r w:rsidRPr="00DD06CA">
        <w:t>masking tape</w:t>
      </w:r>
    </w:p>
    <w:p w:rsidR="00000000" w:rsidRPr="00DD06CA" w:rsidP="00DD06CA">
      <w:pPr>
        <w:pStyle w:val="ListBullet"/>
      </w:pPr>
      <w:r w:rsidRPr="00DD06CA">
        <w:t>obsolete equipment</w:t>
      </w:r>
    </w:p>
    <w:p w:rsidR="00000000" w:rsidRPr="00DD06CA" w:rsidP="00DD06CA">
      <w:pPr>
        <w:pStyle w:val="ListBullet"/>
      </w:pPr>
      <w:r w:rsidRPr="00DD06CA">
        <w:t>packaging</w:t>
      </w:r>
    </w:p>
    <w:p w:rsidR="00000000" w:rsidRPr="00DD06CA" w:rsidP="00DD06CA">
      <w:pPr>
        <w:pStyle w:val="ListBullet"/>
      </w:pPr>
      <w:r w:rsidRPr="00DD06CA">
        <w:t>seaming tape</w:t>
      </w:r>
    </w:p>
    <w:p w:rsidR="00000000" w:rsidRPr="00DD06CA" w:rsidP="00DD06CA">
      <w:pPr>
        <w:pStyle w:val="ListBullet"/>
      </w:pPr>
      <w:r w:rsidRPr="00DD06CA">
        <w:t>smooth edge</w:t>
      </w:r>
    </w:p>
    <w:p w:rsidR="00000000" w:rsidRPr="00DD06CA" w:rsidP="00DD06CA">
      <w:pPr>
        <w:pStyle w:val="ListBullet"/>
      </w:pPr>
      <w:r w:rsidRPr="00DD06CA">
        <w:t>soil</w:t>
      </w:r>
    </w:p>
    <w:p w:rsidR="00000000" w:rsidRPr="00DD06CA" w:rsidP="00DD06CA">
      <w:pPr>
        <w:pStyle w:val="ListBullet"/>
      </w:pPr>
      <w:r w:rsidRPr="00DD06CA">
        <w:t>used containers.</w:t>
      </w:r>
    </w:p>
    <w:p w:rsidR="00000000" w:rsidRPr="00DD06CA" w:rsidP="00DD06CA">
      <w:pPr>
        <w:pStyle w:val="BodyText"/>
      </w:pPr>
      <w:r w:rsidRPr="00DD06CA">
        <w:rPr>
          <w:rStyle w:val="SpecialBold"/>
        </w:rPr>
        <w:t>Work order</w:t>
      </w:r>
      <w:r w:rsidRPr="00DD06CA">
        <w:t xml:space="preserve"> information may include:</w:t>
      </w:r>
    </w:p>
    <w:p w:rsidR="00000000" w:rsidRPr="00DD06CA" w:rsidP="00DD06CA">
      <w:pPr>
        <w:pStyle w:val="ListBullet"/>
      </w:pPr>
      <w:r w:rsidRPr="00DD06CA">
        <w:t>access to work site and egress points</w:t>
      </w:r>
    </w:p>
    <w:p w:rsidR="00000000" w:rsidRPr="00DD06CA" w:rsidP="00DD06CA">
      <w:pPr>
        <w:pStyle w:val="ListBullet"/>
      </w:pPr>
      <w:r w:rsidRPr="00DD06CA">
        <w:t>budget allocations</w:t>
      </w:r>
    </w:p>
    <w:p w:rsidR="00000000" w:rsidRPr="00DD06CA" w:rsidP="00DD06CA">
      <w:pPr>
        <w:pStyle w:val="ListBullet"/>
      </w:pPr>
      <w:r w:rsidRPr="00DD06CA">
        <w:t>completion times/dates</w:t>
      </w:r>
    </w:p>
    <w:p w:rsidR="00000000" w:rsidRPr="00DD06CA" w:rsidP="00DD06CA">
      <w:pPr>
        <w:pStyle w:val="ListBullet"/>
      </w:pPr>
      <w:r w:rsidRPr="00DD06CA">
        <w:t>insufficient people to complete the work task(s)</w:t>
      </w:r>
    </w:p>
    <w:p w:rsidR="00000000" w:rsidRPr="00DD06CA" w:rsidP="00DD06CA">
      <w:pPr>
        <w:pStyle w:val="ListBullet"/>
      </w:pPr>
      <w:r w:rsidRPr="00DD06CA">
        <w:t>job requirements and tasks</w:t>
      </w:r>
    </w:p>
    <w:p w:rsidR="00000000" w:rsidRPr="00DD06CA" w:rsidP="00DD06CA">
      <w:pPr>
        <w:pStyle w:val="ListBullet"/>
      </w:pPr>
      <w:r w:rsidRPr="00DD06CA">
        <w:t xml:space="preserve">legislative and local government requirements </w:t>
      </w:r>
    </w:p>
    <w:p w:rsidR="00000000" w:rsidRPr="00DD06CA" w:rsidP="00DD06CA">
      <w:pPr>
        <w:pStyle w:val="ListBullet"/>
      </w:pPr>
      <w:r w:rsidRPr="00DD06CA">
        <w:t>OHS requirements and emergency response procedures</w:t>
      </w:r>
    </w:p>
    <w:p w:rsidR="00000000" w:rsidRPr="00DD06CA" w:rsidP="00DD06CA">
      <w:pPr>
        <w:pStyle w:val="ListBullet"/>
      </w:pPr>
      <w:r w:rsidRPr="00DD06CA">
        <w:t>resource requirements - equipment and materials</w:t>
      </w:r>
    </w:p>
    <w:p w:rsidR="00000000" w:rsidRPr="00DD06CA" w:rsidP="00DD06CA">
      <w:pPr>
        <w:pStyle w:val="ListBullet"/>
      </w:pPr>
      <w:r w:rsidRPr="00DD06CA">
        <w:t xml:space="preserve">specific client requirements e.g. </w:t>
      </w:r>
      <w:r w:rsidRPr="00DD06CA">
        <w:t xml:space="preserve">relationships with other activities, dress and presentation requirements </w:t>
      </w:r>
    </w:p>
    <w:p w:rsidR="00000000" w:rsidRPr="00DD06CA" w:rsidP="00DD06CA">
      <w:pPr>
        <w:pStyle w:val="ListBullet"/>
      </w:pPr>
      <w:r w:rsidRPr="00DD06CA">
        <w:t xml:space="preserve">use of signage and barriers </w:t>
      </w:r>
    </w:p>
    <w:p w:rsidR="00000000" w:rsidRPr="00DD06CA" w:rsidP="00DD06CA">
      <w:pPr>
        <w:pStyle w:val="ListBullet"/>
      </w:pPr>
      <w:r w:rsidRPr="00DD06CA">
        <w:t>work schedules</w:t>
      </w:r>
    </w:p>
    <w:p w:rsidR="00000000" w:rsidRPr="00DD06CA" w:rsidP="00DD06CA">
      <w:pPr>
        <w:pStyle w:val="ListBullet"/>
      </w:pPr>
      <w:r w:rsidRPr="00DD06CA">
        <w:t>work site contact person(s)</w:t>
      </w:r>
    </w:p>
    <w:p w:rsidR="00000000" w:rsidRPr="00DD06CA" w:rsidP="00DD06CA">
      <w:pPr>
        <w:pStyle w:val="ListBullet"/>
      </w:pPr>
      <w:r w:rsidRPr="00DD06CA">
        <w:t>working in isolated and remote locations.</w:t>
      </w:r>
    </w:p>
    <w:p w:rsidR="00000000" w:rsidRPr="00DD06CA" w:rsidP="00DD06CA">
      <w:pPr>
        <w:pStyle w:val="BodyText"/>
      </w:pPr>
      <w:r w:rsidRPr="00DD06CA">
        <w:rPr>
          <w:rStyle w:val="SpecialBold"/>
        </w:rPr>
        <w:t>Work restrictions</w:t>
      </w:r>
      <w:r w:rsidRPr="00DD06CA">
        <w:t xml:space="preserve"> may include:</w:t>
      </w:r>
    </w:p>
    <w:p w:rsidR="00000000" w:rsidRPr="00DD06CA" w:rsidP="00DD06CA">
      <w:pPr>
        <w:pStyle w:val="ListBullet"/>
      </w:pPr>
      <w:r w:rsidRPr="00DD06CA">
        <w:t xml:space="preserve">amount of cleaning anticipated </w:t>
      </w:r>
    </w:p>
    <w:p w:rsidR="00000000" w:rsidRPr="00DD06CA" w:rsidP="00DD06CA">
      <w:pPr>
        <w:pStyle w:val="ListBullet"/>
      </w:pPr>
      <w:r w:rsidRPr="00DD06CA">
        <w:t>client activity</w:t>
      </w:r>
    </w:p>
    <w:p w:rsidR="00000000" w:rsidRPr="00DD06CA" w:rsidP="00DD06CA">
      <w:pPr>
        <w:pStyle w:val="ListBullet"/>
      </w:pPr>
      <w:r w:rsidRPr="00DD06CA">
        <w:t>employee(s) level of literacy and/or communication skills</w:t>
      </w:r>
    </w:p>
    <w:p w:rsidR="00000000" w:rsidRPr="00DD06CA" w:rsidP="00DD06CA">
      <w:pPr>
        <w:pStyle w:val="ListBullet"/>
      </w:pPr>
      <w:r w:rsidRPr="00DD06CA">
        <w:t>faulty or inappropriate equipment</w:t>
      </w:r>
    </w:p>
    <w:p w:rsidR="00000000" w:rsidRPr="00DD06CA" w:rsidP="00DD06CA">
      <w:pPr>
        <w:pStyle w:val="ListBullet"/>
      </w:pPr>
      <w:r w:rsidRPr="00DD06CA">
        <w:t>site hazards</w:t>
      </w:r>
    </w:p>
    <w:p w:rsidR="00000000" w:rsidRPr="00DD06CA" w:rsidP="00DD06CA">
      <w:pPr>
        <w:pStyle w:val="ListBullet"/>
      </w:pPr>
      <w:r w:rsidRPr="00DD06CA">
        <w:t>skills of the work unit/team</w:t>
      </w:r>
    </w:p>
    <w:p w:rsidR="00000000" w:rsidRPr="00DD06CA" w:rsidP="00DD06CA">
      <w:pPr>
        <w:pStyle w:val="ListBullet"/>
      </w:pPr>
      <w:r w:rsidRPr="00DD06CA">
        <w:t>staffing resources</w:t>
      </w:r>
    </w:p>
    <w:p w:rsidR="00084E4C" w:rsidP="00DD06CA">
      <w:pPr>
        <w:pStyle w:val="ListBullet"/>
      </w:pPr>
      <w:r w:rsidRPr="00DD06CA">
        <w:t>time limitations.</w:t>
      </w:r>
    </w:p>
    <w:p w:rsidR="00084E4C" w:rsidP="00DD06CA">
      <w:pPr>
        <w:pStyle w:val="ListBullet"/>
      </w:pPr>
    </w:p>
    <w:p w:rsidR="00000000" w:rsidRPr="00DD06CA" w:rsidP="00DD06CA">
      <w:pPr>
        <w:pStyle w:val="Heading1"/>
      </w:pPr>
      <w:bookmarkStart w:id="12" w:name="O_295405"/>
      <w:bookmarkEnd w:id="12"/>
      <w:r w:rsidRPr="00DD06CA">
        <w:t>Unit Sector(s)</w:t>
      </w:r>
    </w:p>
    <w:p w:rsidR="00000000" w:rsidRPr="00DD06CA" w:rsidP="00DD06CA">
      <w:pPr>
        <w:pStyle w:val="BodyText"/>
      </w:pPr>
      <w:r w:rsidRPr="00DD06CA">
        <w:t>Not Applicable</w:t>
      </w:r>
    </w:p>
    <w:p w:rsidR="00000000" w:rsidRPr="00DD06CA" w:rsidP="00DD06CA">
      <w:pPr>
        <w:pStyle w:val="AllowPageBreak"/>
      </w:pPr>
    </w:p>
    <w:p w:rsidR="00000000" w:rsidRPr="00DD06CA" w:rsidP="00DD06CA">
      <w:pPr>
        <w:pStyle w:val="Heading1"/>
      </w:pPr>
      <w:bookmarkStart w:id="13" w:name="O_216318"/>
      <w:bookmarkEnd w:id="13"/>
      <w:r w:rsidRPr="00DD06CA">
        <w:t>Fun</w:t>
      </w:r>
      <w:r w:rsidRPr="00DD06CA">
        <w:t>ctional Area:</w:t>
      </w:r>
    </w:p>
    <w:p w:rsidR="00084E4C" w:rsidP="00DD06CA">
      <w:pPr>
        <w:pStyle w:val="BodyText"/>
      </w:pPr>
      <w:r w:rsidRPr="00DD06CA">
        <w:t>Functional Area: Elective. Carpet Cleaning</w:t>
      </w:r>
    </w:p>
    <w:p w:rsidR="00084E4C" w:rsidP="00DD06CA">
      <w:pPr>
        <w:pStyle w:val="BodyText"/>
      </w:pPr>
    </w:p>
    <w:p w:rsidR="00000000" w:rsidRPr="00DD06CA" w:rsidP="00DD06CA"/>
    <w:sectPr w:rsidSect="00DD06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E4C" w:rsidP="00084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4C" w:rsidP="00DD06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84E4C" w:rsidP="00DD06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84E4C" w:rsidP="00DD06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E4C" w:rsidP="00084E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4C" w:rsidP="00DD06CA">
    <w:pPr>
      <w:pStyle w:val="Header"/>
      <w:framePr w:wrap="around"/>
    </w:pPr>
    <w:r>
      <w:fldChar w:fldCharType="begin"/>
    </w:r>
    <w:r>
      <w:instrText xml:space="preserve"> TITLE   \* MERGEFORMAT </w:instrText>
    </w:r>
    <w:r>
      <w:fldChar w:fldCharType="separate"/>
    </w:r>
    <w:r>
      <w:t>PRMCC11A Perform carpet repair and reinstallation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4E4C" w:rsidP="00DD06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D8C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A8D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B47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6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06CA"/>
    <w:pPr>
      <w:spacing w:before="360" w:after="60"/>
      <w:outlineLvl w:val="0"/>
    </w:pPr>
    <w:rPr>
      <w:sz w:val="32"/>
    </w:rPr>
  </w:style>
  <w:style w:type="paragraph" w:styleId="Heading2">
    <w:name w:val="heading 2"/>
    <w:basedOn w:val="HeadingBase"/>
    <w:next w:val="BodyText"/>
    <w:link w:val="Heading2Char"/>
    <w:qFormat/>
    <w:rsid w:val="00DD06CA"/>
    <w:pPr>
      <w:keepLines/>
      <w:spacing w:before="240" w:after="120"/>
      <w:outlineLvl w:val="1"/>
    </w:pPr>
    <w:rPr>
      <w:sz w:val="28"/>
      <w:szCs w:val="40"/>
    </w:rPr>
  </w:style>
  <w:style w:type="paragraph" w:styleId="Heading3">
    <w:name w:val="heading 3"/>
    <w:basedOn w:val="HeadingBase"/>
    <w:next w:val="BodyText"/>
    <w:link w:val="Heading3Char"/>
    <w:qFormat/>
    <w:rsid w:val="00DD06CA"/>
    <w:pPr>
      <w:spacing w:before="180" w:after="120"/>
      <w:outlineLvl w:val="2"/>
    </w:pPr>
    <w:rPr>
      <w:spacing w:val="-10"/>
      <w:kern w:val="32"/>
    </w:rPr>
  </w:style>
  <w:style w:type="paragraph" w:styleId="Heading4">
    <w:name w:val="heading 4"/>
    <w:basedOn w:val="HeadingBase"/>
    <w:next w:val="BodyText"/>
    <w:link w:val="Heading4Char"/>
    <w:qFormat/>
    <w:rsid w:val="00DD06CA"/>
    <w:pPr>
      <w:spacing w:before="160" w:after="120"/>
      <w:outlineLvl w:val="3"/>
    </w:pPr>
    <w:rPr>
      <w:sz w:val="22"/>
    </w:rPr>
  </w:style>
  <w:style w:type="paragraph" w:styleId="Heading5">
    <w:name w:val="heading 5"/>
    <w:basedOn w:val="HeadingBase"/>
    <w:next w:val="Normal"/>
    <w:link w:val="Heading5Char"/>
    <w:qFormat/>
    <w:rsid w:val="00DD06CA"/>
    <w:pPr>
      <w:spacing w:before="80"/>
      <w:outlineLvl w:val="4"/>
    </w:pPr>
    <w:rPr>
      <w:color w:val="918585"/>
      <w:sz w:val="20"/>
    </w:rPr>
  </w:style>
  <w:style w:type="paragraph" w:styleId="Heading6">
    <w:name w:val="heading 6"/>
    <w:basedOn w:val="HeadingBase"/>
    <w:next w:val="Normal"/>
    <w:link w:val="Heading6Char"/>
    <w:qFormat/>
    <w:rsid w:val="00DD06CA"/>
    <w:pPr>
      <w:spacing w:before="60"/>
      <w:outlineLvl w:val="5"/>
    </w:pPr>
    <w:rPr>
      <w:color w:val="918585"/>
      <w:sz w:val="20"/>
    </w:rPr>
  </w:style>
  <w:style w:type="paragraph" w:styleId="Heading7">
    <w:name w:val="heading 7"/>
    <w:basedOn w:val="Normal"/>
    <w:next w:val="Normal"/>
    <w:link w:val="Heading7Char"/>
    <w:qFormat/>
    <w:rsid w:val="00DD06CA"/>
    <w:pPr>
      <w:ind w:left="720"/>
      <w:outlineLvl w:val="6"/>
    </w:pPr>
    <w:rPr>
      <w:i/>
    </w:rPr>
  </w:style>
  <w:style w:type="paragraph" w:styleId="Heading8">
    <w:name w:val="heading 8"/>
    <w:basedOn w:val="Normal"/>
    <w:next w:val="Normal"/>
    <w:link w:val="Heading8Char"/>
    <w:qFormat/>
    <w:rsid w:val="00DD06CA"/>
    <w:pPr>
      <w:ind w:left="720"/>
      <w:outlineLvl w:val="7"/>
    </w:pPr>
    <w:rPr>
      <w:i/>
    </w:rPr>
  </w:style>
  <w:style w:type="paragraph" w:styleId="Heading9">
    <w:name w:val="heading 9"/>
    <w:basedOn w:val="Normal"/>
    <w:next w:val="Normal"/>
    <w:link w:val="Heading9Char"/>
    <w:qFormat/>
    <w:rsid w:val="00DD06CA"/>
    <w:pPr>
      <w:ind w:left="720"/>
      <w:outlineLvl w:val="8"/>
    </w:pPr>
    <w:rPr>
      <w:i/>
    </w:rPr>
  </w:style>
  <w:style w:type="character" w:default="1" w:styleId="DefaultParagraphFont">
    <w:name w:val="Default Paragraph Font"/>
    <w:uiPriority w:val="1"/>
    <w:unhideWhenUsed/>
    <w:rsid w:val="00DD06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6CA"/>
  </w:style>
  <w:style w:type="character" w:customStyle="1" w:styleId="Heading1Char">
    <w:name w:val="Heading 1 Char"/>
    <w:link w:val="Heading1"/>
    <w:rsid w:val="00DD06CA"/>
    <w:rPr>
      <w:rFonts w:ascii="Times New Roman" w:eastAsia="Times New Roman" w:hAnsi="Times New Roman" w:cs="Times New Roman"/>
      <w:b/>
      <w:sz w:val="32"/>
      <w:szCs w:val="20"/>
      <w:lang w:eastAsia="en-US"/>
    </w:rPr>
  </w:style>
  <w:style w:type="paragraph" w:styleId="BodyText">
    <w:name w:val="Body Text"/>
    <w:basedOn w:val="Normal"/>
    <w:link w:val="BodyTextChar"/>
    <w:rsid w:val="00DD06CA"/>
    <w:pPr>
      <w:spacing w:before="120" w:after="120"/>
      <w:contextualSpacing/>
    </w:pPr>
    <w:rPr>
      <w:rFonts w:ascii="Times New Roman" w:hAnsi="Times New Roman"/>
      <w:sz w:val="24"/>
      <w:szCs w:val="22"/>
    </w:rPr>
  </w:style>
  <w:style w:type="character" w:customStyle="1" w:styleId="BodyTextChar">
    <w:name w:val="Body Text Char"/>
    <w:link w:val="BodyText"/>
    <w:rsid w:val="00DD06CA"/>
    <w:rPr>
      <w:rFonts w:ascii="Times New Roman" w:eastAsia="Times New Roman" w:hAnsi="Times New Roman" w:cs="Times New Roman"/>
      <w:sz w:val="24"/>
      <w:lang w:val="en-US" w:eastAsia="en-US"/>
    </w:rPr>
  </w:style>
  <w:style w:type="paragraph" w:styleId="Footer">
    <w:name w:val="footer"/>
    <w:basedOn w:val="Normal"/>
    <w:link w:val="FooterChar"/>
    <w:rsid w:val="00DD06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D06CA"/>
    <w:rPr>
      <w:rFonts w:ascii="Times New Roman" w:eastAsia="Times New Roman" w:hAnsi="Times New Roman" w:cs="Times New Roman"/>
      <w:sz w:val="16"/>
      <w:lang w:val="en-US" w:eastAsia="en-US"/>
    </w:rPr>
  </w:style>
  <w:style w:type="paragraph" w:styleId="List">
    <w:name w:val="List"/>
    <w:basedOn w:val="BodyText"/>
    <w:next w:val="BodyText"/>
    <w:rsid w:val="00DD06CA"/>
    <w:pPr>
      <w:tabs>
        <w:tab w:val="left" w:pos="340"/>
      </w:tabs>
      <w:spacing w:before="60" w:after="60"/>
      <w:ind w:left="340" w:hanging="340"/>
    </w:pPr>
  </w:style>
  <w:style w:type="paragraph" w:styleId="ListBullet">
    <w:name w:val="List Bullet"/>
    <w:basedOn w:val="List"/>
    <w:rsid w:val="00DD06CA"/>
    <w:pPr>
      <w:numPr>
        <w:numId w:val="13"/>
      </w:numPr>
      <w:tabs>
        <w:tab w:val="clear" w:pos="340"/>
      </w:tabs>
      <w:spacing w:before="40" w:after="40"/>
    </w:pPr>
  </w:style>
  <w:style w:type="character" w:customStyle="1" w:styleId="SpecialBold">
    <w:name w:val="Special Bold"/>
    <w:rsid w:val="00DD06CA"/>
    <w:rPr>
      <w:b/>
      <w:spacing w:val="0"/>
    </w:rPr>
  </w:style>
  <w:style w:type="paragraph" w:styleId="ListBullet2">
    <w:name w:val="List Bullet 2"/>
    <w:basedOn w:val="List2"/>
    <w:rsid w:val="00DD06CA"/>
    <w:pPr>
      <w:numPr>
        <w:numId w:val="14"/>
      </w:numPr>
      <w:tabs>
        <w:tab w:val="clear" w:pos="680"/>
      </w:tabs>
    </w:pPr>
  </w:style>
  <w:style w:type="paragraph" w:styleId="Header">
    <w:name w:val="header"/>
    <w:basedOn w:val="Normal"/>
    <w:link w:val="HeaderChar"/>
    <w:rsid w:val="00DD06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D06CA"/>
    <w:rPr>
      <w:rFonts w:ascii="Times New Roman" w:eastAsia="Times New Roman" w:hAnsi="Times New Roman" w:cs="Times New Roman"/>
      <w:sz w:val="16"/>
      <w:szCs w:val="20"/>
      <w:lang w:val="en-GB" w:eastAsia="en-US"/>
    </w:rPr>
  </w:style>
  <w:style w:type="character" w:styleId="Emphasis">
    <w:name w:val="Emphasis"/>
    <w:qFormat/>
    <w:rsid w:val="00DD06CA"/>
    <w:rPr>
      <w:i/>
    </w:rPr>
  </w:style>
  <w:style w:type="paragraph" w:customStyle="1" w:styleId="SuperHeading">
    <w:name w:val="SuperHeading"/>
    <w:basedOn w:val="Normal"/>
    <w:rsid w:val="00DD06CA"/>
    <w:pPr>
      <w:spacing w:before="240" w:after="120"/>
      <w:outlineLvl w:val="0"/>
    </w:pPr>
    <w:rPr>
      <w:rFonts w:ascii="Times New Roman" w:hAnsi="Times New Roman"/>
      <w:b/>
      <w:sz w:val="28"/>
    </w:rPr>
  </w:style>
  <w:style w:type="paragraph" w:customStyle="1" w:styleId="AllowPageBreak">
    <w:name w:val="AllowPageBreak"/>
    <w:rsid w:val="00DD06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D06CA"/>
    <w:rPr>
      <w:rFonts w:ascii="Times New Roman" w:eastAsia="Times New Roman" w:hAnsi="Times New Roman" w:cs="Times New Roman"/>
      <w:b/>
      <w:sz w:val="28"/>
      <w:szCs w:val="40"/>
      <w:lang w:eastAsia="en-US"/>
    </w:rPr>
  </w:style>
  <w:style w:type="character" w:customStyle="1" w:styleId="Heading3Char">
    <w:name w:val="Heading 3 Char"/>
    <w:link w:val="Heading3"/>
    <w:rsid w:val="00DD06C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D06CA"/>
    <w:rPr>
      <w:rFonts w:ascii="Times New Roman" w:eastAsia="Times New Roman" w:hAnsi="Times New Roman" w:cs="Times New Roman"/>
      <w:b/>
      <w:szCs w:val="20"/>
      <w:lang w:eastAsia="en-US"/>
    </w:rPr>
  </w:style>
  <w:style w:type="character" w:customStyle="1" w:styleId="Heading5Char">
    <w:name w:val="Heading 5 Char"/>
    <w:link w:val="Heading5"/>
    <w:rsid w:val="00DD06C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D06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6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06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06CA"/>
    <w:rPr>
      <w:rFonts w:ascii="Courier New" w:eastAsia="Times New Roman" w:hAnsi="Courier New" w:cs="Times New Roman"/>
      <w:i/>
      <w:szCs w:val="20"/>
      <w:lang w:val="en-US" w:eastAsia="en-US"/>
    </w:rPr>
  </w:style>
  <w:style w:type="paragraph" w:customStyle="1" w:styleId="HeadingBase">
    <w:name w:val="Heading Base"/>
    <w:rsid w:val="00DD06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6CA"/>
    <w:pPr>
      <w:tabs>
        <w:tab w:val="right" w:leader="dot" w:pos="9072"/>
      </w:tabs>
      <w:ind w:left="567"/>
    </w:pPr>
    <w:rPr>
      <w:szCs w:val="22"/>
    </w:rPr>
  </w:style>
  <w:style w:type="paragraph" w:customStyle="1" w:styleId="TOCBase">
    <w:name w:val="TOC Base"/>
    <w:rsid w:val="00DD06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6CA"/>
    <w:pPr>
      <w:tabs>
        <w:tab w:val="right" w:leader="dot" w:pos="9072"/>
      </w:tabs>
      <w:spacing w:before="40" w:after="40"/>
      <w:ind w:left="284"/>
    </w:pPr>
    <w:rPr>
      <w:rFonts w:ascii="Times New Roman" w:hAnsi="Times New Roman"/>
    </w:rPr>
  </w:style>
  <w:style w:type="paragraph" w:styleId="TOC1">
    <w:name w:val="toc 1"/>
    <w:basedOn w:val="TOCBase"/>
    <w:next w:val="Normal"/>
    <w:rsid w:val="00DD06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6CA"/>
    <w:pPr>
      <w:spacing w:before="5040"/>
      <w:jc w:val="center"/>
    </w:pPr>
    <w:rPr>
      <w:sz w:val="48"/>
      <w:szCs w:val="72"/>
      <w:lang w:val="en-US"/>
    </w:rPr>
  </w:style>
  <w:style w:type="character" w:customStyle="1" w:styleId="TitleChar">
    <w:name w:val="Title Char"/>
    <w:link w:val="Title"/>
    <w:rsid w:val="00DD06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6CA"/>
    <w:pPr>
      <w:tabs>
        <w:tab w:val="left" w:pos="3600"/>
        <w:tab w:val="left" w:pos="3958"/>
      </w:tabs>
    </w:pPr>
  </w:style>
  <w:style w:type="paragraph" w:customStyle="1" w:styleId="Note">
    <w:name w:val="Note"/>
    <w:basedOn w:val="BodyText"/>
    <w:rsid w:val="00DD06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6CA"/>
    <w:pPr>
      <w:framePr w:wrap="auto" w:hAnchor="text" w:y="6049"/>
    </w:pPr>
    <w:rPr>
      <w:color w:val="000000"/>
      <w:sz w:val="40"/>
    </w:rPr>
  </w:style>
  <w:style w:type="paragraph" w:customStyle="1" w:styleId="TOCTitle">
    <w:name w:val="TOCTitle"/>
    <w:basedOn w:val="Heading1"/>
    <w:rsid w:val="00DD06CA"/>
    <w:pPr>
      <w:spacing w:after="240"/>
      <w:jc w:val="center"/>
      <w:outlineLvl w:val="9"/>
    </w:pPr>
    <w:rPr>
      <w:caps/>
    </w:rPr>
  </w:style>
  <w:style w:type="paragraph" w:customStyle="1" w:styleId="Version">
    <w:name w:val="Version"/>
    <w:rsid w:val="00DD06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6CA"/>
    <w:pPr>
      <w:keepNext w:val="0"/>
      <w:tabs>
        <w:tab w:val="right" w:pos="4176"/>
      </w:tabs>
      <w:ind w:left="198" w:hanging="198"/>
    </w:pPr>
    <w:rPr>
      <w:rFonts w:ascii="Garamond" w:hAnsi="Garamond"/>
    </w:rPr>
  </w:style>
  <w:style w:type="paragraph" w:styleId="IndexHeading">
    <w:name w:val="index heading"/>
    <w:basedOn w:val="Normal"/>
    <w:next w:val="Index1"/>
    <w:semiHidden/>
    <w:rsid w:val="00DD06CA"/>
    <w:pPr>
      <w:spacing w:before="120" w:after="120"/>
    </w:pPr>
    <w:rPr>
      <w:rFonts w:ascii="Arial" w:hAnsi="Arial"/>
      <w:b/>
      <w:color w:val="918585"/>
      <w:sz w:val="24"/>
    </w:rPr>
  </w:style>
  <w:style w:type="paragraph" w:customStyle="1" w:styleId="Chapter">
    <w:name w:val="Chapter"/>
    <w:basedOn w:val="Normal"/>
    <w:rsid w:val="00DD06CA"/>
    <w:pPr>
      <w:spacing w:before="240"/>
    </w:pPr>
    <w:rPr>
      <w:rFonts w:ascii="Times New Roman" w:hAnsi="Times New Roman"/>
      <w:smallCaps/>
      <w:spacing w:val="80"/>
      <w:sz w:val="28"/>
    </w:rPr>
  </w:style>
  <w:style w:type="paragraph" w:customStyle="1" w:styleId="InChapter">
    <w:name w:val="InChapter"/>
    <w:basedOn w:val="Heading3"/>
    <w:rsid w:val="00DD06CA"/>
    <w:pPr>
      <w:spacing w:after="240"/>
      <w:outlineLvl w:val="9"/>
    </w:pPr>
    <w:rPr>
      <w:noProof/>
    </w:rPr>
  </w:style>
  <w:style w:type="paragraph" w:styleId="Index2">
    <w:name w:val="index 2"/>
    <w:basedOn w:val="Normal"/>
    <w:next w:val="Normal"/>
    <w:semiHidden/>
    <w:rsid w:val="00DD06CA"/>
    <w:pPr>
      <w:tabs>
        <w:tab w:val="right" w:pos="4176"/>
      </w:tabs>
      <w:ind w:left="568" w:hanging="284"/>
    </w:pPr>
    <w:rPr>
      <w:rFonts w:ascii="Garamond" w:hAnsi="Garamond"/>
    </w:rPr>
  </w:style>
  <w:style w:type="paragraph" w:customStyle="1" w:styleId="Byline">
    <w:name w:val="Byline"/>
    <w:rsid w:val="00DD06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6CA"/>
    <w:pPr>
      <w:tabs>
        <w:tab w:val="clear" w:pos="3600"/>
        <w:tab w:val="clear" w:pos="3958"/>
      </w:tabs>
      <w:jc w:val="right"/>
    </w:pPr>
  </w:style>
  <w:style w:type="paragraph" w:styleId="Caption">
    <w:name w:val="caption"/>
    <w:basedOn w:val="BodyText"/>
    <w:next w:val="Normal"/>
    <w:qFormat/>
    <w:rsid w:val="00DD06CA"/>
    <w:pPr>
      <w:framePr w:w="2268" w:hSpace="181" w:vSpace="181" w:wrap="around" w:vAnchor="text" w:hAnchor="page" w:x="1135" w:y="285" w:anchorLock="1"/>
    </w:pPr>
    <w:rPr>
      <w:i/>
    </w:rPr>
  </w:style>
  <w:style w:type="paragraph" w:customStyle="1" w:styleId="MiniTOCTitle">
    <w:name w:val="MiniTOCTitle"/>
    <w:basedOn w:val="Heading4"/>
    <w:rsid w:val="00DD06CA"/>
    <w:pPr>
      <w:spacing w:before="240"/>
      <w:outlineLvl w:val="9"/>
    </w:pPr>
    <w:rPr>
      <w:noProof/>
      <w:sz w:val="24"/>
    </w:rPr>
  </w:style>
  <w:style w:type="paragraph" w:customStyle="1" w:styleId="MiniTOCItem">
    <w:name w:val="MiniTOCItem"/>
    <w:basedOn w:val="ListBullet"/>
    <w:rsid w:val="00DD06CA"/>
    <w:pPr>
      <w:numPr>
        <w:numId w:val="0"/>
      </w:numPr>
      <w:tabs>
        <w:tab w:val="right" w:leader="dot" w:pos="6521"/>
      </w:tabs>
      <w:spacing w:before="0" w:after="0"/>
    </w:pPr>
  </w:style>
  <w:style w:type="paragraph" w:customStyle="1" w:styleId="TOFTitle">
    <w:name w:val="TOFTitle"/>
    <w:basedOn w:val="TOCTitle"/>
    <w:rsid w:val="00DD06CA"/>
  </w:style>
  <w:style w:type="paragraph" w:styleId="TableofFigures">
    <w:name w:val="table of figures"/>
    <w:basedOn w:val="Normal"/>
    <w:next w:val="Normal"/>
    <w:semiHidden/>
    <w:rsid w:val="00DD06CA"/>
    <w:pPr>
      <w:tabs>
        <w:tab w:val="right" w:leader="dot" w:pos="9072"/>
      </w:tabs>
      <w:ind w:left="970" w:hanging="403"/>
    </w:pPr>
    <w:rPr>
      <w:rFonts w:ascii="Times New Roman" w:hAnsi="Times New Roman"/>
      <w:b/>
    </w:rPr>
  </w:style>
  <w:style w:type="paragraph" w:styleId="ListNumber">
    <w:name w:val="List Number"/>
    <w:basedOn w:val="List"/>
    <w:rsid w:val="00DD06CA"/>
    <w:pPr>
      <w:numPr>
        <w:numId w:val="11"/>
      </w:numPr>
    </w:pPr>
  </w:style>
  <w:style w:type="character" w:customStyle="1" w:styleId="WingdingSymbols">
    <w:name w:val="Wingding Symbols"/>
    <w:rsid w:val="00DD06CA"/>
    <w:rPr>
      <w:rFonts w:ascii="Wingdings" w:hAnsi="Wingdings"/>
    </w:rPr>
  </w:style>
  <w:style w:type="paragraph" w:customStyle="1" w:styleId="TableHeading">
    <w:name w:val="Table Heading"/>
    <w:basedOn w:val="HeadingBase"/>
    <w:rsid w:val="00DD06CA"/>
    <w:pPr>
      <w:keepLines/>
      <w:pBdr>
        <w:bottom w:val="single" w:sz="6" w:space="1" w:color="918585"/>
      </w:pBdr>
      <w:spacing w:before="240"/>
    </w:pPr>
  </w:style>
  <w:style w:type="character" w:customStyle="1" w:styleId="HotSpot">
    <w:name w:val="HotSpot"/>
    <w:rsid w:val="00DD06CA"/>
    <w:rPr>
      <w:color w:val="0033CC"/>
      <w:u w:val="none"/>
    </w:rPr>
  </w:style>
  <w:style w:type="paragraph" w:customStyle="1" w:styleId="BodyTextRight">
    <w:name w:val="Body Text Right"/>
    <w:basedOn w:val="BodyText"/>
    <w:rsid w:val="00DD06CA"/>
    <w:pPr>
      <w:spacing w:before="0" w:after="0"/>
      <w:jc w:val="right"/>
    </w:pPr>
  </w:style>
  <w:style w:type="paragraph" w:styleId="Index3">
    <w:name w:val="index 3"/>
    <w:basedOn w:val="ListNumber2"/>
    <w:next w:val="Normal"/>
    <w:semiHidden/>
    <w:rsid w:val="00DD06CA"/>
    <w:pPr>
      <w:numPr>
        <w:numId w:val="0"/>
      </w:numPr>
      <w:tabs>
        <w:tab w:val="right" w:leader="dot" w:pos="4176"/>
      </w:tabs>
    </w:pPr>
  </w:style>
  <w:style w:type="paragraph" w:styleId="ListNumber2">
    <w:name w:val="List Number 2"/>
    <w:basedOn w:val="List2"/>
    <w:rsid w:val="00DD06CA"/>
    <w:pPr>
      <w:numPr>
        <w:numId w:val="10"/>
      </w:numPr>
      <w:tabs>
        <w:tab w:val="clear" w:pos="1060"/>
      </w:tabs>
    </w:pPr>
  </w:style>
  <w:style w:type="paragraph" w:customStyle="1" w:styleId="MarginNote">
    <w:name w:val="Margin Note"/>
    <w:basedOn w:val="BodyText"/>
    <w:rsid w:val="00DD06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6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D06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06CA"/>
    <w:rPr>
      <w:sz w:val="32"/>
    </w:rPr>
  </w:style>
  <w:style w:type="paragraph" w:customStyle="1" w:styleId="HeadingProcedure">
    <w:name w:val="Heading Procedure"/>
    <w:basedOn w:val="HeadingBase"/>
    <w:next w:val="Normal"/>
    <w:rsid w:val="00DD06CA"/>
    <w:pPr>
      <w:tabs>
        <w:tab w:val="left" w:pos="0"/>
      </w:tabs>
      <w:spacing w:before="120" w:after="60"/>
    </w:pPr>
    <w:rPr>
      <w:i/>
      <w:color w:val="918585"/>
      <w:sz w:val="22"/>
    </w:rPr>
  </w:style>
  <w:style w:type="paragraph" w:customStyle="1" w:styleId="TableBodyText">
    <w:name w:val="Table Body Text"/>
    <w:basedOn w:val="BodyText"/>
    <w:rsid w:val="00DD06CA"/>
    <w:pPr>
      <w:spacing w:before="60" w:after="60"/>
    </w:pPr>
  </w:style>
  <w:style w:type="paragraph" w:styleId="ListContinue">
    <w:name w:val="List Continue"/>
    <w:basedOn w:val="List"/>
    <w:rsid w:val="00DD06CA"/>
    <w:pPr>
      <w:ind w:firstLine="0"/>
    </w:pPr>
  </w:style>
  <w:style w:type="paragraph" w:customStyle="1" w:styleId="ListNote">
    <w:name w:val="List Note"/>
    <w:basedOn w:val="List"/>
    <w:rsid w:val="00DD06CA"/>
    <w:pPr>
      <w:pBdr>
        <w:top w:val="single" w:sz="6" w:space="2" w:color="918585"/>
        <w:bottom w:val="single" w:sz="6" w:space="2" w:color="918585"/>
      </w:pBdr>
      <w:tabs>
        <w:tab w:val="left" w:pos="1021"/>
      </w:tabs>
      <w:ind w:firstLine="0"/>
    </w:pPr>
  </w:style>
  <w:style w:type="paragraph" w:customStyle="1" w:styleId="Warning">
    <w:name w:val="Warning"/>
    <w:basedOn w:val="BodyText"/>
    <w:rsid w:val="00DD06CA"/>
    <w:pPr>
      <w:shd w:val="clear" w:color="auto" w:fill="D9D9D9"/>
      <w:tabs>
        <w:tab w:val="left" w:pos="992"/>
      </w:tabs>
      <w:ind w:left="119" w:right="119"/>
    </w:pPr>
    <w:rPr>
      <w:sz w:val="20"/>
    </w:rPr>
  </w:style>
  <w:style w:type="paragraph" w:customStyle="1" w:styleId="MarginIcons">
    <w:name w:val="Margin Icons"/>
    <w:basedOn w:val="BodyText"/>
    <w:rsid w:val="00DD06C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D06CA"/>
    <w:rPr>
      <w:rFonts w:ascii="Courier New" w:hAnsi="Courier New"/>
    </w:rPr>
  </w:style>
  <w:style w:type="paragraph" w:customStyle="1" w:styleId="NoteBullet">
    <w:name w:val="Note Bullet"/>
    <w:basedOn w:val="Note"/>
    <w:rsid w:val="00DD06CA"/>
    <w:pPr>
      <w:tabs>
        <w:tab w:val="clear" w:pos="680"/>
      </w:tabs>
      <w:spacing w:before="60" w:after="60"/>
    </w:pPr>
  </w:style>
  <w:style w:type="paragraph" w:customStyle="1" w:styleId="SubHeading2">
    <w:name w:val="SubHeading2"/>
    <w:basedOn w:val="HeadingBase"/>
    <w:rsid w:val="00DD06CA"/>
    <w:pPr>
      <w:spacing w:before="240" w:after="60"/>
    </w:pPr>
    <w:rPr>
      <w:sz w:val="20"/>
    </w:rPr>
  </w:style>
  <w:style w:type="paragraph" w:customStyle="1" w:styleId="SubHeading1">
    <w:name w:val="SubHeading1"/>
    <w:basedOn w:val="HeadingBase"/>
    <w:rsid w:val="00DD06CA"/>
    <w:pPr>
      <w:spacing w:before="240" w:after="60"/>
    </w:pPr>
    <w:rPr>
      <w:color w:val="918585"/>
      <w:sz w:val="22"/>
    </w:rPr>
  </w:style>
  <w:style w:type="paragraph" w:customStyle="1" w:styleId="SideHeading">
    <w:name w:val="Side Heading"/>
    <w:basedOn w:val="HeadingBase"/>
    <w:rsid w:val="00DD06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6CA"/>
    <w:pPr>
      <w:numPr>
        <w:numId w:val="12"/>
      </w:numPr>
    </w:pPr>
  </w:style>
  <w:style w:type="paragraph" w:styleId="PlainText">
    <w:name w:val="Plain Text"/>
    <w:basedOn w:val="Normal"/>
    <w:link w:val="PlainTextChar"/>
    <w:rsid w:val="00DD06CA"/>
    <w:rPr>
      <w:sz w:val="20"/>
    </w:rPr>
  </w:style>
  <w:style w:type="character" w:customStyle="1" w:styleId="PlainTextChar">
    <w:name w:val="Plain Text Char"/>
    <w:basedOn w:val="DefaultParagraphFont"/>
    <w:link w:val="PlainText"/>
    <w:rsid w:val="00DD06CA"/>
    <w:rPr>
      <w:rFonts w:ascii="Courier New" w:eastAsia="Times New Roman" w:hAnsi="Courier New" w:cs="Times New Roman"/>
      <w:sz w:val="20"/>
      <w:szCs w:val="20"/>
      <w:lang w:val="en-US" w:eastAsia="en-US"/>
    </w:rPr>
  </w:style>
  <w:style w:type="character" w:customStyle="1" w:styleId="MenuOption">
    <w:name w:val="Menu Option"/>
    <w:rsid w:val="00DD06CA"/>
    <w:rPr>
      <w:b/>
      <w:smallCaps/>
    </w:rPr>
  </w:style>
  <w:style w:type="paragraph" w:customStyle="1" w:styleId="TableListNumber">
    <w:name w:val="Table List Number"/>
    <w:basedOn w:val="ListNumber"/>
    <w:rsid w:val="00DD06CA"/>
    <w:pPr>
      <w:numPr>
        <w:numId w:val="0"/>
      </w:numPr>
    </w:pPr>
  </w:style>
  <w:style w:type="paragraph" w:styleId="TOC4">
    <w:name w:val="toc 4"/>
    <w:basedOn w:val="TOCBase"/>
    <w:next w:val="Normal"/>
    <w:semiHidden/>
    <w:rsid w:val="00DD06CA"/>
    <w:pPr>
      <w:tabs>
        <w:tab w:val="right" w:leader="dot" w:pos="9071"/>
      </w:tabs>
      <w:ind w:left="1701"/>
    </w:pPr>
  </w:style>
  <w:style w:type="paragraph" w:customStyle="1" w:styleId="ListAlpha">
    <w:name w:val="List Alpha"/>
    <w:basedOn w:val="List"/>
    <w:rsid w:val="00DD06CA"/>
    <w:pPr>
      <w:numPr>
        <w:numId w:val="9"/>
      </w:numPr>
    </w:pPr>
  </w:style>
  <w:style w:type="paragraph" w:customStyle="1" w:styleId="ListAlpha2">
    <w:name w:val="List Alpha 2"/>
    <w:basedOn w:val="List2"/>
    <w:rsid w:val="00DD06CA"/>
    <w:pPr>
      <w:numPr>
        <w:numId w:val="8"/>
      </w:numPr>
    </w:pPr>
  </w:style>
  <w:style w:type="paragraph" w:styleId="List2">
    <w:name w:val="List 2"/>
    <w:basedOn w:val="BodyText"/>
    <w:rsid w:val="00DD06CA"/>
    <w:pPr>
      <w:tabs>
        <w:tab w:val="left" w:pos="680"/>
      </w:tabs>
      <w:spacing w:before="60" w:after="60"/>
      <w:ind w:left="680" w:hanging="340"/>
    </w:pPr>
  </w:style>
  <w:style w:type="paragraph" w:styleId="List3">
    <w:name w:val="List 3"/>
    <w:basedOn w:val="BodyText"/>
    <w:rsid w:val="00DD06CA"/>
    <w:pPr>
      <w:tabs>
        <w:tab w:val="left" w:pos="1021"/>
      </w:tabs>
      <w:spacing w:before="60" w:after="60"/>
      <w:ind w:left="1020" w:hanging="340"/>
    </w:pPr>
  </w:style>
  <w:style w:type="paragraph" w:styleId="List4">
    <w:name w:val="List 4"/>
    <w:basedOn w:val="BodyText"/>
    <w:rsid w:val="00DD06CA"/>
    <w:pPr>
      <w:tabs>
        <w:tab w:val="left" w:pos="1361"/>
      </w:tabs>
      <w:spacing w:before="60" w:after="60"/>
      <w:ind w:left="1361" w:hanging="340"/>
    </w:pPr>
  </w:style>
  <w:style w:type="paragraph" w:styleId="List5">
    <w:name w:val="List 5"/>
    <w:basedOn w:val="BodyText"/>
    <w:rsid w:val="00DD06CA"/>
    <w:pPr>
      <w:tabs>
        <w:tab w:val="left" w:pos="1701"/>
      </w:tabs>
      <w:spacing w:before="60" w:after="60"/>
      <w:ind w:left="1701" w:hanging="340"/>
    </w:pPr>
  </w:style>
  <w:style w:type="paragraph" w:styleId="ListBullet3">
    <w:name w:val="List Bullet 3"/>
    <w:basedOn w:val="List3"/>
    <w:rsid w:val="00DD06CA"/>
    <w:pPr>
      <w:numPr>
        <w:numId w:val="15"/>
      </w:numPr>
      <w:tabs>
        <w:tab w:val="clear" w:pos="1021"/>
      </w:tabs>
      <w:ind w:left="1037" w:hanging="357"/>
    </w:pPr>
  </w:style>
  <w:style w:type="paragraph" w:styleId="ListBullet4">
    <w:name w:val="List Bullet 4"/>
    <w:basedOn w:val="List4"/>
    <w:rsid w:val="00DD06CA"/>
    <w:pPr>
      <w:numPr>
        <w:numId w:val="3"/>
      </w:numPr>
    </w:pPr>
  </w:style>
  <w:style w:type="paragraph" w:styleId="ListBullet5">
    <w:name w:val="List Bullet 5"/>
    <w:basedOn w:val="List5"/>
    <w:rsid w:val="00DD06CA"/>
    <w:pPr>
      <w:numPr>
        <w:numId w:val="4"/>
      </w:numPr>
    </w:pPr>
  </w:style>
  <w:style w:type="paragraph" w:styleId="ListContinue2">
    <w:name w:val="List Continue 2"/>
    <w:basedOn w:val="List2"/>
    <w:rsid w:val="00DD06CA"/>
    <w:pPr>
      <w:ind w:firstLine="0"/>
    </w:pPr>
  </w:style>
  <w:style w:type="paragraph" w:styleId="ListContinue3">
    <w:name w:val="List Continue 3"/>
    <w:basedOn w:val="List3"/>
    <w:rsid w:val="00DD06CA"/>
    <w:pPr>
      <w:ind w:left="1021" w:firstLine="0"/>
    </w:pPr>
  </w:style>
  <w:style w:type="paragraph" w:styleId="ListContinue4">
    <w:name w:val="List Continue 4"/>
    <w:basedOn w:val="List4"/>
    <w:rsid w:val="00DD06CA"/>
    <w:pPr>
      <w:ind w:firstLine="0"/>
    </w:pPr>
  </w:style>
  <w:style w:type="paragraph" w:styleId="ListContinue5">
    <w:name w:val="List Continue 5"/>
    <w:basedOn w:val="List5"/>
    <w:rsid w:val="00DD06CA"/>
    <w:pPr>
      <w:ind w:firstLine="0"/>
    </w:pPr>
  </w:style>
  <w:style w:type="paragraph" w:styleId="ListNumber3">
    <w:name w:val="List Number 3"/>
    <w:basedOn w:val="List3"/>
    <w:rsid w:val="00DD06CA"/>
    <w:pPr>
      <w:numPr>
        <w:numId w:val="5"/>
      </w:numPr>
    </w:pPr>
  </w:style>
  <w:style w:type="paragraph" w:styleId="ListNumber4">
    <w:name w:val="List Number 4"/>
    <w:basedOn w:val="List4"/>
    <w:rsid w:val="00DD06CA"/>
    <w:pPr>
      <w:numPr>
        <w:numId w:val="6"/>
      </w:numPr>
    </w:pPr>
  </w:style>
  <w:style w:type="paragraph" w:styleId="ListNumber5">
    <w:name w:val="List Number 5"/>
    <w:basedOn w:val="List5"/>
    <w:rsid w:val="00DD06CA"/>
    <w:pPr>
      <w:numPr>
        <w:numId w:val="7"/>
      </w:numPr>
    </w:pPr>
  </w:style>
  <w:style w:type="paragraph" w:styleId="BlockText">
    <w:name w:val="Block Text"/>
    <w:basedOn w:val="Normal"/>
    <w:rsid w:val="00DD06CA"/>
    <w:pPr>
      <w:spacing w:after="120"/>
      <w:ind w:left="1440" w:right="1440"/>
    </w:pPr>
  </w:style>
  <w:style w:type="character" w:customStyle="1" w:styleId="Subscript">
    <w:name w:val="Subscript"/>
    <w:rsid w:val="00DD06CA"/>
    <w:rPr>
      <w:sz w:val="16"/>
      <w:vertAlign w:val="subscript"/>
    </w:rPr>
  </w:style>
  <w:style w:type="character" w:customStyle="1" w:styleId="Superscript">
    <w:name w:val="Superscript"/>
    <w:rsid w:val="00DD06CA"/>
    <w:rPr>
      <w:sz w:val="16"/>
      <w:vertAlign w:val="superscript"/>
    </w:rPr>
  </w:style>
  <w:style w:type="character" w:customStyle="1" w:styleId="Symbols">
    <w:name w:val="Symbols"/>
    <w:rsid w:val="00DD06CA"/>
    <w:rPr>
      <w:rFonts w:ascii="Symbol" w:hAnsi="Symbol"/>
    </w:rPr>
  </w:style>
  <w:style w:type="character" w:customStyle="1" w:styleId="MenuOptions">
    <w:name w:val="Menu Options"/>
    <w:rsid w:val="00DD06CA"/>
    <w:rPr>
      <w:rFonts w:ascii="Arial Narrow" w:hAnsi="Arial Narrow"/>
      <w:smallCaps/>
    </w:rPr>
  </w:style>
  <w:style w:type="character" w:customStyle="1" w:styleId="Buttons">
    <w:name w:val="Buttons"/>
    <w:rsid w:val="00DD06CA"/>
    <w:rPr>
      <w:b/>
    </w:rPr>
  </w:style>
  <w:style w:type="character" w:customStyle="1" w:styleId="Underlined">
    <w:name w:val="Underlined"/>
    <w:rsid w:val="00DD06CA"/>
    <w:rPr>
      <w:u w:val="single"/>
    </w:rPr>
  </w:style>
  <w:style w:type="paragraph" w:customStyle="1" w:styleId="TableBodyTextRight">
    <w:name w:val="Table Body Text Right"/>
    <w:basedOn w:val="TableBodyText"/>
    <w:rsid w:val="00DD06CA"/>
    <w:pPr>
      <w:widowControl w:val="0"/>
      <w:autoSpaceDE w:val="0"/>
      <w:autoSpaceDN w:val="0"/>
      <w:adjustRightInd w:val="0"/>
      <w:jc w:val="right"/>
    </w:pPr>
    <w:rPr>
      <w:rFonts w:cs="Arial"/>
      <w:szCs w:val="18"/>
    </w:rPr>
  </w:style>
  <w:style w:type="paragraph" w:customStyle="1" w:styleId="CopyrightText">
    <w:name w:val="Copyright Text"/>
    <w:basedOn w:val="BodyText"/>
    <w:rsid w:val="00DD06CA"/>
    <w:rPr>
      <w:sz w:val="18"/>
    </w:rPr>
  </w:style>
  <w:style w:type="paragraph" w:customStyle="1" w:styleId="BodySmallRight">
    <w:name w:val="Body Small Right"/>
    <w:basedOn w:val="BodyTextRight"/>
    <w:rsid w:val="00DD06CA"/>
    <w:rPr>
      <w:sz w:val="18"/>
      <w:szCs w:val="18"/>
    </w:rPr>
  </w:style>
  <w:style w:type="paragraph" w:customStyle="1" w:styleId="MarginEdition">
    <w:name w:val="Margin Edition"/>
    <w:basedOn w:val="MarginNote"/>
    <w:rsid w:val="00DD06CA"/>
    <w:pPr>
      <w:spacing w:before="0" w:after="0"/>
    </w:pPr>
    <w:rPr>
      <w:rFonts w:ascii="Times New Roman" w:hAnsi="Times New Roman"/>
      <w:color w:val="999999"/>
    </w:rPr>
  </w:style>
  <w:style w:type="paragraph" w:customStyle="1" w:styleId="Spacer">
    <w:name w:val="Spacer"/>
    <w:basedOn w:val="Normal"/>
    <w:rsid w:val="00DD06CA"/>
    <w:rPr>
      <w:sz w:val="2"/>
      <w:szCs w:val="2"/>
    </w:rPr>
  </w:style>
  <w:style w:type="character" w:customStyle="1" w:styleId="Small">
    <w:name w:val="Small"/>
    <w:rsid w:val="00DD06CA"/>
    <w:rPr>
      <w:sz w:val="16"/>
    </w:rPr>
  </w:style>
  <w:style w:type="paragraph" w:customStyle="1" w:styleId="WideTable">
    <w:name w:val="Wide Table"/>
    <w:basedOn w:val="Normal"/>
    <w:rsid w:val="00DD06CA"/>
    <w:pPr>
      <w:ind w:left="-1418"/>
    </w:pPr>
    <w:rPr>
      <w:sz w:val="2"/>
      <w:szCs w:val="2"/>
    </w:rPr>
  </w:style>
  <w:style w:type="character" w:styleId="PageNumber">
    <w:name w:val="page number"/>
    <w:rsid w:val="00DD06CA"/>
  </w:style>
  <w:style w:type="paragraph" w:styleId="Quote">
    <w:name w:val="Quote"/>
    <w:basedOn w:val="Heading1"/>
    <w:link w:val="QuoteChar"/>
    <w:qFormat/>
    <w:rsid w:val="00DD06CA"/>
    <w:rPr>
      <w:b w:val="0"/>
      <w:sz w:val="72"/>
      <w:szCs w:val="72"/>
      <w:lang w:val="en-NZ"/>
    </w:rPr>
  </w:style>
  <w:style w:type="character" w:customStyle="1" w:styleId="QuoteChar">
    <w:name w:val="Quote Char"/>
    <w:link w:val="Quote"/>
    <w:rsid w:val="00DD06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6CA"/>
    <w:pPr>
      <w:pageBreakBefore/>
    </w:pPr>
  </w:style>
  <w:style w:type="paragraph" w:customStyle="1" w:styleId="Border">
    <w:name w:val="Border"/>
    <w:basedOn w:val="Normal"/>
    <w:qFormat/>
    <w:rsid w:val="00DD06CA"/>
    <w:pPr>
      <w:pBdr>
        <w:top w:val="single" w:sz="18" w:space="1" w:color="auto"/>
      </w:pBdr>
    </w:pPr>
    <w:rPr>
      <w:rFonts w:ascii="Times New Roman" w:hAnsi="Times New Roman"/>
      <w:color w:val="FFFFFF"/>
      <w:sz w:val="2"/>
    </w:rPr>
  </w:style>
  <w:style w:type="character" w:styleId="IntenseEmphasis">
    <w:name w:val="Intense Emphasis"/>
    <w:uiPriority w:val="21"/>
    <w:qFormat/>
    <w:rsid w:val="00DD06CA"/>
    <w:rPr>
      <w:b/>
      <w:bCs/>
      <w:i/>
      <w:iCs/>
      <w:color w:val="auto"/>
    </w:rPr>
  </w:style>
  <w:style w:type="paragraph" w:styleId="IntenseQuote">
    <w:name w:val="Intense Quote"/>
    <w:basedOn w:val="Normal"/>
    <w:next w:val="Normal"/>
    <w:link w:val="IntenseQuoteChar"/>
    <w:uiPriority w:val="30"/>
    <w:qFormat/>
    <w:rsid w:val="00DD06C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D06CA"/>
    <w:rPr>
      <w:rFonts w:ascii="Courier New" w:eastAsia="Times New Roman" w:hAnsi="Courier New" w:cs="Times New Roman"/>
      <w:b/>
      <w:bCs/>
      <w:i/>
      <w:iCs/>
      <w:szCs w:val="20"/>
      <w:lang w:val="en-US" w:eastAsia="en-US"/>
    </w:rPr>
  </w:style>
  <w:style w:type="character" w:styleId="SubtleReference">
    <w:name w:val="Subtle Reference"/>
    <w:uiPriority w:val="31"/>
    <w:qFormat/>
    <w:rsid w:val="00DD06CA"/>
    <w:rPr>
      <w:smallCaps/>
      <w:color w:val="auto"/>
      <w:u w:val="single"/>
    </w:rPr>
  </w:style>
  <w:style w:type="character" w:styleId="IntenseReference">
    <w:name w:val="Intense Reference"/>
    <w:uiPriority w:val="32"/>
    <w:qFormat/>
    <w:rsid w:val="00DD06CA"/>
    <w:rPr>
      <w:b/>
      <w:bCs/>
      <w:smallCaps/>
      <w:color w:val="auto"/>
      <w:spacing w:val="5"/>
      <w:u w:val="single"/>
    </w:rPr>
  </w:style>
  <w:style w:type="paragraph" w:customStyle="1" w:styleId="2ColumnHeading">
    <w:name w:val="2Column Heading"/>
    <w:basedOn w:val="BodyText"/>
    <w:qFormat/>
    <w:rsid w:val="00DD06CA"/>
    <w:pPr>
      <w:spacing w:after="60"/>
      <w:ind w:left="-2268"/>
    </w:pPr>
    <w:rPr>
      <w:b/>
    </w:rPr>
  </w:style>
  <w:style w:type="paragraph" w:customStyle="1" w:styleId="Heading1TOC">
    <w:name w:val="Heading1 TOC"/>
    <w:basedOn w:val="Normal"/>
    <w:qFormat/>
    <w:rsid w:val="00DD06CA"/>
    <w:pPr>
      <w:spacing w:before="240" w:after="120"/>
    </w:pPr>
    <w:rPr>
      <w:rFonts w:ascii="Times New Roman" w:hAnsi="Times New Roman"/>
      <w:b/>
      <w:sz w:val="32"/>
    </w:rPr>
  </w:style>
  <w:style w:type="paragraph" w:customStyle="1" w:styleId="Heading2TOC">
    <w:name w:val="Heading2 TOC"/>
    <w:basedOn w:val="Normal"/>
    <w:qFormat/>
    <w:rsid w:val="00DD06CA"/>
    <w:pPr>
      <w:spacing w:before="240" w:after="60"/>
    </w:pPr>
    <w:rPr>
      <w:rFonts w:ascii="Times New Roman" w:hAnsi="Times New Roman"/>
      <w:b/>
      <w:sz w:val="28"/>
    </w:rPr>
  </w:style>
  <w:style w:type="character" w:customStyle="1" w:styleId="Underline">
    <w:name w:val="Underline"/>
    <w:qFormat/>
    <w:rsid w:val="00DD06CA"/>
    <w:rPr>
      <w:u w:val="single"/>
    </w:rPr>
  </w:style>
  <w:style w:type="character" w:customStyle="1" w:styleId="BoldandItalics">
    <w:name w:val="Bold and Italics"/>
    <w:qFormat/>
    <w:rsid w:val="00DD06CA"/>
    <w:rPr>
      <w:b/>
      <w:i/>
      <w:u w:val="none"/>
    </w:rPr>
  </w:style>
  <w:style w:type="paragraph" w:styleId="BalloonText">
    <w:name w:val="Balloon Text"/>
    <w:basedOn w:val="Normal"/>
    <w:link w:val="BalloonTextChar"/>
    <w:rsid w:val="00DD06CA"/>
    <w:rPr>
      <w:rFonts w:ascii="Tahoma" w:hAnsi="Tahoma" w:cs="Tahoma"/>
      <w:sz w:val="16"/>
      <w:szCs w:val="16"/>
    </w:rPr>
  </w:style>
  <w:style w:type="character" w:customStyle="1" w:styleId="BalloonTextChar">
    <w:name w:val="Balloon Text Char"/>
    <w:link w:val="BalloonText"/>
    <w:rsid w:val="00DD06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06C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D06C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2548</Words>
  <Characters>16727</Characters>
  <Application>Microsoft Office Word</Application>
  <DocSecurity>0</DocSecurity>
  <Lines>520</Lines>
  <Paragraphs>373</Paragraphs>
  <ScaleCrop>false</ScaleCrop>
  <Company>Author-it Software Corporation Ltd.</Company>
  <LinksUpToDate>false</LinksUpToDate>
  <CharactersWithSpaces>19177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PRMCC11A Perform carpet repair and reinstallation</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2012-05-27T06:56:00Z</dcterms:created>
  <dcterms:modified xsi:type="dcterms:W3CDTF">2012-05-27T06:56:00Z</dcterms:modified>
</cp:coreProperties>
</file>