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74C3" w:rsidP="009074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PRM30604 Certificate III in Asset Maintenance (Carpet Cleaning)</w:t>
      </w:r>
      <w:r>
        <w:fldChar w:fldCharType="end"/>
      </w:r>
    </w:p>
    <w:p w:rsidR="009074C3" w:rsidP="009074C3">
      <w:pPr>
        <w:pStyle w:val="Version"/>
        <w:sectPr w:rsidSect="00AA56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5653" w:rsidP="00AA5653">
      <w:pPr>
        <w:pStyle w:val="SuperHeading"/>
      </w:pPr>
      <w:r w:rsidRPr="00AA5653">
        <w:t>PRM30604 Certificate III in Asset Maintenance (Carpet Cleaning)</w:t>
      </w:r>
    </w:p>
    <w:p w:rsidR="00000000" w:rsidRPr="00AA5653" w:rsidP="00AA5653">
      <w:pPr>
        <w:pStyle w:val="Heading1"/>
      </w:pPr>
      <w:bookmarkStart w:id="1" w:name="O_299698"/>
      <w:bookmarkEnd w:id="1"/>
      <w:r w:rsidRPr="00AA5653">
        <w:t>Modification History</w:t>
      </w:r>
    </w:p>
    <w:p w:rsidR="00000000" w:rsidRPr="00AA5653" w:rsidP="00AA5653">
      <w:pPr>
        <w:pStyle w:val="BodyText"/>
      </w:pPr>
      <w:r w:rsidRPr="00AA5653">
        <w:t>Not Applicable</w:t>
      </w:r>
    </w:p>
    <w:p w:rsidR="00000000" w:rsidRPr="00AA5653" w:rsidP="00AA5653">
      <w:pPr>
        <w:pStyle w:val="AllowPageBreak"/>
      </w:pPr>
    </w:p>
    <w:p w:rsidR="00000000" w:rsidRPr="00AA5653" w:rsidP="00AA5653">
      <w:pPr>
        <w:pStyle w:val="Heading1"/>
      </w:pPr>
      <w:bookmarkStart w:id="2" w:name="O_299692"/>
      <w:bookmarkEnd w:id="2"/>
      <w:r w:rsidRPr="00AA5653">
        <w:t>Description</w:t>
      </w:r>
    </w:p>
    <w:p w:rsidR="00000000" w:rsidRPr="00AA5653" w:rsidP="00AA5653">
      <w:pPr>
        <w:pStyle w:val="BodyText"/>
      </w:pPr>
      <w:r w:rsidRPr="00AA5653">
        <w:t>Not Applicable</w:t>
      </w:r>
    </w:p>
    <w:p w:rsidR="00000000" w:rsidRPr="00AA5653" w:rsidP="00AA5653">
      <w:pPr>
        <w:pStyle w:val="AllowPageBreak"/>
      </w:pPr>
    </w:p>
    <w:p w:rsidR="00000000" w:rsidRPr="00AA5653" w:rsidP="00AA5653">
      <w:pPr>
        <w:pStyle w:val="Heading1"/>
      </w:pPr>
      <w:bookmarkStart w:id="3" w:name="O_299693"/>
      <w:bookmarkEnd w:id="3"/>
      <w:r w:rsidRPr="00AA5653">
        <w:t>Pathways Information</w:t>
      </w:r>
    </w:p>
    <w:p w:rsidR="00000000" w:rsidRPr="00AA5653" w:rsidP="00AA5653">
      <w:pPr>
        <w:pStyle w:val="BodyText"/>
      </w:pPr>
      <w:r w:rsidRPr="00AA5653">
        <w:t>Not Applicable</w:t>
      </w:r>
    </w:p>
    <w:p w:rsidR="00000000" w:rsidRPr="00AA5653" w:rsidP="00AA5653">
      <w:pPr>
        <w:pStyle w:val="AllowPageBreak"/>
      </w:pPr>
    </w:p>
    <w:p w:rsidR="00000000" w:rsidRPr="00AA5653" w:rsidP="00AA5653">
      <w:pPr>
        <w:pStyle w:val="Heading1"/>
      </w:pPr>
      <w:bookmarkStart w:id="4" w:name="O_299696"/>
      <w:bookmarkEnd w:id="4"/>
      <w:r w:rsidRPr="00AA5653">
        <w:t>Licensing/Regulatory I</w:t>
      </w:r>
      <w:r w:rsidRPr="00AA5653">
        <w:t>nformation</w:t>
      </w:r>
    </w:p>
    <w:p w:rsidR="00000000" w:rsidRPr="00AA5653" w:rsidP="00AA5653">
      <w:pPr>
        <w:pStyle w:val="BodyText"/>
      </w:pPr>
      <w:r w:rsidRPr="00AA5653">
        <w:t>Not Applicable</w:t>
      </w:r>
    </w:p>
    <w:p w:rsidR="00000000" w:rsidRPr="00AA5653" w:rsidP="00AA5653">
      <w:pPr>
        <w:pStyle w:val="AllowPageBreak"/>
      </w:pPr>
    </w:p>
    <w:p w:rsidR="00000000" w:rsidRPr="00AA5653" w:rsidP="00AA5653">
      <w:pPr>
        <w:pStyle w:val="Heading1"/>
      </w:pPr>
      <w:bookmarkStart w:id="5" w:name="O_299695"/>
      <w:bookmarkEnd w:id="5"/>
      <w:r w:rsidRPr="00AA5653">
        <w:t>Entry Requirements</w:t>
      </w:r>
    </w:p>
    <w:p w:rsidR="00000000" w:rsidRPr="00AA5653" w:rsidP="00AA5653">
      <w:pPr>
        <w:pStyle w:val="BodyText"/>
      </w:pPr>
      <w:r w:rsidRPr="00AA5653">
        <w:t>Not Applicable</w:t>
      </w:r>
    </w:p>
    <w:p w:rsidR="00000000" w:rsidRPr="00AA5653" w:rsidP="00AA5653">
      <w:pPr>
        <w:pStyle w:val="AllowPageBreak"/>
      </w:pPr>
    </w:p>
    <w:p w:rsidR="00000000" w:rsidRPr="00AA5653" w:rsidP="00AA5653">
      <w:pPr>
        <w:pStyle w:val="Heading1"/>
      </w:pPr>
      <w:bookmarkStart w:id="6" w:name="O_299694"/>
      <w:bookmarkEnd w:id="6"/>
      <w:r w:rsidRPr="00AA5653">
        <w:t>Employability Skills Summary</w:t>
      </w:r>
    </w:p>
    <w:p w:rsidR="00000000" w:rsidRPr="00AA5653" w:rsidP="00AA5653">
      <w:pPr>
        <w:pStyle w:val="BodyText"/>
      </w:pPr>
      <w:r w:rsidRPr="00AA5653">
        <w:t>Not Applicable</w:t>
      </w:r>
    </w:p>
    <w:p w:rsidR="00000000" w:rsidRPr="00AA5653" w:rsidP="00AA5653">
      <w:pPr>
        <w:pStyle w:val="AllowPageBreak"/>
      </w:pPr>
    </w:p>
    <w:p w:rsidR="00000000" w:rsidRPr="00AA5653" w:rsidP="00AA5653">
      <w:pPr>
        <w:pStyle w:val="Heading1"/>
      </w:pPr>
      <w:bookmarkStart w:id="7" w:name="O_264708"/>
      <w:bookmarkEnd w:id="7"/>
      <w:r w:rsidRPr="00AA5653">
        <w:t>Packaging Rules</w:t>
      </w:r>
    </w:p>
    <w:p w:rsidR="00000000" w:rsidRPr="00AA5653" w:rsidP="00AA5653">
      <w:pPr>
        <w:pStyle w:val="BodyText"/>
      </w:pPr>
      <w:r w:rsidRPr="00AA5653">
        <w:t>To achieve</w:t>
      </w:r>
      <w:r w:rsidRPr="00AA5653">
        <w:t xml:space="preserve"> recognition at Certificate III level, the candidate for recognition must demonstrate competency in all 9 core units plus 9 elective units (total of 18 units).</w:t>
      </w:r>
    </w:p>
    <w:p w:rsidR="00000000" w:rsidRPr="00AA5653" w:rsidP="00AA5653">
      <w:pPr>
        <w:pStyle w:val="BodyText"/>
      </w:pPr>
      <w:r w:rsidRPr="00AA5653">
        <w:t xml:space="preserve">The elective units must include a minimum of 2 units from Group A and a minimum of 5 units from </w:t>
      </w:r>
      <w:r w:rsidRPr="00AA5653">
        <w:t>Group B.</w:t>
      </w:r>
    </w:p>
    <w:p w:rsidR="00000000" w:rsidRPr="00AA5653" w:rsidP="00AA5653">
      <w:pPr>
        <w:pStyle w:val="BodyText"/>
      </w:pPr>
      <w:r w:rsidRPr="00AA5653">
        <w:t>In addition, up to 2 elective units may be selected from the Cleaning Operations sector of the Asset Maintenance Training Package.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095"/>
      </w:tblGrid>
      <w:tr w:rsidTr="0090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rPr>
                <w:rStyle w:val="SpecialBold"/>
              </w:rPr>
              <w:t>Core units</w:t>
            </w:r>
          </w:p>
        </w:tc>
      </w:tr>
      <w:tr w:rsidTr="0090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 xml:space="preserve">PRMCC06A 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Identify carpet fibre and construction</w:t>
            </w:r>
          </w:p>
        </w:tc>
      </w:tr>
      <w:tr w:rsidTr="0090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PRMCC07A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Perform basic stain removal</w:t>
            </w:r>
          </w:p>
        </w:tc>
      </w:tr>
      <w:tr w:rsidTr="0090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PRMCC15A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Perform advanced stain removal</w:t>
            </w:r>
          </w:p>
        </w:tc>
      </w:tr>
      <w:tr w:rsidTr="0090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PRMCL33B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Plan for safe and efficient cleaning activities</w:t>
            </w:r>
          </w:p>
        </w:tc>
      </w:tr>
      <w:tr w:rsidTr="0090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PRMCL35B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Maintain a cleaning storage area</w:t>
            </w:r>
          </w:p>
        </w:tc>
      </w:tr>
      <w:tr w:rsidTr="0090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PRMCMN201A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Participate in workplace safety arrangements</w:t>
            </w:r>
          </w:p>
        </w:tc>
      </w:tr>
      <w:tr w:rsidTr="0090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PRMCMN202A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Provide effective client service</w:t>
            </w:r>
          </w:p>
        </w:tc>
      </w:tr>
      <w:tr w:rsidTr="0090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PRMCMN301A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Contribute</w:t>
            </w:r>
            <w:r w:rsidRPr="00AA5653">
              <w:t xml:space="preserve"> to workplace safety arrangements</w:t>
            </w:r>
          </w:p>
        </w:tc>
      </w:tr>
      <w:tr w:rsidTr="0090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PRMCMN302A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Respond to client inquires and complaints</w:t>
            </w:r>
          </w:p>
        </w:tc>
      </w:tr>
      <w:tr w:rsidTr="0090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rPr>
                <w:rStyle w:val="SpecialBold"/>
              </w:rPr>
              <w:t>Group A elective units</w:t>
            </w:r>
          </w:p>
        </w:tc>
      </w:tr>
      <w:tr w:rsidTr="0090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PRMCC01A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Use hot water extraction</w:t>
            </w:r>
          </w:p>
        </w:tc>
      </w:tr>
      <w:tr w:rsidTr="0090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PRMCC02A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Use bonnet cleaning</w:t>
            </w:r>
          </w:p>
        </w:tc>
      </w:tr>
      <w:tr w:rsidTr="0090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PRMCC03A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Use dry foam shampoo</w:t>
            </w:r>
          </w:p>
        </w:tc>
      </w:tr>
      <w:tr w:rsidTr="0090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PRMCC04A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Use dry absorbent compound</w:t>
            </w:r>
          </w:p>
        </w:tc>
      </w:tr>
      <w:tr w:rsidTr="0090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PRMCC05A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Use wet foam shampoo</w:t>
            </w:r>
          </w:p>
        </w:tc>
      </w:tr>
      <w:tr w:rsidTr="0090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rPr>
                <w:rStyle w:val="SpecialBold"/>
              </w:rPr>
              <w:t>Group B elective units</w:t>
            </w:r>
          </w:p>
        </w:tc>
      </w:tr>
      <w:tr w:rsidTr="0090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PRMCC08A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Mitigate water damage</w:t>
            </w:r>
          </w:p>
        </w:tc>
      </w:tr>
      <w:tr w:rsidTr="0090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PRMCC09A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Restore smoke damaged carpet</w:t>
            </w:r>
          </w:p>
        </w:tc>
      </w:tr>
      <w:tr w:rsidTr="0090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PRMCC10A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Apply odour control</w:t>
            </w:r>
          </w:p>
        </w:tc>
      </w:tr>
      <w:tr w:rsidTr="0090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PRMCC11A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Perform carpet repair and reinstallation</w:t>
            </w:r>
          </w:p>
        </w:tc>
      </w:tr>
      <w:tr w:rsidTr="0090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PRMCC12A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Perform carpet colour repair and restoration</w:t>
            </w:r>
          </w:p>
        </w:tc>
      </w:tr>
      <w:tr w:rsidTr="0090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PRMCC13A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Clean leather upholstery</w:t>
            </w:r>
          </w:p>
        </w:tc>
      </w:tr>
      <w:tr w:rsidTr="0090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PRMCC14A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Clean fabric upholstery</w:t>
            </w:r>
          </w:p>
        </w:tc>
      </w:tr>
      <w:tr w:rsidTr="0090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PRMCC16A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Apply topical treatments</w:t>
            </w:r>
          </w:p>
        </w:tc>
      </w:tr>
      <w:tr w:rsidTr="00907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653">
            <w:pPr>
              <w:pStyle w:val="BodyText"/>
              <w:rPr>
                <w:lang w:val="en-NZ"/>
              </w:rPr>
            </w:pPr>
            <w:r w:rsidRPr="00AA5653">
              <w:t>PRMCC17A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653" w:rsidP="00AA5653">
            <w:pPr>
              <w:pStyle w:val="BodyText"/>
            </w:pPr>
            <w:r w:rsidRPr="00AA5653">
              <w:t>Identify upholstery fibre and construction</w:t>
            </w:r>
          </w:p>
        </w:tc>
      </w:tr>
    </w:tbl>
    <w:p w:rsidR="009074C3" w:rsidP="00AA5653">
      <w:pPr>
        <w:pStyle w:val="BodyText"/>
      </w:pPr>
    </w:p>
    <w:p w:rsidR="009074C3" w:rsidP="00AA5653">
      <w:pPr>
        <w:pStyle w:val="BodyText"/>
      </w:pPr>
    </w:p>
    <w:p w:rsidR="00000000" w:rsidRPr="00AA5653" w:rsidP="00AA5653"/>
    <w:sectPr w:rsidSect="00AA56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6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074C3" w:rsidP="009074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6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4C3" w:rsidP="00AA56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74C3" w:rsidP="00AA56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9074C3" w:rsidP="00AA565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6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074C3" w:rsidP="009074C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6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4C3" w:rsidP="00AA56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PRM30604 Certificate III in Asset Maintenance (Carpet Cleaning)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074C3" w:rsidP="00AA565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6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A56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56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56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56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56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56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56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56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56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56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5653"/>
  </w:style>
  <w:style w:type="character" w:customStyle="1" w:styleId="Heading1Char">
    <w:name w:val="Heading 1 Char"/>
    <w:basedOn w:val="DefaultParagraphFont"/>
    <w:link w:val="Heading1"/>
    <w:rsid w:val="00AA56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565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565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A56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5653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AA5653"/>
    <w:rPr>
      <w:b/>
      <w:spacing w:val="0"/>
    </w:rPr>
  </w:style>
  <w:style w:type="paragraph" w:styleId="Header">
    <w:name w:val="header"/>
    <w:basedOn w:val="Normal"/>
    <w:link w:val="HeaderChar"/>
    <w:rsid w:val="00AA56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56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A565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A56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56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56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56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5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5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565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A565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A565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A56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56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56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56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56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A56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56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56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56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565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56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56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56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56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56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56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565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A56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56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56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56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56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5653"/>
    <w:rPr>
      <w:i/>
    </w:rPr>
  </w:style>
  <w:style w:type="paragraph" w:styleId="Caption">
    <w:name w:val="caption"/>
    <w:basedOn w:val="BodyText"/>
    <w:next w:val="Normal"/>
    <w:qFormat/>
    <w:rsid w:val="00AA56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56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56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5653"/>
  </w:style>
  <w:style w:type="paragraph" w:styleId="TableofFigures">
    <w:name w:val="table of figures"/>
    <w:basedOn w:val="Normal"/>
    <w:next w:val="Normal"/>
    <w:semiHidden/>
    <w:rsid w:val="00AA56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5653"/>
    <w:pPr>
      <w:numPr>
        <w:numId w:val="9"/>
      </w:numPr>
    </w:pPr>
  </w:style>
  <w:style w:type="character" w:customStyle="1" w:styleId="WingdingSymbols">
    <w:name w:val="Wingding Symbols"/>
    <w:rsid w:val="00AA5653"/>
    <w:rPr>
      <w:rFonts w:ascii="Wingdings" w:hAnsi="Wingdings"/>
    </w:rPr>
  </w:style>
  <w:style w:type="paragraph" w:customStyle="1" w:styleId="TableHeading">
    <w:name w:val="Table Heading"/>
    <w:basedOn w:val="HeadingBase"/>
    <w:rsid w:val="00AA56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5653"/>
    <w:rPr>
      <w:color w:val="0033CC"/>
      <w:u w:val="none"/>
    </w:rPr>
  </w:style>
  <w:style w:type="paragraph" w:customStyle="1" w:styleId="BodyTextRight">
    <w:name w:val="Body Text Right"/>
    <w:basedOn w:val="BodyText"/>
    <w:rsid w:val="00AA56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56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56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56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56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565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A5653"/>
    <w:rPr>
      <w:sz w:val="32"/>
    </w:rPr>
  </w:style>
  <w:style w:type="paragraph" w:customStyle="1" w:styleId="HeadingProcedure">
    <w:name w:val="Heading Procedure"/>
    <w:basedOn w:val="HeadingBase"/>
    <w:next w:val="Normal"/>
    <w:rsid w:val="00AA56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5653"/>
    <w:pPr>
      <w:spacing w:before="60" w:after="60"/>
    </w:pPr>
  </w:style>
  <w:style w:type="paragraph" w:styleId="ListContinue">
    <w:name w:val="List Continue"/>
    <w:basedOn w:val="List"/>
    <w:rsid w:val="00AA5653"/>
    <w:pPr>
      <w:ind w:firstLine="0"/>
    </w:pPr>
  </w:style>
  <w:style w:type="paragraph" w:customStyle="1" w:styleId="ListNote">
    <w:name w:val="List Note"/>
    <w:basedOn w:val="List"/>
    <w:rsid w:val="00AA56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56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56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5653"/>
    <w:rPr>
      <w:rFonts w:ascii="Courier New" w:hAnsi="Courier New"/>
    </w:rPr>
  </w:style>
  <w:style w:type="paragraph" w:customStyle="1" w:styleId="NoteBullet">
    <w:name w:val="Note Bullet"/>
    <w:basedOn w:val="Note"/>
    <w:rsid w:val="00AA56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56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56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56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56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56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565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A5653"/>
    <w:rPr>
      <w:b/>
      <w:smallCaps/>
    </w:rPr>
  </w:style>
  <w:style w:type="paragraph" w:customStyle="1" w:styleId="TableListNumber">
    <w:name w:val="Table List Number"/>
    <w:basedOn w:val="ListNumber"/>
    <w:rsid w:val="00AA56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56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5653"/>
    <w:pPr>
      <w:numPr>
        <w:numId w:val="7"/>
      </w:numPr>
    </w:pPr>
  </w:style>
  <w:style w:type="paragraph" w:customStyle="1" w:styleId="ListAlpha2">
    <w:name w:val="List Alpha 2"/>
    <w:basedOn w:val="List2"/>
    <w:rsid w:val="00AA5653"/>
    <w:pPr>
      <w:numPr>
        <w:numId w:val="6"/>
      </w:numPr>
    </w:pPr>
  </w:style>
  <w:style w:type="paragraph" w:styleId="List2">
    <w:name w:val="List 2"/>
    <w:basedOn w:val="BodyText"/>
    <w:rsid w:val="00AA56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56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56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56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56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5653"/>
    <w:pPr>
      <w:numPr>
        <w:numId w:val="1"/>
      </w:numPr>
    </w:pPr>
  </w:style>
  <w:style w:type="paragraph" w:styleId="ListBullet5">
    <w:name w:val="List Bullet 5"/>
    <w:basedOn w:val="List5"/>
    <w:rsid w:val="00AA5653"/>
    <w:pPr>
      <w:numPr>
        <w:numId w:val="2"/>
      </w:numPr>
    </w:pPr>
  </w:style>
  <w:style w:type="paragraph" w:styleId="ListContinue2">
    <w:name w:val="List Continue 2"/>
    <w:basedOn w:val="List2"/>
    <w:rsid w:val="00AA5653"/>
    <w:pPr>
      <w:ind w:firstLine="0"/>
    </w:pPr>
  </w:style>
  <w:style w:type="paragraph" w:styleId="ListContinue3">
    <w:name w:val="List Continue 3"/>
    <w:basedOn w:val="List3"/>
    <w:rsid w:val="00AA5653"/>
    <w:pPr>
      <w:ind w:left="1021" w:firstLine="0"/>
    </w:pPr>
  </w:style>
  <w:style w:type="paragraph" w:styleId="ListContinue4">
    <w:name w:val="List Continue 4"/>
    <w:basedOn w:val="List4"/>
    <w:rsid w:val="00AA5653"/>
    <w:pPr>
      <w:ind w:firstLine="0"/>
    </w:pPr>
  </w:style>
  <w:style w:type="paragraph" w:styleId="ListContinue5">
    <w:name w:val="List Continue 5"/>
    <w:basedOn w:val="List5"/>
    <w:rsid w:val="00AA5653"/>
    <w:pPr>
      <w:ind w:firstLine="0"/>
    </w:pPr>
  </w:style>
  <w:style w:type="paragraph" w:styleId="ListNumber3">
    <w:name w:val="List Number 3"/>
    <w:basedOn w:val="List3"/>
    <w:rsid w:val="00AA5653"/>
    <w:pPr>
      <w:numPr>
        <w:numId w:val="3"/>
      </w:numPr>
    </w:pPr>
  </w:style>
  <w:style w:type="paragraph" w:styleId="ListNumber4">
    <w:name w:val="List Number 4"/>
    <w:basedOn w:val="List4"/>
    <w:rsid w:val="00AA5653"/>
    <w:pPr>
      <w:numPr>
        <w:numId w:val="4"/>
      </w:numPr>
    </w:pPr>
  </w:style>
  <w:style w:type="paragraph" w:styleId="ListNumber5">
    <w:name w:val="List Number 5"/>
    <w:basedOn w:val="List5"/>
    <w:rsid w:val="00AA5653"/>
    <w:pPr>
      <w:numPr>
        <w:numId w:val="5"/>
      </w:numPr>
    </w:pPr>
  </w:style>
  <w:style w:type="paragraph" w:styleId="BlockText">
    <w:name w:val="Block Text"/>
    <w:basedOn w:val="Normal"/>
    <w:rsid w:val="00AA56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56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5653"/>
    <w:rPr>
      <w:sz w:val="16"/>
      <w:vertAlign w:val="superscript"/>
    </w:rPr>
  </w:style>
  <w:style w:type="character" w:customStyle="1" w:styleId="Symbols">
    <w:name w:val="Symbols"/>
    <w:basedOn w:val="DefaultParagraphFont"/>
    <w:rsid w:val="00AA5653"/>
    <w:rPr>
      <w:rFonts w:ascii="Symbol" w:hAnsi="Symbol"/>
    </w:rPr>
  </w:style>
  <w:style w:type="character" w:customStyle="1" w:styleId="MenuOptions">
    <w:name w:val="Menu Options"/>
    <w:basedOn w:val="DefaultParagraphFont"/>
    <w:rsid w:val="00AA56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5653"/>
    <w:rPr>
      <w:b/>
    </w:rPr>
  </w:style>
  <w:style w:type="character" w:customStyle="1" w:styleId="Underlined">
    <w:name w:val="Underlined"/>
    <w:basedOn w:val="DefaultParagraphFont"/>
    <w:rsid w:val="00AA5653"/>
    <w:rPr>
      <w:u w:val="single"/>
    </w:rPr>
  </w:style>
  <w:style w:type="paragraph" w:customStyle="1" w:styleId="TableBodyTextRight">
    <w:name w:val="Table Body Text Right"/>
    <w:basedOn w:val="TableBodyText"/>
    <w:rsid w:val="00AA56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5653"/>
    <w:rPr>
      <w:sz w:val="18"/>
    </w:rPr>
  </w:style>
  <w:style w:type="paragraph" w:customStyle="1" w:styleId="BodySmallRight">
    <w:name w:val="Body Small Right"/>
    <w:basedOn w:val="BodyTextRight"/>
    <w:rsid w:val="00AA5653"/>
    <w:rPr>
      <w:sz w:val="18"/>
      <w:szCs w:val="18"/>
    </w:rPr>
  </w:style>
  <w:style w:type="paragraph" w:customStyle="1" w:styleId="MarginEdition">
    <w:name w:val="Margin Edition"/>
    <w:basedOn w:val="MarginNote"/>
    <w:rsid w:val="00AA56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5653"/>
    <w:rPr>
      <w:sz w:val="2"/>
      <w:szCs w:val="2"/>
    </w:rPr>
  </w:style>
  <w:style w:type="character" w:customStyle="1" w:styleId="Small">
    <w:name w:val="Small"/>
    <w:basedOn w:val="DefaultParagraphFont"/>
    <w:rsid w:val="00AA5653"/>
    <w:rPr>
      <w:sz w:val="16"/>
    </w:rPr>
  </w:style>
  <w:style w:type="paragraph" w:customStyle="1" w:styleId="WideTable">
    <w:name w:val="Wide Table"/>
    <w:basedOn w:val="Normal"/>
    <w:rsid w:val="00AA56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5653"/>
  </w:style>
  <w:style w:type="paragraph" w:styleId="Quote">
    <w:name w:val="Quote"/>
    <w:basedOn w:val="Heading1"/>
    <w:link w:val="QuoteChar"/>
    <w:qFormat/>
    <w:rsid w:val="00AA56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56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5653"/>
    <w:pPr>
      <w:pageBreakBefore/>
    </w:pPr>
  </w:style>
  <w:style w:type="paragraph" w:customStyle="1" w:styleId="Border">
    <w:name w:val="Border"/>
    <w:basedOn w:val="Normal"/>
    <w:qFormat/>
    <w:rsid w:val="00AA56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56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6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65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A56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56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56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56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56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5653"/>
    <w:rPr>
      <w:u w:val="single"/>
    </w:rPr>
  </w:style>
  <w:style w:type="character" w:customStyle="1" w:styleId="BoldandItalics">
    <w:name w:val="Bold and Italics"/>
    <w:qFormat/>
    <w:rsid w:val="00AA5653"/>
    <w:rPr>
      <w:b/>
      <w:i/>
      <w:u w:val="none"/>
    </w:rPr>
  </w:style>
  <w:style w:type="paragraph" w:styleId="BalloonText">
    <w:name w:val="Balloon Text"/>
    <w:basedOn w:val="Normal"/>
    <w:link w:val="BalloonTextChar"/>
    <w:rsid w:val="00AA56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565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A565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565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246</Words>
  <Characters>1543</Characters>
  <Application>Microsoft Office Word</Application>
  <DocSecurity>0</DocSecurity>
  <Lines>85</Lines>
  <Paragraphs>68</Paragraphs>
  <ScaleCrop>false</ScaleCrop>
  <Company>Author-it Software Corporation Ltd.</Company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PRM30604 Certificate III in Asset Maintenance (Carpet Cleaning)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2012-05-27T06:55:00Z</dcterms:created>
  <dcterms:modified xsi:type="dcterms:W3CDTF">2012-05-27T06:55:00Z</dcterms:modified>
</cp:coreProperties>
</file>