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C72" w:rsidP="00A87C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PPMWPO320 Prepare and start up waste paper operations</w:t>
      </w:r>
      <w:r>
        <w:fldChar w:fldCharType="end"/>
      </w:r>
    </w:p>
    <w:p w:rsidR="00A87C72" w:rsidP="00A87C72">
      <w:pPr>
        <w:pStyle w:val="Version"/>
        <w:sectPr w:rsidSect="009B3E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3E0B" w:rsidP="009B3E0B">
      <w:pPr>
        <w:pStyle w:val="SuperHeading"/>
      </w:pPr>
      <w:r w:rsidRPr="009B3E0B">
        <w:t>PPMWPO320 Prepare and start up waste paper operations</w:t>
      </w:r>
    </w:p>
    <w:p w:rsidR="00000000" w:rsidRPr="009B3E0B" w:rsidP="009B3E0B">
      <w:pPr>
        <w:pStyle w:val="Heading1"/>
      </w:pPr>
      <w:bookmarkStart w:id="1" w:name="O_1007480"/>
      <w:bookmarkEnd w:id="1"/>
      <w:r w:rsidRPr="009B3E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B3E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0B" w:rsidP="009B3E0B">
            <w:pPr>
              <w:pStyle w:val="BodyText"/>
            </w:pPr>
            <w:r w:rsidRPr="009B3E0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rPr>
                <w:rStyle w:val="SpecialBold"/>
              </w:rPr>
              <w:t>Comments</w:t>
            </w:r>
          </w:p>
        </w:tc>
      </w:tr>
      <w:tr w:rsidTr="009B3E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t>This version released with PPM Pulp and Paper Manufacturing Training Package Version 2.0.</w:t>
            </w:r>
          </w:p>
        </w:tc>
      </w:tr>
      <w:tr w:rsidTr="009B3E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0B" w:rsidP="009B3E0B">
            <w:pPr>
              <w:pStyle w:val="BodyText"/>
            </w:pPr>
            <w:r w:rsidRPr="009B3E0B">
              <w:t>This version released with PPM Pulp and Paper Manufacturing Training Package Version 1.0</w:t>
            </w:r>
            <w:r w:rsidRPr="009B3E0B">
              <w:t>.</w:t>
            </w:r>
          </w:p>
        </w:tc>
      </w:tr>
    </w:tbl>
    <w:p w:rsidR="00000000" w:rsidRPr="009B3E0B" w:rsidP="009B3E0B">
      <w:pPr>
        <w:pStyle w:val="BodyText"/>
      </w:pPr>
    </w:p>
    <w:p w:rsidR="00000000" w:rsidRPr="009B3E0B" w:rsidP="009B3E0B">
      <w:pPr>
        <w:pStyle w:val="AllowPageBreak"/>
      </w:pPr>
    </w:p>
    <w:p w:rsidR="00000000" w:rsidRPr="009B3E0B" w:rsidP="009B3E0B">
      <w:pPr>
        <w:pStyle w:val="Heading1"/>
      </w:pPr>
      <w:bookmarkStart w:id="2" w:name="O_1007479"/>
      <w:bookmarkEnd w:id="2"/>
      <w:r w:rsidRPr="009B3E0B">
        <w:t>Application</w:t>
      </w:r>
    </w:p>
    <w:p w:rsidR="00000000" w:rsidRPr="009B3E0B" w:rsidP="00A87C72">
      <w:pPr>
        <w:pStyle w:val="BodyText"/>
      </w:pPr>
      <w:r w:rsidRPr="009B3E0B">
        <w:t>This unit of competency describes the skills and knowledge required to determine production requirements, prepare and establish start up waste paper operations in a pulp or paper manufacturing facility.</w:t>
      </w:r>
    </w:p>
    <w:p w:rsidR="00000000" w:rsidRPr="009B3E0B" w:rsidP="00A87C72">
      <w:pPr>
        <w:pStyle w:val="BodyText"/>
      </w:pPr>
      <w:r w:rsidRPr="009B3E0B">
        <w:t xml:space="preserve">This unit applies </w:t>
      </w:r>
      <w:r w:rsidRPr="009B3E0B">
        <w:t>to production operators and technicians who prepare and start up waste paper operations, in the pulp and paper industry. This typically involves working in a facility with complex integrated equipment and continuous operations.</w:t>
      </w:r>
    </w:p>
    <w:p w:rsidR="00000000" w:rsidRPr="009B3E0B" w:rsidP="00A87C72">
      <w:pPr>
        <w:pStyle w:val="BodyText"/>
      </w:pPr>
      <w:r w:rsidRPr="009B3E0B">
        <w:t>No licensing, legislative or</w:t>
      </w:r>
      <w:r w:rsidRPr="009B3E0B">
        <w:t xml:space="preserve"> certification requirements apply to this unit at the time of publication.</w:t>
      </w:r>
    </w:p>
    <w:p w:rsidR="00000000" w:rsidRPr="009B3E0B" w:rsidP="009B3E0B">
      <w:pPr>
        <w:pStyle w:val="Heading1"/>
      </w:pPr>
      <w:bookmarkStart w:id="3" w:name="O_1007478"/>
      <w:bookmarkEnd w:id="3"/>
      <w:r w:rsidRPr="009B3E0B">
        <w:t>Pre-requisite Unit</w:t>
      </w:r>
    </w:p>
    <w:p w:rsidR="00000000" w:rsidRPr="009B3E0B" w:rsidP="00A87C72">
      <w:pPr>
        <w:pStyle w:val="BodyText"/>
      </w:pPr>
      <w:r w:rsidRPr="009B3E0B">
        <w:t>Nil</w:t>
      </w:r>
    </w:p>
    <w:p w:rsidR="00000000" w:rsidRPr="009B3E0B" w:rsidP="009B3E0B">
      <w:pPr>
        <w:pStyle w:val="Heading1"/>
      </w:pPr>
      <w:bookmarkStart w:id="4" w:name="O_1007477"/>
      <w:bookmarkEnd w:id="4"/>
      <w:r w:rsidRPr="009B3E0B">
        <w:t>Unit Sector</w:t>
      </w:r>
    </w:p>
    <w:p w:rsidR="00000000" w:rsidRPr="009B3E0B" w:rsidP="00A87C72">
      <w:pPr>
        <w:pStyle w:val="BodyText"/>
      </w:pPr>
      <w:r w:rsidRPr="009B3E0B">
        <w:t>Waste paper operations (WPO)</w:t>
      </w:r>
    </w:p>
    <w:p w:rsidR="00000000" w:rsidRPr="009B3E0B" w:rsidP="009B3E0B">
      <w:pPr>
        <w:pStyle w:val="Heading1"/>
      </w:pPr>
      <w:bookmarkStart w:id="5" w:name="O_1007476"/>
      <w:bookmarkEnd w:id="5"/>
      <w:r w:rsidRPr="009B3E0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7C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0B" w:rsidP="009B3E0B">
            <w:pPr>
              <w:pStyle w:val="BodyText"/>
            </w:pPr>
            <w:r w:rsidRPr="009B3E0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rPr>
                <w:rStyle w:val="SpecialBold"/>
              </w:rPr>
              <w:t>Performance Criteria</w:t>
            </w:r>
          </w:p>
        </w:tc>
      </w:tr>
      <w:tr w:rsidTr="00A87C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0B" w:rsidP="009B3E0B">
            <w:pPr>
              <w:pStyle w:val="BodyText"/>
            </w:pPr>
            <w:r w:rsidRPr="009B3E0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7C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t>1. Determine production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0B" w:rsidP="009B3E0B">
            <w:pPr>
              <w:pStyle w:val="BodyText"/>
            </w:pPr>
            <w:r w:rsidRPr="009B3E0B">
              <w:t>1.1 Confirm planned production requirements and communicat</w:t>
            </w:r>
            <w:r w:rsidRPr="009B3E0B">
              <w:t xml:space="preserve">e to relevant personnel </w:t>
            </w:r>
          </w:p>
          <w:p w:rsidR="00000000" w:rsidRPr="009B3E0B" w:rsidP="009B3E0B">
            <w:pPr>
              <w:pStyle w:val="BodyText"/>
            </w:pPr>
            <w:r w:rsidRPr="009B3E0B">
              <w:t xml:space="preserve">1.2 Determine furnish type, chemical requirements and supply rate </w:t>
            </w:r>
            <w:r w:rsidRPr="009B3E0B">
              <w:t>(conveyer loading procedure) and communicate to relevant personnel</w:t>
            </w:r>
          </w:p>
          <w:p w:rsidR="00000000" w:rsidRPr="009B3E0B" w:rsidP="009B3E0B">
            <w:pPr>
              <w:pStyle w:val="BodyText"/>
            </w:pPr>
            <w:r w:rsidRPr="009B3E0B">
              <w:t>1.3 Confirm availability of supplies to meet production requirements</w:t>
            </w:r>
          </w:p>
          <w:p w:rsidR="00000000" w:rsidRPr="009B3E0B" w:rsidP="009B3E0B">
            <w:pPr>
              <w:pStyle w:val="BodyText"/>
            </w:pPr>
            <w:r w:rsidRPr="009B3E0B">
              <w:t>1.4 Confirm readiness and availability of facilities to receive process product and/or by-products</w:t>
            </w:r>
          </w:p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t>1.5 Carry out waste paper startup activities according to relevant documentation, productivity requirements and workplace health and safety and standard oper</w:t>
            </w:r>
            <w:r w:rsidRPr="009B3E0B">
              <w:t>ating procedures including use of personal protective equipment, risks and hazards identification and housekeeping requirements</w:t>
            </w:r>
          </w:p>
        </w:tc>
      </w:tr>
      <w:tr w:rsidTr="00A87C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t>2. Inspect and prepare systems for startup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0B" w:rsidP="009B3E0B">
            <w:pPr>
              <w:pStyle w:val="BodyText"/>
            </w:pPr>
            <w:r w:rsidRPr="009B3E0B">
              <w:t>2.1 Inspect systems for waste paper operations</w:t>
            </w:r>
          </w:p>
          <w:p w:rsidR="00000000" w:rsidRPr="009B3E0B" w:rsidP="009B3E0B">
            <w:pPr>
              <w:pStyle w:val="BodyText"/>
            </w:pPr>
            <w:r w:rsidRPr="009B3E0B">
              <w:t>2.2 Complete pre-start check ups</w:t>
            </w:r>
          </w:p>
          <w:p w:rsidR="00000000" w:rsidRPr="009B3E0B" w:rsidP="009B3E0B">
            <w:pPr>
              <w:pStyle w:val="BodyText"/>
            </w:pPr>
            <w:r w:rsidRPr="009B3E0B">
              <w:t xml:space="preserve">2.3 </w:t>
            </w:r>
            <w:r w:rsidRPr="009B3E0B">
              <w:t>Make and confirm operational settings with specification requirements</w:t>
            </w:r>
          </w:p>
          <w:p w:rsidR="00000000" w:rsidRPr="009B3E0B" w:rsidP="009B3E0B">
            <w:pPr>
              <w:pStyle w:val="BodyText"/>
            </w:pPr>
            <w:r w:rsidRPr="009B3E0B">
              <w:t>2.4 Confirm production status with relevant personnel</w:t>
            </w:r>
          </w:p>
          <w:p w:rsidR="00000000" w:rsidRPr="009B3E0B" w:rsidP="009B3E0B">
            <w:pPr>
              <w:pStyle w:val="BodyText"/>
            </w:pPr>
            <w:r w:rsidRPr="009B3E0B">
              <w:t>2.5 Check monitoring devices and systems to confirm they are operational</w:t>
            </w:r>
          </w:p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t>2.6 Rectify identified faults or take appropriate actions</w:t>
            </w:r>
          </w:p>
        </w:tc>
      </w:tr>
      <w:tr w:rsidTr="00A87C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t>3. Implement startup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0B" w:rsidP="009B3E0B">
            <w:pPr>
              <w:pStyle w:val="BodyText"/>
            </w:pPr>
            <w:r w:rsidRPr="009B3E0B">
              <w:t>3.1 Activate systems for startup and confirm they are operational</w:t>
            </w:r>
          </w:p>
          <w:p w:rsidR="00000000" w:rsidRPr="009B3E0B" w:rsidP="009B3E0B">
            <w:pPr>
              <w:pStyle w:val="BodyText"/>
            </w:pPr>
            <w:r w:rsidRPr="009B3E0B">
              <w:t>3.2 Coordinate equipment startups for production</w:t>
            </w:r>
          </w:p>
          <w:p w:rsidR="00000000" w:rsidRPr="009B3E0B" w:rsidP="009B3E0B">
            <w:pPr>
              <w:pStyle w:val="BodyText"/>
            </w:pPr>
            <w:r w:rsidRPr="009B3E0B">
              <w:t>3.3 Monitor systems and adjust to rectify variations from specifications</w:t>
            </w:r>
          </w:p>
          <w:p w:rsidR="00000000" w:rsidRPr="009B3E0B" w:rsidP="009B3E0B">
            <w:pPr>
              <w:pStyle w:val="BodyText"/>
            </w:pPr>
            <w:r w:rsidRPr="009B3E0B">
              <w:t>3.4 Communicate process operations t</w:t>
            </w:r>
            <w:r w:rsidRPr="009B3E0B">
              <w:t>o relevant personnel</w:t>
            </w:r>
          </w:p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t>3.5 Log, record or file production startups</w:t>
            </w:r>
          </w:p>
        </w:tc>
      </w:tr>
      <w:tr w:rsidTr="00A87C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t>4. Establish and stabilise the production and quality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0B" w:rsidP="009B3E0B">
            <w:pPr>
              <w:pStyle w:val="BodyText"/>
            </w:pPr>
            <w:r w:rsidRPr="009B3E0B">
              <w:t>4.1 Monitor and adjust systems to rectify variations from specifications</w:t>
            </w:r>
          </w:p>
          <w:p w:rsidR="00000000" w:rsidRPr="009B3E0B" w:rsidP="009B3E0B">
            <w:pPr>
              <w:pStyle w:val="BodyText"/>
            </w:pPr>
            <w:r w:rsidRPr="009B3E0B">
              <w:t>4.2 Take samples as required and complete appropriate</w:t>
            </w:r>
            <w:r w:rsidRPr="009B3E0B">
              <w:t xml:space="preserve"> actions</w:t>
            </w:r>
          </w:p>
          <w:p w:rsidR="00000000" w:rsidRPr="009B3E0B" w:rsidP="009B3E0B">
            <w:pPr>
              <w:pStyle w:val="BodyText"/>
            </w:pPr>
            <w:r w:rsidRPr="009B3E0B">
              <w:t>4.3 Log, record or file system operation, production and quality data</w:t>
            </w:r>
          </w:p>
        </w:tc>
      </w:tr>
    </w:tbl>
    <w:p w:rsidR="00000000" w:rsidRPr="009B3E0B" w:rsidP="009B3E0B">
      <w:pPr>
        <w:pStyle w:val="BodyText"/>
      </w:pPr>
    </w:p>
    <w:p w:rsidR="00000000" w:rsidRPr="009B3E0B" w:rsidP="009B3E0B">
      <w:pPr>
        <w:pStyle w:val="AllowPageBreak"/>
      </w:pPr>
    </w:p>
    <w:p w:rsidR="00000000" w:rsidRPr="009B3E0B" w:rsidP="009B3E0B">
      <w:pPr>
        <w:pStyle w:val="Heading1"/>
      </w:pPr>
      <w:bookmarkStart w:id="6" w:name="O_1007475"/>
      <w:bookmarkEnd w:id="6"/>
      <w:r w:rsidRPr="009B3E0B">
        <w:t>Foundation Skills</w:t>
      </w:r>
    </w:p>
    <w:p w:rsidR="00000000" w:rsidRPr="00A87C72" w:rsidP="00A87C72">
      <w:pPr>
        <w:pStyle w:val="BodyText"/>
        <w:rPr>
          <w:i/>
        </w:rPr>
      </w:pPr>
      <w:r w:rsidRPr="00A87C7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3E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0B" w:rsidP="009B3E0B">
            <w:pPr>
              <w:pStyle w:val="BodyText"/>
            </w:pPr>
            <w:r w:rsidRPr="009B3E0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rPr>
                <w:rStyle w:val="SpecialBold"/>
              </w:rPr>
              <w:t>Description</w:t>
            </w:r>
          </w:p>
        </w:tc>
      </w:tr>
      <w:tr w:rsidTr="009B3E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ListBullet"/>
              <w:rPr>
                <w:lang w:val="en-NZ"/>
              </w:rPr>
            </w:pPr>
            <w:r w:rsidRPr="009B3E0B">
              <w:t>Read and interpret documentation, p</w:t>
            </w:r>
            <w:r w:rsidRPr="009B3E0B">
              <w:t>rocedure manuals and test results</w:t>
            </w:r>
          </w:p>
        </w:tc>
      </w:tr>
      <w:tr w:rsidTr="009B3E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0B" w:rsidP="009B3E0B">
            <w:pPr>
              <w:pStyle w:val="ListBullet"/>
            </w:pPr>
            <w:r w:rsidRPr="009B3E0B">
              <w:t>Log and record production and start up details, accurately and legibly, using correct technical vocabulary</w:t>
            </w:r>
          </w:p>
          <w:p w:rsidR="00000000" w:rsidP="009B3E0B">
            <w:pPr>
              <w:pStyle w:val="ListBullet"/>
              <w:rPr>
                <w:lang w:val="en-NZ"/>
              </w:rPr>
            </w:pPr>
            <w:r w:rsidRPr="009B3E0B">
              <w:t>Access, navigate and enter computer based information</w:t>
            </w:r>
          </w:p>
        </w:tc>
      </w:tr>
      <w:tr w:rsidTr="009B3E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ListBullet"/>
              <w:rPr>
                <w:lang w:val="en-NZ"/>
              </w:rPr>
            </w:pPr>
            <w:r w:rsidRPr="009B3E0B">
              <w:t>Spea</w:t>
            </w:r>
            <w:r w:rsidRPr="009B3E0B">
              <w:t>k clearly and directly when working with colleagues when preparing and starting up waste paper operations</w:t>
            </w:r>
          </w:p>
        </w:tc>
      </w:tr>
      <w:tr w:rsidTr="009B3E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0B" w:rsidP="009B3E0B">
            <w:pPr>
              <w:pStyle w:val="ListBullet"/>
            </w:pPr>
            <w:r w:rsidRPr="009B3E0B">
              <w:t>Use measuring equipment</w:t>
            </w:r>
          </w:p>
          <w:p w:rsidR="00000000" w:rsidP="009B3E0B">
            <w:pPr>
              <w:pStyle w:val="ListBullet"/>
              <w:rPr>
                <w:lang w:val="en-NZ"/>
              </w:rPr>
            </w:pPr>
            <w:r w:rsidRPr="009B3E0B">
              <w:t>Interpret instruments, gauges and data recording equipment</w:t>
            </w:r>
          </w:p>
        </w:tc>
      </w:tr>
      <w:tr w:rsidTr="009B3E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ListBullet"/>
              <w:rPr>
                <w:lang w:val="en-NZ"/>
              </w:rPr>
            </w:pPr>
            <w:r w:rsidRPr="009B3E0B">
              <w:t>Use electronic and other c</w:t>
            </w:r>
            <w:r w:rsidRPr="009B3E0B">
              <w:t>ontrol systems to control equipment and processes for waste paper operations</w:t>
            </w:r>
          </w:p>
        </w:tc>
      </w:tr>
      <w:tr w:rsidTr="009B3E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0B" w:rsidP="009B3E0B">
            <w:pPr>
              <w:pStyle w:val="ListBullet"/>
            </w:pPr>
            <w:r w:rsidRPr="009B3E0B">
              <w:t>Maintain situational awareness in the work area</w:t>
            </w:r>
          </w:p>
          <w:p w:rsidR="00000000" w:rsidRPr="009B3E0B" w:rsidP="009B3E0B">
            <w:pPr>
              <w:pStyle w:val="ListBullet"/>
            </w:pPr>
            <w:r w:rsidRPr="009B3E0B">
              <w:t>Analyse and use sensory information to adjust process to maintain and coordinate safety, quality and productivity</w:t>
            </w:r>
          </w:p>
        </w:tc>
      </w:tr>
    </w:tbl>
    <w:p w:rsidR="00000000" w:rsidRPr="009B3E0B" w:rsidP="009B3E0B">
      <w:pPr>
        <w:pStyle w:val="BodyText"/>
      </w:pPr>
    </w:p>
    <w:p w:rsidR="00000000" w:rsidRPr="009B3E0B" w:rsidP="009B3E0B">
      <w:pPr>
        <w:pStyle w:val="AllowPageBreak"/>
      </w:pPr>
    </w:p>
    <w:p w:rsidR="00000000" w:rsidRPr="009B3E0B" w:rsidP="009B3E0B">
      <w:pPr>
        <w:pStyle w:val="Heading1"/>
      </w:pPr>
      <w:bookmarkStart w:id="7" w:name="O_1007473"/>
      <w:bookmarkEnd w:id="7"/>
      <w:r w:rsidRPr="009B3E0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B3E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0B" w:rsidP="009B3E0B">
            <w:pPr>
              <w:pStyle w:val="BodyText"/>
            </w:pPr>
            <w:r w:rsidRPr="009B3E0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0B" w:rsidP="009B3E0B">
            <w:pPr>
              <w:pStyle w:val="BodyText"/>
            </w:pPr>
            <w:r w:rsidRPr="009B3E0B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0B" w:rsidP="009B3E0B">
            <w:pPr>
              <w:pStyle w:val="BodyText"/>
            </w:pPr>
            <w:r w:rsidRPr="009B3E0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rPr>
                <w:rStyle w:val="SpecialBold"/>
              </w:rPr>
              <w:t>Equivalence status</w:t>
            </w:r>
          </w:p>
        </w:tc>
      </w:tr>
      <w:tr w:rsidTr="009B3E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0B" w:rsidP="009B3E0B">
            <w:pPr>
              <w:pStyle w:val="BodyText"/>
            </w:pPr>
            <w:r w:rsidRPr="009B3E0B">
              <w:t>PPMWPO320 Prepare and start up waste paper operations</w:t>
            </w:r>
          </w:p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0B" w:rsidP="009B3E0B">
            <w:pPr>
              <w:pStyle w:val="BodyText"/>
            </w:pPr>
            <w:r w:rsidRPr="009B3E0B">
              <w:t>PPMWPO320 Prepare and start up waste paper operations</w:t>
            </w:r>
          </w:p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t>Minor changes to performance criteria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0B" w:rsidP="009B3E0B">
            <w:pPr>
              <w:pStyle w:val="BodyText"/>
            </w:pPr>
            <w:r w:rsidRPr="009B3E0B">
              <w:t>Equivalent unit</w:t>
            </w:r>
          </w:p>
        </w:tc>
      </w:tr>
    </w:tbl>
    <w:p w:rsidR="00000000" w:rsidRPr="009B3E0B" w:rsidP="009B3E0B">
      <w:pPr>
        <w:pStyle w:val="BodyText"/>
      </w:pPr>
    </w:p>
    <w:p w:rsidR="00000000" w:rsidRPr="009B3E0B" w:rsidP="009B3E0B">
      <w:pPr>
        <w:pStyle w:val="AllowPageBreak"/>
      </w:pPr>
    </w:p>
    <w:p w:rsidR="00000000" w:rsidRPr="009B3E0B" w:rsidP="009B3E0B">
      <w:pPr>
        <w:pStyle w:val="Heading1"/>
      </w:pPr>
      <w:bookmarkStart w:id="8" w:name="O_1007481"/>
      <w:bookmarkEnd w:id="8"/>
      <w:r w:rsidRPr="009B3E0B">
        <w:t>Links</w:t>
      </w:r>
    </w:p>
    <w:p w:rsidR="00000000" w:rsidRPr="009B3E0B" w:rsidP="00A87C72">
      <w:pPr>
        <w:pStyle w:val="BodyText"/>
      </w:pPr>
      <w:r w:rsidRPr="009B3E0B">
        <w:t>Companion Volumes, inclu</w:t>
      </w:r>
      <w:r w:rsidRPr="009B3E0B">
        <w:t xml:space="preserve">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C04A69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9B3E0B" w:rsidP="00A87C72">
      <w:pPr>
        <w:pStyle w:val="BodyText"/>
        <w:sectPr w:rsidSect="009B3E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3E0B" w:rsidP="009B3E0B">
      <w:pPr>
        <w:pStyle w:val="SuperHeading"/>
      </w:pPr>
      <w:r w:rsidRPr="009B3E0B">
        <w:t xml:space="preserve">Assessment </w:t>
      </w:r>
      <w:r w:rsidRPr="009B3E0B">
        <w:t>Requirements for PPMWPO320 Prepare and start up waste paper operations</w:t>
      </w:r>
    </w:p>
    <w:p w:rsidR="00000000" w:rsidRPr="009B3E0B" w:rsidP="009B3E0B">
      <w:pPr>
        <w:pStyle w:val="Heading1"/>
      </w:pPr>
      <w:bookmarkStart w:id="9" w:name="O_1007471"/>
      <w:bookmarkEnd w:id="9"/>
      <w:r w:rsidRPr="009B3E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B3E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0B" w:rsidP="009B3E0B">
            <w:pPr>
              <w:pStyle w:val="BodyText"/>
            </w:pPr>
            <w:r w:rsidRPr="009B3E0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rPr>
                <w:rStyle w:val="SpecialBold"/>
              </w:rPr>
              <w:t>Comments</w:t>
            </w:r>
          </w:p>
        </w:tc>
      </w:tr>
      <w:tr w:rsidTr="009B3E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t>This version released with PPM Pulp and Paper Manufacturing Training Package Version 2.0.</w:t>
            </w:r>
          </w:p>
        </w:tc>
      </w:tr>
      <w:tr w:rsidTr="009B3E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0B">
            <w:pPr>
              <w:pStyle w:val="BodyText"/>
              <w:rPr>
                <w:lang w:val="en-NZ"/>
              </w:rPr>
            </w:pPr>
            <w:r w:rsidRPr="009B3E0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0B" w:rsidP="009B3E0B">
            <w:pPr>
              <w:pStyle w:val="BodyText"/>
            </w:pPr>
            <w:r w:rsidRPr="009B3E0B">
              <w:t>This version released with PPM Pulp and Paper Manufacturing Training Package Version 1.0.</w:t>
            </w:r>
          </w:p>
        </w:tc>
      </w:tr>
    </w:tbl>
    <w:p w:rsidR="00000000" w:rsidRPr="009B3E0B" w:rsidP="009B3E0B">
      <w:pPr>
        <w:pStyle w:val="BodyText"/>
      </w:pPr>
    </w:p>
    <w:p w:rsidR="00000000" w:rsidRPr="009B3E0B" w:rsidP="009B3E0B">
      <w:pPr>
        <w:pStyle w:val="AllowPageBreak"/>
      </w:pPr>
    </w:p>
    <w:p w:rsidR="00000000" w:rsidRPr="009B3E0B" w:rsidP="009B3E0B">
      <w:pPr>
        <w:pStyle w:val="Heading1"/>
      </w:pPr>
      <w:bookmarkStart w:id="10" w:name="O_1007470"/>
      <w:bookmarkEnd w:id="10"/>
      <w:r w:rsidRPr="009B3E0B">
        <w:t>Performance Evidence</w:t>
      </w:r>
    </w:p>
    <w:p w:rsidR="00000000" w:rsidRPr="009B3E0B" w:rsidP="00A87C72">
      <w:pPr>
        <w:pStyle w:val="BodyText"/>
      </w:pPr>
      <w:r w:rsidRPr="009B3E0B">
        <w:t>An individual demonstrating competency must satisfy all of the elements and performance criteria in this unit. There must be</w:t>
      </w:r>
      <w:r w:rsidRPr="009B3E0B">
        <w:t xml:space="preserve"> evidence that the individual has:</w:t>
      </w:r>
    </w:p>
    <w:p w:rsidR="00000000" w:rsidRPr="009B3E0B" w:rsidP="009B3E0B">
      <w:pPr>
        <w:pStyle w:val="ListBullet"/>
      </w:pPr>
      <w:r w:rsidRPr="009B3E0B">
        <w:t>prepared and started up waste paper operations, at least twice in line with required enterprise intervals</w:t>
      </w:r>
    </w:p>
    <w:p w:rsidR="00000000" w:rsidRPr="009B3E0B" w:rsidP="009B3E0B">
      <w:pPr>
        <w:pStyle w:val="ListBullet"/>
      </w:pPr>
      <w:r w:rsidRPr="009B3E0B">
        <w:t>identified and actioned problems within level of responsibility</w:t>
      </w:r>
    </w:p>
    <w:p w:rsidR="00000000" w:rsidRPr="009B3E0B" w:rsidP="009B3E0B">
      <w:pPr>
        <w:pStyle w:val="ListBullet"/>
      </w:pPr>
      <w:r w:rsidRPr="009B3E0B">
        <w:t>undertaken pre-startup checks and confirmed that s</w:t>
      </w:r>
      <w:r w:rsidRPr="009B3E0B">
        <w:t>ervices, raw material, equipment and personnel are available and faults are identified</w:t>
      </w:r>
    </w:p>
    <w:p w:rsidR="00000000" w:rsidRPr="009B3E0B" w:rsidP="009B3E0B">
      <w:pPr>
        <w:pStyle w:val="ListBullet"/>
      </w:pPr>
      <w:r w:rsidRPr="009B3E0B">
        <w:t>identified and monitored process control points</w:t>
      </w:r>
    </w:p>
    <w:p w:rsidR="00000000" w:rsidRPr="009B3E0B" w:rsidP="009B3E0B">
      <w:pPr>
        <w:pStyle w:val="ListBullet"/>
      </w:pPr>
      <w:r w:rsidRPr="009B3E0B">
        <w:t>planned and organised startups</w:t>
      </w:r>
    </w:p>
    <w:p w:rsidR="00000000" w:rsidRPr="009B3E0B" w:rsidP="009B3E0B">
      <w:pPr>
        <w:pStyle w:val="ListBullet"/>
      </w:pPr>
      <w:r w:rsidRPr="009B3E0B">
        <w:t>monitored and adjusted systems, through inspections and tests, and rectified variations from specifications</w:t>
      </w:r>
    </w:p>
    <w:p w:rsidR="00000000" w:rsidRPr="009B3E0B" w:rsidP="009B3E0B">
      <w:pPr>
        <w:pStyle w:val="ListBullet"/>
      </w:pPr>
      <w:r w:rsidRPr="009B3E0B">
        <w:t>used and interpreted electronic control systems, including digital control system, touch screens or robotics to control equipment and processes duri</w:t>
      </w:r>
      <w:r w:rsidRPr="009B3E0B">
        <w:t>ng operations</w:t>
      </w:r>
    </w:p>
    <w:p w:rsidR="00000000" w:rsidRPr="009B3E0B" w:rsidP="009B3E0B">
      <w:pPr>
        <w:pStyle w:val="ListBullet"/>
      </w:pPr>
      <w:r w:rsidRPr="009B3E0B">
        <w:t>reported on sampling, tests and operational data</w:t>
      </w:r>
    </w:p>
    <w:p w:rsidR="00000000" w:rsidRPr="009B3E0B" w:rsidP="009B3E0B">
      <w:pPr>
        <w:pStyle w:val="ListBullet"/>
      </w:pPr>
      <w:r w:rsidRPr="009B3E0B">
        <w:t>communicated effectively, through written and verbal means, and working safely with others, in the work area when undertaking waste paper operations.</w:t>
      </w:r>
    </w:p>
    <w:p w:rsidR="00000000" w:rsidRPr="009B3E0B" w:rsidP="009B3E0B">
      <w:pPr>
        <w:pStyle w:val="AllowPageBreak"/>
      </w:pPr>
    </w:p>
    <w:p w:rsidR="00000000" w:rsidRPr="009B3E0B" w:rsidP="009B3E0B">
      <w:pPr>
        <w:pStyle w:val="Heading1"/>
      </w:pPr>
      <w:bookmarkStart w:id="11" w:name="O_1007469"/>
      <w:bookmarkEnd w:id="11"/>
      <w:r w:rsidRPr="009B3E0B">
        <w:t>Knowledge Evidence</w:t>
      </w:r>
    </w:p>
    <w:p w:rsidR="00000000" w:rsidRPr="009B3E0B" w:rsidP="00A87C72">
      <w:pPr>
        <w:pStyle w:val="BodyText"/>
      </w:pPr>
      <w:r w:rsidRPr="009B3E0B">
        <w:t>An in</w:t>
      </w:r>
      <w:r w:rsidRPr="009B3E0B">
        <w:t xml:space="preserve">dividual must be able to demonstrate the knowledge required to perform the tasks outlined in the </w:t>
      </w:r>
    </w:p>
    <w:p w:rsidR="00000000" w:rsidRPr="009B3E0B" w:rsidP="00A87C72">
      <w:pPr>
        <w:pStyle w:val="BodyText"/>
      </w:pPr>
      <w:r w:rsidRPr="009B3E0B">
        <w:t>elements and performance criteria of this unit. This includes knowledge of:</w:t>
      </w:r>
    </w:p>
    <w:p w:rsidR="00000000" w:rsidRPr="009B3E0B" w:rsidP="009B3E0B">
      <w:pPr>
        <w:pStyle w:val="ListBullet"/>
      </w:pPr>
      <w:r w:rsidRPr="009B3E0B">
        <w:t>organisational procedures relevant to workplace health and safety with particular</w:t>
      </w:r>
      <w:r w:rsidRPr="009B3E0B">
        <w:t xml:space="preserve"> emphasis on:</w:t>
      </w:r>
    </w:p>
    <w:p w:rsidR="00000000" w:rsidRPr="009B3E0B" w:rsidP="009B3E0B">
      <w:pPr>
        <w:pStyle w:val="ListBullet2"/>
      </w:pPr>
      <w:r w:rsidRPr="009B3E0B">
        <w:t>use of personal protective equipment (PPE)</w:t>
      </w:r>
    </w:p>
    <w:p w:rsidR="00000000" w:rsidRPr="009B3E0B" w:rsidP="009B3E0B">
      <w:pPr>
        <w:pStyle w:val="ListBullet2"/>
      </w:pPr>
      <w:r w:rsidRPr="009B3E0B">
        <w:t>equipment lock out and isolation procedures</w:t>
      </w:r>
    </w:p>
    <w:p w:rsidR="00000000" w:rsidRPr="009B3E0B" w:rsidP="009B3E0B">
      <w:pPr>
        <w:pStyle w:val="ListBullet2"/>
      </w:pPr>
      <w:r w:rsidRPr="009B3E0B">
        <w:t>handling chemicals and hazardous substances, including spill and disposal guidelines</w:t>
      </w:r>
    </w:p>
    <w:p w:rsidR="00000000" w:rsidRPr="009B3E0B" w:rsidP="009B3E0B">
      <w:pPr>
        <w:pStyle w:val="ListBullet2"/>
      </w:pPr>
      <w:r w:rsidRPr="009B3E0B">
        <w:t>plant clearance requirements</w:t>
      </w:r>
    </w:p>
    <w:p w:rsidR="00000000" w:rsidRPr="009B3E0B" w:rsidP="009B3E0B">
      <w:pPr>
        <w:pStyle w:val="ListBullet2"/>
      </w:pPr>
      <w:r w:rsidRPr="009B3E0B">
        <w:t>emergency procedures and responses</w:t>
      </w:r>
    </w:p>
    <w:p w:rsidR="00000000" w:rsidRPr="009B3E0B" w:rsidP="009B3E0B">
      <w:pPr>
        <w:pStyle w:val="ListBullet2"/>
      </w:pPr>
      <w:r w:rsidRPr="009B3E0B">
        <w:t>job safety analysis documentation and processes</w:t>
      </w:r>
    </w:p>
    <w:p w:rsidR="00000000" w:rsidRPr="009B3E0B" w:rsidP="009B3E0B">
      <w:pPr>
        <w:pStyle w:val="ListBullet2"/>
      </w:pPr>
      <w:r w:rsidRPr="009B3E0B">
        <w:t>plant permit systems and processes</w:t>
      </w:r>
    </w:p>
    <w:p w:rsidR="00000000" w:rsidRPr="009B3E0B" w:rsidP="009B3E0B">
      <w:pPr>
        <w:pStyle w:val="ListBullet2"/>
      </w:pPr>
      <w:r w:rsidRPr="009B3E0B">
        <w:t>high risk load shifting licensing requirements where relevant</w:t>
      </w:r>
    </w:p>
    <w:p w:rsidR="00000000" w:rsidRPr="009B3E0B" w:rsidP="009B3E0B">
      <w:pPr>
        <w:pStyle w:val="ListBullet2"/>
      </w:pPr>
      <w:r w:rsidRPr="009B3E0B">
        <w:t>major hazard facility requirements where relevant</w:t>
      </w:r>
    </w:p>
    <w:p w:rsidR="00000000" w:rsidRPr="009B3E0B" w:rsidP="009B3E0B">
      <w:pPr>
        <w:pStyle w:val="ListBullet"/>
      </w:pPr>
      <w:r w:rsidRPr="009B3E0B">
        <w:t>documentation and procedures relevant to waste paper operati</w:t>
      </w:r>
      <w:r w:rsidRPr="009B3E0B">
        <w:t>ons in the pulp and paper industry and including:</w:t>
      </w:r>
    </w:p>
    <w:p w:rsidR="00000000" w:rsidRPr="009B3E0B" w:rsidP="009B3E0B">
      <w:pPr>
        <w:pStyle w:val="ListBullet2"/>
      </w:pPr>
      <w:r w:rsidRPr="009B3E0B">
        <w:t>standard operating procedures and housekeeping</w:t>
      </w:r>
    </w:p>
    <w:p w:rsidR="00000000" w:rsidRPr="009B3E0B" w:rsidP="009B3E0B">
      <w:pPr>
        <w:pStyle w:val="ListBullet2"/>
      </w:pPr>
      <w:r w:rsidRPr="009B3E0B">
        <w:t>productivity requirements and quality procedures</w:t>
      </w:r>
    </w:p>
    <w:p w:rsidR="00000000" w:rsidRPr="009B3E0B" w:rsidP="009B3E0B">
      <w:pPr>
        <w:pStyle w:val="ListBullet2"/>
      </w:pPr>
      <w:r w:rsidRPr="009B3E0B">
        <w:t>environmental sustainability requirements and practices</w:t>
      </w:r>
    </w:p>
    <w:p w:rsidR="00000000" w:rsidRPr="009B3E0B" w:rsidP="009B3E0B">
      <w:pPr>
        <w:pStyle w:val="ListBullet2"/>
      </w:pPr>
      <w:r w:rsidRPr="009B3E0B">
        <w:t>machinery and plant manufacturing operating manuals</w:t>
      </w:r>
    </w:p>
    <w:p w:rsidR="00000000" w:rsidRPr="009B3E0B" w:rsidP="009B3E0B">
      <w:pPr>
        <w:pStyle w:val="ListBullet2"/>
      </w:pPr>
      <w:r w:rsidRPr="009B3E0B">
        <w:t>enterprise policies and procedures</w:t>
      </w:r>
    </w:p>
    <w:p w:rsidR="00000000" w:rsidRPr="009B3E0B" w:rsidP="009B3E0B">
      <w:pPr>
        <w:pStyle w:val="ListBullet2"/>
      </w:pPr>
      <w:r w:rsidRPr="009B3E0B">
        <w:t>safety data sheets, furnish sheets and tally sheets</w:t>
      </w:r>
    </w:p>
    <w:p w:rsidR="00000000" w:rsidRPr="009B3E0B" w:rsidP="009B3E0B">
      <w:pPr>
        <w:pStyle w:val="ListBullet2"/>
      </w:pPr>
      <w:r w:rsidRPr="009B3E0B">
        <w:t>maintenance logs, job sheets</w:t>
      </w:r>
    </w:p>
    <w:p w:rsidR="00000000" w:rsidRPr="009B3E0B" w:rsidP="009B3E0B">
      <w:pPr>
        <w:pStyle w:val="ListBullet2"/>
      </w:pPr>
      <w:r w:rsidRPr="009B3E0B">
        <w:t>site agreements</w:t>
      </w:r>
    </w:p>
    <w:p w:rsidR="00000000" w:rsidRPr="009B3E0B" w:rsidP="009B3E0B">
      <w:pPr>
        <w:pStyle w:val="ListBullet"/>
      </w:pPr>
      <w:r w:rsidRPr="009B3E0B">
        <w:t>hazards and risks and how to address them including:</w:t>
      </w:r>
    </w:p>
    <w:p w:rsidR="00000000" w:rsidRPr="009B3E0B" w:rsidP="009B3E0B">
      <w:pPr>
        <w:pStyle w:val="ListBullet2"/>
      </w:pPr>
      <w:r w:rsidRPr="009B3E0B">
        <w:t>steam and/or gas leaks</w:t>
      </w:r>
    </w:p>
    <w:p w:rsidR="00000000" w:rsidRPr="009B3E0B" w:rsidP="009B3E0B">
      <w:pPr>
        <w:pStyle w:val="ListBullet2"/>
      </w:pPr>
      <w:r w:rsidRPr="009B3E0B">
        <w:t>fires</w:t>
      </w:r>
    </w:p>
    <w:p w:rsidR="00000000" w:rsidRPr="009B3E0B" w:rsidP="009B3E0B">
      <w:pPr>
        <w:pStyle w:val="ListBullet2"/>
      </w:pPr>
      <w:r w:rsidRPr="009B3E0B">
        <w:t>chemicals</w:t>
      </w:r>
    </w:p>
    <w:p w:rsidR="00000000" w:rsidRPr="009B3E0B" w:rsidP="009B3E0B">
      <w:pPr>
        <w:pStyle w:val="ListBullet2"/>
      </w:pPr>
      <w:r w:rsidRPr="009B3E0B">
        <w:t>fumes</w:t>
      </w:r>
    </w:p>
    <w:p w:rsidR="00000000" w:rsidRPr="009B3E0B" w:rsidP="009B3E0B">
      <w:pPr>
        <w:pStyle w:val="ListBullet2"/>
      </w:pPr>
      <w:r w:rsidRPr="009B3E0B">
        <w:t>confined spaces</w:t>
      </w:r>
    </w:p>
    <w:p w:rsidR="00000000" w:rsidRPr="009B3E0B" w:rsidP="009B3E0B">
      <w:pPr>
        <w:pStyle w:val="ListBullet2"/>
      </w:pPr>
      <w:r w:rsidRPr="009B3E0B">
        <w:t>dust</w:t>
      </w:r>
    </w:p>
    <w:p w:rsidR="00000000" w:rsidRPr="009B3E0B" w:rsidP="009B3E0B">
      <w:pPr>
        <w:pStyle w:val="ListBullet"/>
      </w:pPr>
      <w:r w:rsidRPr="009B3E0B">
        <w:t>ke</w:t>
      </w:r>
      <w:r w:rsidRPr="009B3E0B">
        <w:t>y features of waste paper operations including:</w:t>
      </w:r>
    </w:p>
    <w:p w:rsidR="00000000" w:rsidRPr="009B3E0B" w:rsidP="009B3E0B">
      <w:pPr>
        <w:pStyle w:val="ListBullet2"/>
      </w:pPr>
      <w:r w:rsidRPr="009B3E0B">
        <w:t>pulping</w:t>
      </w:r>
    </w:p>
    <w:p w:rsidR="00000000" w:rsidRPr="009B3E0B" w:rsidP="009B3E0B">
      <w:pPr>
        <w:pStyle w:val="ListBullet2"/>
      </w:pPr>
      <w:r w:rsidRPr="009B3E0B">
        <w:t>screening</w:t>
      </w:r>
    </w:p>
    <w:p w:rsidR="00000000" w:rsidRPr="009B3E0B" w:rsidP="009B3E0B">
      <w:pPr>
        <w:pStyle w:val="ListBullet2"/>
      </w:pPr>
      <w:r w:rsidRPr="009B3E0B">
        <w:t>dewatering</w:t>
      </w:r>
    </w:p>
    <w:p w:rsidR="00000000" w:rsidRPr="009B3E0B" w:rsidP="009B3E0B">
      <w:pPr>
        <w:pStyle w:val="ListBullet2"/>
      </w:pPr>
      <w:r w:rsidRPr="009B3E0B">
        <w:t>reject systems</w:t>
      </w:r>
    </w:p>
    <w:p w:rsidR="00000000" w:rsidRPr="009B3E0B" w:rsidP="009B3E0B">
      <w:pPr>
        <w:pStyle w:val="ListBullet"/>
      </w:pPr>
      <w:r w:rsidRPr="009B3E0B">
        <w:t>appropriate materials and their uses in waste paper operations including:</w:t>
      </w:r>
    </w:p>
    <w:p w:rsidR="00000000" w:rsidRPr="009B3E0B" w:rsidP="009B3E0B">
      <w:pPr>
        <w:pStyle w:val="ListBullet2"/>
      </w:pPr>
      <w:r w:rsidRPr="009B3E0B">
        <w:t>waste paper</w:t>
      </w:r>
    </w:p>
    <w:p w:rsidR="00000000" w:rsidRPr="009B3E0B" w:rsidP="009B3E0B">
      <w:pPr>
        <w:pStyle w:val="ListBullet2"/>
      </w:pPr>
      <w:r w:rsidRPr="009B3E0B">
        <w:t>air</w:t>
      </w:r>
    </w:p>
    <w:p w:rsidR="00000000" w:rsidRPr="009B3E0B" w:rsidP="009B3E0B">
      <w:pPr>
        <w:pStyle w:val="ListBullet2"/>
      </w:pPr>
      <w:r w:rsidRPr="009B3E0B">
        <w:t>water</w:t>
      </w:r>
    </w:p>
    <w:p w:rsidR="00000000" w:rsidRPr="009B3E0B" w:rsidP="009B3E0B">
      <w:pPr>
        <w:pStyle w:val="ListBullet2"/>
      </w:pPr>
      <w:r w:rsidRPr="009B3E0B">
        <w:t>chemicals</w:t>
      </w:r>
    </w:p>
    <w:p w:rsidR="00000000" w:rsidRPr="009B3E0B" w:rsidP="009B3E0B">
      <w:pPr>
        <w:pStyle w:val="ListBullet2"/>
      </w:pPr>
      <w:r w:rsidRPr="009B3E0B">
        <w:t>broke</w:t>
      </w:r>
    </w:p>
    <w:p w:rsidR="00000000" w:rsidRPr="009B3E0B" w:rsidP="009B3E0B">
      <w:pPr>
        <w:pStyle w:val="ListBullet2"/>
      </w:pPr>
      <w:r w:rsidRPr="009B3E0B">
        <w:t>steam</w:t>
      </w:r>
    </w:p>
    <w:p w:rsidR="00000000" w:rsidRPr="009B3E0B" w:rsidP="009B3E0B">
      <w:pPr>
        <w:pStyle w:val="ListBullet2"/>
      </w:pPr>
      <w:r w:rsidRPr="009B3E0B">
        <w:t>electricity</w:t>
      </w:r>
    </w:p>
    <w:p w:rsidR="00000000" w:rsidRPr="009B3E0B" w:rsidP="009B3E0B">
      <w:pPr>
        <w:pStyle w:val="ListBullet"/>
      </w:pPr>
      <w:r w:rsidRPr="009B3E0B">
        <w:t>waste paper plant, processes, layout and associated services sufficient to carry out startup responsibility</w:t>
      </w:r>
    </w:p>
    <w:p w:rsidR="00000000" w:rsidRPr="009B3E0B" w:rsidP="009B3E0B">
      <w:pPr>
        <w:pStyle w:val="ListBullet"/>
      </w:pPr>
      <w:r w:rsidRPr="009B3E0B">
        <w:t>electronic and other control systems, to make appropriate adjustments that control the waste paper operations.</w:t>
      </w:r>
    </w:p>
    <w:p w:rsidR="00000000" w:rsidRPr="009B3E0B" w:rsidP="009B3E0B">
      <w:pPr>
        <w:pStyle w:val="AllowPageBreak"/>
      </w:pPr>
    </w:p>
    <w:p w:rsidR="00000000" w:rsidRPr="009B3E0B" w:rsidP="009B3E0B">
      <w:pPr>
        <w:pStyle w:val="Heading1"/>
      </w:pPr>
      <w:bookmarkStart w:id="12" w:name="O_1007468"/>
      <w:bookmarkEnd w:id="12"/>
      <w:r w:rsidRPr="009B3E0B">
        <w:t>Assessment Conditions</w:t>
      </w:r>
    </w:p>
    <w:p w:rsidR="00000000" w:rsidRPr="009B3E0B" w:rsidP="00A87C72">
      <w:pPr>
        <w:pStyle w:val="BodyText"/>
      </w:pPr>
      <w:r w:rsidRPr="009B3E0B">
        <w:t xml:space="preserve">Assessment of skills must take place under the following conditions: </w:t>
      </w:r>
    </w:p>
    <w:p w:rsidR="00000000" w:rsidRPr="009B3E0B" w:rsidP="009B3E0B">
      <w:pPr>
        <w:pStyle w:val="ListBullet"/>
      </w:pPr>
      <w:r w:rsidRPr="009B3E0B">
        <w:t>physical conditions:</w:t>
      </w:r>
    </w:p>
    <w:p w:rsidR="00000000" w:rsidRPr="009B3E0B" w:rsidP="009B3E0B">
      <w:pPr>
        <w:pStyle w:val="ListBullet2"/>
      </w:pPr>
      <w:r w:rsidRPr="009B3E0B">
        <w:t>a workplace or a productive environment that accurately reflects performance in a workplace</w:t>
      </w:r>
    </w:p>
    <w:p w:rsidR="00000000" w:rsidRPr="009B3E0B" w:rsidP="009B3E0B">
      <w:pPr>
        <w:pStyle w:val="ListBullet"/>
      </w:pPr>
      <w:r w:rsidRPr="009B3E0B">
        <w:t>resources, equipment and materials:</w:t>
      </w:r>
    </w:p>
    <w:p w:rsidR="00000000" w:rsidRPr="009B3E0B" w:rsidP="009B3E0B">
      <w:pPr>
        <w:pStyle w:val="ListBullet2"/>
      </w:pPr>
      <w:r w:rsidRPr="009B3E0B">
        <w:t>access to t</w:t>
      </w:r>
      <w:r w:rsidRPr="009B3E0B">
        <w:t>he full range of equipment involved in integrated continuous manufacturing for the start up of waste paper operations in a pulp or paper manufacturing facility</w:t>
      </w:r>
    </w:p>
    <w:p w:rsidR="00000000" w:rsidRPr="009B3E0B" w:rsidP="009B3E0B">
      <w:pPr>
        <w:pStyle w:val="ListBullet2"/>
      </w:pPr>
      <w:r w:rsidRPr="009B3E0B">
        <w:t>PPE required for starting up waste paper operations</w:t>
      </w:r>
    </w:p>
    <w:p w:rsidR="00000000" w:rsidRPr="009B3E0B" w:rsidP="009B3E0B">
      <w:pPr>
        <w:pStyle w:val="ListBullet"/>
      </w:pPr>
      <w:r w:rsidRPr="009B3E0B">
        <w:t>specifications:</w:t>
      </w:r>
    </w:p>
    <w:p w:rsidR="00000000" w:rsidRPr="009B3E0B" w:rsidP="009B3E0B">
      <w:pPr>
        <w:pStyle w:val="ListBullet2"/>
      </w:pPr>
      <w:r w:rsidRPr="009B3E0B">
        <w:t>sample workplace documenta</w:t>
      </w:r>
      <w:r w:rsidRPr="009B3E0B">
        <w:t>tion, procedures and reports including SOP, quality procedures, environmental sustainability requirements/practices, plant manufacturing operating manuals, oil or chemical spills and disposal guidelines, plant isolation documentation, safe work documentati</w:t>
      </w:r>
      <w:r w:rsidRPr="009B3E0B">
        <w:t>on.</w:t>
      </w:r>
    </w:p>
    <w:p w:rsidR="00000000" w:rsidRPr="009B3E0B" w:rsidP="00A87C72">
      <w:pPr>
        <w:pStyle w:val="BodyText"/>
      </w:pPr>
      <w:r w:rsidRPr="009B3E0B">
        <w:t>Assessors of this unit must satisfy the requirements for assessors in applicable vocational education and training legislation, frameworks and/or standards.</w:t>
      </w:r>
    </w:p>
    <w:p w:rsidR="00000000" w:rsidRPr="009B3E0B" w:rsidP="009B3E0B">
      <w:pPr>
        <w:pStyle w:val="Heading1"/>
      </w:pPr>
      <w:bookmarkStart w:id="13" w:name="O_1007482"/>
      <w:bookmarkEnd w:id="13"/>
      <w:r w:rsidRPr="009B3E0B">
        <w:t>Links</w:t>
      </w:r>
    </w:p>
    <w:p w:rsidR="00000000" w:rsidRPr="009B3E0B" w:rsidP="00A87C72">
      <w:pPr>
        <w:pStyle w:val="BodyText"/>
      </w:pPr>
      <w:r w:rsidRPr="009B3E0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C04A69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9B3E0B" w:rsidP="009B3E0B"/>
    <w:sectPr w:rsidSect="009B3E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E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E0B" w:rsidRPr="00A87C72" w:rsidP="00A87C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E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C72" w:rsidP="009B3E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87C72" w:rsidP="009B3E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7C72" w:rsidP="009B3E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E0B" w:rsidP="009B3E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7C72">
      <w:t>Approved</w:t>
    </w:r>
    <w:r w:rsidR="00A87C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7C7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7C72">
      <w:rPr>
        <w:noProof/>
      </w:rPr>
      <w:t>5</w:t>
    </w:r>
    <w:r>
      <w:rPr>
        <w:noProof/>
      </w:rPr>
      <w:fldChar w:fldCharType="end"/>
    </w:r>
  </w:p>
  <w:p w:rsidR="009B3E0B" w:rsidP="009B3E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7C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7C72">
      <w:t>Skills Insight</w:t>
    </w:r>
    <w:r w:rsidR="00A87C72">
      <w:fldChar w:fldCharType="end"/>
    </w:r>
  </w:p>
  <w:p w:rsidR="009B3E0B" w:rsidP="009B3E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E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C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3E0B" w:rsidRPr="00A87C72" w:rsidP="00A87C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E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C72" w:rsidRPr="002D2AF8" w:rsidP="009B3E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PPMWPO320 Prepare and start up waste paper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87C72" w:rsidP="009B3E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E0B" w:rsidRPr="002D2AF8" w:rsidP="009B3E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7C72">
      <w:t>PPMWPO320 Prepare and start up waste paper operations</w:t>
    </w:r>
    <w:r w:rsidR="00A87C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7C72">
      <w:rPr>
        <w:noProof/>
      </w:rPr>
      <w:t>1 March 2025</w:t>
    </w:r>
    <w:r>
      <w:fldChar w:fldCharType="end"/>
    </w:r>
  </w:p>
  <w:p w:rsidR="009B3E0B" w:rsidP="009B3E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3218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F0F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4C68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E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3E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3E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3E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3E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3E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3E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3E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3E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3E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3E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3E0B"/>
  </w:style>
  <w:style w:type="character" w:customStyle="1" w:styleId="Heading1Char">
    <w:name w:val="Heading 1 Char"/>
    <w:basedOn w:val="DefaultParagraphFont"/>
    <w:link w:val="Heading1"/>
    <w:rsid w:val="009B3E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3E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3E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3E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3E0B"/>
    <w:rPr>
      <w:b/>
      <w:spacing w:val="0"/>
    </w:rPr>
  </w:style>
  <w:style w:type="paragraph" w:styleId="ListBullet2">
    <w:name w:val="List Bullet 2"/>
    <w:basedOn w:val="List2"/>
    <w:rsid w:val="009B3E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B3E0B"/>
    <w:rPr>
      <w:i/>
    </w:rPr>
  </w:style>
  <w:style w:type="paragraph" w:customStyle="1" w:styleId="SuperHeading">
    <w:name w:val="SuperHeading"/>
    <w:basedOn w:val="Normal"/>
    <w:rsid w:val="009B3E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3E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3E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3E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3E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3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3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3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3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3E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3E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3E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3E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3E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3E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3E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3E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3E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3E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3E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3E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3E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3E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3E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3E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3E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3E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3E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3E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3E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3E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3E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3E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3E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3E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3E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3E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3E0B"/>
  </w:style>
  <w:style w:type="paragraph" w:styleId="TableofFigures">
    <w:name w:val="table of figures"/>
    <w:basedOn w:val="Normal"/>
    <w:next w:val="Normal"/>
    <w:semiHidden/>
    <w:rsid w:val="009B3E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3E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3E0B"/>
    <w:rPr>
      <w:rFonts w:ascii="Wingdings" w:hAnsi="Wingdings"/>
    </w:rPr>
  </w:style>
  <w:style w:type="paragraph" w:customStyle="1" w:styleId="TableHeading">
    <w:name w:val="Table Heading"/>
    <w:basedOn w:val="HeadingBase"/>
    <w:rsid w:val="009B3E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3E0B"/>
    <w:rPr>
      <w:color w:val="0033CC"/>
      <w:u w:val="none"/>
    </w:rPr>
  </w:style>
  <w:style w:type="paragraph" w:customStyle="1" w:styleId="BodyTextRight">
    <w:name w:val="Body Text Right"/>
    <w:basedOn w:val="BodyText"/>
    <w:rsid w:val="009B3E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3E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3E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3E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3E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3E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3E0B"/>
    <w:rPr>
      <w:sz w:val="32"/>
    </w:rPr>
  </w:style>
  <w:style w:type="paragraph" w:customStyle="1" w:styleId="HeadingProcedure">
    <w:name w:val="Heading Procedure"/>
    <w:basedOn w:val="HeadingBase"/>
    <w:next w:val="Normal"/>
    <w:rsid w:val="009B3E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3E0B"/>
    <w:pPr>
      <w:spacing w:before="60" w:after="60"/>
    </w:pPr>
  </w:style>
  <w:style w:type="paragraph" w:styleId="ListContinue">
    <w:name w:val="List Continue"/>
    <w:basedOn w:val="List"/>
    <w:rsid w:val="009B3E0B"/>
    <w:pPr>
      <w:ind w:firstLine="0"/>
    </w:pPr>
  </w:style>
  <w:style w:type="paragraph" w:customStyle="1" w:styleId="ListNote">
    <w:name w:val="List Note"/>
    <w:basedOn w:val="List"/>
    <w:rsid w:val="009B3E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3E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3E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3E0B"/>
    <w:rPr>
      <w:rFonts w:ascii="Courier New" w:hAnsi="Courier New"/>
    </w:rPr>
  </w:style>
  <w:style w:type="paragraph" w:customStyle="1" w:styleId="NoteBullet">
    <w:name w:val="Note Bullet"/>
    <w:basedOn w:val="Note"/>
    <w:rsid w:val="009B3E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3E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3E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3E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3E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3E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3E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3E0B"/>
    <w:rPr>
      <w:b/>
      <w:smallCaps/>
    </w:rPr>
  </w:style>
  <w:style w:type="paragraph" w:customStyle="1" w:styleId="TableListNumber">
    <w:name w:val="Table List Number"/>
    <w:basedOn w:val="ListNumber"/>
    <w:rsid w:val="009B3E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3E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3E0B"/>
    <w:pPr>
      <w:numPr>
        <w:numId w:val="9"/>
      </w:numPr>
    </w:pPr>
  </w:style>
  <w:style w:type="paragraph" w:customStyle="1" w:styleId="ListAlpha2">
    <w:name w:val="List Alpha 2"/>
    <w:basedOn w:val="List2"/>
    <w:rsid w:val="009B3E0B"/>
    <w:pPr>
      <w:numPr>
        <w:numId w:val="8"/>
      </w:numPr>
    </w:pPr>
  </w:style>
  <w:style w:type="paragraph" w:styleId="List2">
    <w:name w:val="List 2"/>
    <w:basedOn w:val="BodyText"/>
    <w:rsid w:val="009B3E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3E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3E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3E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3E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3E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3E0B"/>
    <w:pPr>
      <w:numPr>
        <w:numId w:val="4"/>
      </w:numPr>
    </w:pPr>
  </w:style>
  <w:style w:type="paragraph" w:styleId="ListContinue2">
    <w:name w:val="List Continue 2"/>
    <w:basedOn w:val="List2"/>
    <w:rsid w:val="009B3E0B"/>
    <w:pPr>
      <w:ind w:firstLine="0"/>
    </w:pPr>
  </w:style>
  <w:style w:type="paragraph" w:styleId="ListContinue3">
    <w:name w:val="List Continue 3"/>
    <w:basedOn w:val="List3"/>
    <w:rsid w:val="009B3E0B"/>
    <w:pPr>
      <w:ind w:left="1021" w:firstLine="0"/>
    </w:pPr>
  </w:style>
  <w:style w:type="paragraph" w:styleId="ListContinue4">
    <w:name w:val="List Continue 4"/>
    <w:basedOn w:val="List4"/>
    <w:rsid w:val="009B3E0B"/>
    <w:pPr>
      <w:ind w:firstLine="0"/>
    </w:pPr>
  </w:style>
  <w:style w:type="paragraph" w:styleId="ListContinue5">
    <w:name w:val="List Continue 5"/>
    <w:basedOn w:val="List5"/>
    <w:rsid w:val="009B3E0B"/>
    <w:pPr>
      <w:ind w:firstLine="0"/>
    </w:pPr>
  </w:style>
  <w:style w:type="paragraph" w:styleId="ListNumber3">
    <w:name w:val="List Number 3"/>
    <w:basedOn w:val="List3"/>
    <w:rsid w:val="009B3E0B"/>
    <w:pPr>
      <w:numPr>
        <w:numId w:val="5"/>
      </w:numPr>
    </w:pPr>
  </w:style>
  <w:style w:type="paragraph" w:styleId="ListNumber4">
    <w:name w:val="List Number 4"/>
    <w:basedOn w:val="List4"/>
    <w:rsid w:val="009B3E0B"/>
    <w:pPr>
      <w:numPr>
        <w:numId w:val="6"/>
      </w:numPr>
    </w:pPr>
  </w:style>
  <w:style w:type="paragraph" w:styleId="ListNumber5">
    <w:name w:val="List Number 5"/>
    <w:basedOn w:val="List5"/>
    <w:rsid w:val="009B3E0B"/>
    <w:pPr>
      <w:numPr>
        <w:numId w:val="7"/>
      </w:numPr>
    </w:pPr>
  </w:style>
  <w:style w:type="paragraph" w:styleId="BlockText">
    <w:name w:val="Block Text"/>
    <w:basedOn w:val="Normal"/>
    <w:rsid w:val="009B3E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3E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3E0B"/>
    <w:rPr>
      <w:sz w:val="16"/>
      <w:vertAlign w:val="superscript"/>
    </w:rPr>
  </w:style>
  <w:style w:type="character" w:customStyle="1" w:styleId="Symbols">
    <w:name w:val="Symbols"/>
    <w:basedOn w:val="DefaultParagraphFont"/>
    <w:rsid w:val="009B3E0B"/>
    <w:rPr>
      <w:rFonts w:ascii="Symbol" w:hAnsi="Symbol"/>
    </w:rPr>
  </w:style>
  <w:style w:type="character" w:customStyle="1" w:styleId="MenuOptions">
    <w:name w:val="Menu Options"/>
    <w:basedOn w:val="DefaultParagraphFont"/>
    <w:rsid w:val="009B3E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3E0B"/>
    <w:rPr>
      <w:b/>
    </w:rPr>
  </w:style>
  <w:style w:type="character" w:customStyle="1" w:styleId="Underlined">
    <w:name w:val="Underlined"/>
    <w:basedOn w:val="DefaultParagraphFont"/>
    <w:rsid w:val="009B3E0B"/>
    <w:rPr>
      <w:u w:val="single"/>
    </w:rPr>
  </w:style>
  <w:style w:type="paragraph" w:customStyle="1" w:styleId="TableBodyTextRight">
    <w:name w:val="Table Body Text Right"/>
    <w:basedOn w:val="TableBodyText"/>
    <w:rsid w:val="009B3E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3E0B"/>
    <w:rPr>
      <w:sz w:val="18"/>
    </w:rPr>
  </w:style>
  <w:style w:type="paragraph" w:customStyle="1" w:styleId="BodySmallRight">
    <w:name w:val="Body Small Right"/>
    <w:basedOn w:val="BodyTextRight"/>
    <w:rsid w:val="009B3E0B"/>
    <w:rPr>
      <w:sz w:val="18"/>
      <w:szCs w:val="18"/>
    </w:rPr>
  </w:style>
  <w:style w:type="paragraph" w:customStyle="1" w:styleId="MarginEdition">
    <w:name w:val="Margin Edition"/>
    <w:basedOn w:val="MarginNote"/>
    <w:rsid w:val="009B3E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3E0B"/>
    <w:rPr>
      <w:sz w:val="2"/>
      <w:szCs w:val="2"/>
    </w:rPr>
  </w:style>
  <w:style w:type="character" w:customStyle="1" w:styleId="Small">
    <w:name w:val="Small"/>
    <w:basedOn w:val="DefaultParagraphFont"/>
    <w:rsid w:val="009B3E0B"/>
    <w:rPr>
      <w:sz w:val="16"/>
    </w:rPr>
  </w:style>
  <w:style w:type="paragraph" w:customStyle="1" w:styleId="WideTable">
    <w:name w:val="Wide Table"/>
    <w:basedOn w:val="Normal"/>
    <w:rsid w:val="009B3E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3E0B"/>
  </w:style>
  <w:style w:type="paragraph" w:styleId="Quote">
    <w:name w:val="Quote"/>
    <w:basedOn w:val="Heading1"/>
    <w:link w:val="QuoteChar"/>
    <w:qFormat/>
    <w:rsid w:val="009B3E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3E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3E0B"/>
    <w:pPr>
      <w:pageBreakBefore/>
    </w:pPr>
  </w:style>
  <w:style w:type="paragraph" w:customStyle="1" w:styleId="Border">
    <w:name w:val="Border"/>
    <w:basedOn w:val="Normal"/>
    <w:qFormat/>
    <w:rsid w:val="009B3E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3E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E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E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3E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3E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3E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3E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3E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3E0B"/>
    <w:rPr>
      <w:u w:val="single"/>
    </w:rPr>
  </w:style>
  <w:style w:type="character" w:customStyle="1" w:styleId="BoldandItalics">
    <w:name w:val="Bold and Italics"/>
    <w:qFormat/>
    <w:rsid w:val="009B3E0B"/>
    <w:rPr>
      <w:b/>
      <w:i/>
      <w:u w:val="none"/>
    </w:rPr>
  </w:style>
  <w:style w:type="paragraph" w:styleId="BalloonText">
    <w:name w:val="Balloon Text"/>
    <w:basedOn w:val="Normal"/>
    <w:link w:val="BalloonTextChar"/>
    <w:rsid w:val="009B3E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3E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3E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3E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3E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3E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3E0B"/>
    <w:pPr>
      <w:spacing w:before="0" w:after="0"/>
    </w:pPr>
  </w:style>
  <w:style w:type="paragraph" w:customStyle="1" w:styleId="BodyTextBold">
    <w:name w:val="Body Text Bold"/>
    <w:basedOn w:val="BodyText"/>
    <w:qFormat/>
    <w:rsid w:val="009B3E0B"/>
    <w:rPr>
      <w:b/>
    </w:rPr>
  </w:style>
  <w:style w:type="character" w:styleId="Hyperlink">
    <w:name w:val="Hyperlink"/>
    <w:basedOn w:val="DefaultParagraphFont"/>
    <w:uiPriority w:val="99"/>
    <w:unhideWhenUsed/>
    <w:rsid w:val="00A87C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1165</Words>
  <Characters>7684</Characters>
  <Application>Microsoft Office Word</Application>
  <DocSecurity>0</DocSecurity>
  <Lines>247</Lines>
  <Paragraphs>180</Paragraphs>
  <ScaleCrop>false</ScaleCrop>
  <Company>Author-it Software Corporation Ltd.</Company>
  <LinksUpToDate>false</LinksUpToDate>
  <CharactersWithSpaces>8669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PPMWPO320 Prepare and start up waste paper operations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2025-03-01T12:22:00Z</dcterms:created>
  <dcterms:modified xsi:type="dcterms:W3CDTF">2025-03-01T12:22:00Z</dcterms:modified>
</cp:coreProperties>
</file>