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EAC" w:rsidP="00D13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PPMWHS320 Maintain WHS processes</w:t>
      </w:r>
      <w:r>
        <w:fldChar w:fldCharType="end"/>
      </w:r>
    </w:p>
    <w:p w:rsidR="00D13EAC" w:rsidP="00D13EAC">
      <w:pPr>
        <w:pStyle w:val="Version"/>
        <w:sectPr w:rsidSect="00836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E08" w:rsidP="00836E08">
      <w:pPr>
        <w:pStyle w:val="SuperHeading"/>
      </w:pPr>
      <w:r w:rsidRPr="00836E08">
        <w:t>PPMWHS320 Maintain WHS processes</w:t>
      </w:r>
    </w:p>
    <w:p w:rsidR="00000000" w:rsidRPr="00836E08" w:rsidP="00836E08">
      <w:pPr>
        <w:pStyle w:val="Heading1"/>
      </w:pPr>
      <w:bookmarkStart w:id="1" w:name="O_914195"/>
      <w:bookmarkEnd w:id="1"/>
      <w:r w:rsidRPr="00836E0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rPr>
                <w:rStyle w:val="SpecialBold"/>
              </w:rPr>
              <w:t>Comment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>Replaces equivalent unit FPPOHS320A Maintain OHS processes,</w:t>
            </w:r>
            <w:r w:rsidRPr="00836E08">
              <w:rPr>
                <w:rStyle w:val="SpecialBold"/>
              </w:rPr>
              <w:t xml:space="preserve"> </w:t>
            </w:r>
            <w:r w:rsidRPr="00836E08">
              <w:t>which was first released with FPP10 Pulp and Paper Manufacturing Industry Training Package Version 1.0.</w:t>
            </w:r>
          </w:p>
          <w:p w:rsidR="00000000" w:rsidRPr="00836E08" w:rsidP="00836E08">
            <w:pPr>
              <w:pStyle w:val="BodyText"/>
            </w:pPr>
            <w:r w:rsidRPr="00836E08">
              <w:t>This is the first release of this unit in the new st</w:t>
            </w:r>
            <w:r w:rsidRPr="00836E08">
              <w:t>andards format.</w:t>
            </w:r>
          </w:p>
        </w:tc>
      </w:tr>
    </w:tbl>
    <w:p w:rsidR="00000000" w:rsidRPr="00836E08" w:rsidP="00836E08">
      <w:pPr>
        <w:pStyle w:val="BodyText"/>
      </w:pPr>
    </w:p>
    <w:p w:rsidR="00000000" w:rsidRPr="00836E08" w:rsidP="00836E08">
      <w:pPr>
        <w:pStyle w:val="AllowPageBreak"/>
      </w:pPr>
    </w:p>
    <w:p w:rsidR="00000000" w:rsidRPr="00836E08" w:rsidP="00836E08">
      <w:pPr>
        <w:pStyle w:val="Heading1"/>
      </w:pPr>
      <w:bookmarkStart w:id="2" w:name="O_914196"/>
      <w:bookmarkEnd w:id="2"/>
      <w:r w:rsidRPr="00836E08">
        <w:t>Application</w:t>
      </w:r>
    </w:p>
    <w:p w:rsidR="00000000" w:rsidRPr="00836E08" w:rsidP="00D13EAC">
      <w:pPr>
        <w:pStyle w:val="BodyText"/>
      </w:pPr>
      <w:r w:rsidRPr="00836E08">
        <w:t>This unit of competency describes the outcomes required to perform at a supervisory level in the work group, in maintaining and ensuring work health and safety.</w:t>
      </w:r>
    </w:p>
    <w:p w:rsidR="00000000" w:rsidRPr="00836E08" w:rsidP="00D13EAC">
      <w:pPr>
        <w:pStyle w:val="BodyText"/>
      </w:pPr>
      <w:r w:rsidRPr="00836E08">
        <w:t>The unit applies to production operators and tec</w:t>
      </w:r>
      <w:r w:rsidRPr="00836E08">
        <w:t>hnicians with supervisory or team leader responsibilities, who maintain work health and safety (WHS) in the workplace, in a pulp or paper manufacturing facility.</w:t>
      </w:r>
    </w:p>
    <w:p w:rsidR="00000000" w:rsidRPr="00836E08" w:rsidP="00D13EAC">
      <w:pPr>
        <w:pStyle w:val="BodyText"/>
      </w:pPr>
      <w:r w:rsidRPr="00836E08">
        <w:t xml:space="preserve">No licensing, legislative, regulatory or certification requirements apply to this unit at the </w:t>
      </w:r>
      <w:r w:rsidRPr="00836E08">
        <w:t>time of publication.</w:t>
      </w:r>
    </w:p>
    <w:p w:rsidR="00000000" w:rsidRPr="00836E08" w:rsidP="00836E08">
      <w:pPr>
        <w:pStyle w:val="Heading1"/>
      </w:pPr>
      <w:bookmarkStart w:id="3" w:name="O_914197"/>
      <w:bookmarkEnd w:id="3"/>
      <w:r w:rsidRPr="00836E08">
        <w:t>Pre-requisite Unit</w:t>
      </w:r>
    </w:p>
    <w:p w:rsidR="00000000" w:rsidRPr="00836E08" w:rsidP="00D13EAC">
      <w:pPr>
        <w:pStyle w:val="BodyText"/>
      </w:pPr>
      <w:r w:rsidRPr="00836E08">
        <w:t>Nil</w:t>
      </w:r>
    </w:p>
    <w:p w:rsidR="00000000" w:rsidRPr="00836E08" w:rsidP="00836E08">
      <w:pPr>
        <w:pStyle w:val="Heading1"/>
      </w:pPr>
      <w:bookmarkStart w:id="4" w:name="O_914199"/>
      <w:bookmarkEnd w:id="4"/>
      <w:r w:rsidRPr="00836E08">
        <w:t>Unit Sector</w:t>
      </w:r>
    </w:p>
    <w:p w:rsidR="00000000" w:rsidRPr="00836E08" w:rsidP="00D13EAC">
      <w:pPr>
        <w:pStyle w:val="BodyText"/>
      </w:pPr>
      <w:r w:rsidRPr="00836E08">
        <w:t>Pulp and Paper Manufacturing</w:t>
      </w:r>
    </w:p>
    <w:p w:rsidR="00000000" w:rsidRPr="00836E08" w:rsidP="00836E08">
      <w:pPr>
        <w:pStyle w:val="Heading1"/>
      </w:pPr>
      <w:bookmarkStart w:id="5" w:name="O_914200"/>
      <w:bookmarkEnd w:id="5"/>
      <w:r w:rsidRPr="00836E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rPr>
                <w:rStyle w:val="SpecialBold"/>
              </w:rPr>
              <w:t>PERFORMANCE CRITERIA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1. Provide information to the work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>1.1. Clearly and accur</w:t>
            </w:r>
            <w:r w:rsidRPr="00836E08">
              <w:t>ately explain to the work group relevant provisions of work health and safety (WHS) standards, codes of practice/compliance codes, guidance material and safe working procedures and practices.</w:t>
            </w:r>
          </w:p>
          <w:p w:rsidR="00000000" w:rsidRPr="00836E08" w:rsidP="00836E08">
            <w:pPr>
              <w:pStyle w:val="BodyText"/>
            </w:pPr>
            <w:r w:rsidRPr="00836E08">
              <w:t>1.2. Provide information on organisational policies and procedur</w:t>
            </w:r>
            <w:r w:rsidRPr="00836E08">
              <w:t xml:space="preserve">es in a </w:t>
            </w:r>
            <w:r w:rsidRPr="00836E08">
              <w:t>readily accessible manner and clearly explain to the work group.</w:t>
            </w:r>
          </w:p>
          <w:p w:rsidR="00000000" w:rsidRPr="00836E08" w:rsidP="00836E08">
            <w:pPr>
              <w:pStyle w:val="BodyText"/>
            </w:pPr>
            <w:r w:rsidRPr="00836E08">
              <w:t>1.3. Explain the roles and responsibilities of workplace WHS representatives and WHS committees.</w:t>
            </w:r>
          </w:p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1.4. Provide information to the work group, in an accessible and understandable format</w:t>
            </w:r>
            <w:r w:rsidRPr="00836E08">
              <w:t>, on hazards, the outcomes of risk assessments, and required risk controls</w:t>
            </w:r>
            <w:r w:rsidRPr="00836E08">
              <w:rPr>
                <w:rStyle w:val="BoldandItalics"/>
              </w:rPr>
              <w:t>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2. Ensure others are able to implement safe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 xml:space="preserve">2.1. Ensure personal protective equipment appropriate to the work is available and functional. </w:t>
            </w:r>
          </w:p>
          <w:p w:rsidR="00000000" w:rsidRPr="00836E08" w:rsidP="00836E08">
            <w:pPr>
              <w:pStyle w:val="BodyText"/>
            </w:pPr>
            <w:r w:rsidRPr="00836E08">
              <w:t>2.2. Implement processe</w:t>
            </w:r>
            <w:r w:rsidRPr="00836E08">
              <w:t>s to confirm that others in the work group can identify specific hazards and required risk controls and are following safe work practices, and organisational policies and procedures.</w:t>
            </w:r>
          </w:p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2.3. Identify WHS training needs and either address or report these needs</w:t>
            </w:r>
            <w:r w:rsidRPr="00836E08">
              <w:t xml:space="preserve"> to those with control.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3. Implement WHS participative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 xml:space="preserve">3.1. Consult with the work group and provide advice in relation to WHS matters relevant to their work. </w:t>
            </w:r>
          </w:p>
          <w:p w:rsidR="00000000" w:rsidRPr="00836E08" w:rsidP="00836E08">
            <w:pPr>
              <w:pStyle w:val="BodyText"/>
            </w:pPr>
            <w:r w:rsidRPr="00836E08">
              <w:t>3.2. Ensure WHS issues raised are dealt with promptly, and in line with organisational</w:t>
            </w:r>
            <w:r w:rsidRPr="00836E08">
              <w:t xml:space="preserve"> procedures and legislative requirements, or referred to appropriate personnel.</w:t>
            </w:r>
          </w:p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3.3. Record outcomes of consultation regarding WHS and promptly communicate these outcomes to the work group.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4. Monitor compliance with work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>4.1. Check the work pr</w:t>
            </w:r>
            <w:r w:rsidRPr="00836E08">
              <w:t>ocedures for availability, clarity and completeness, addressing any deficiencies or reporting them to appropriate persons.</w:t>
            </w:r>
          </w:p>
          <w:p w:rsidR="00000000" w:rsidRPr="00836E08" w:rsidP="00836E08">
            <w:pPr>
              <w:pStyle w:val="BodyText"/>
            </w:pPr>
            <w:r w:rsidRPr="00836E08">
              <w:t>4.2. Identify and address any deviations from procedures or report to appropriate persons.</w:t>
            </w:r>
          </w:p>
          <w:p w:rsidR="00000000" w:rsidRPr="00836E08" w:rsidP="00836E08">
            <w:pPr>
              <w:pStyle w:val="BodyText"/>
            </w:pPr>
            <w:r w:rsidRPr="00836E08">
              <w:t>4.3. Evaluate hazard identification and re</w:t>
            </w:r>
            <w:r w:rsidRPr="00836E08">
              <w:t>porting processes for effectiveness and address any deficiencies or report to appropriate persons.</w:t>
            </w:r>
          </w:p>
          <w:p w:rsidR="00000000" w:rsidRPr="00836E08" w:rsidP="00836E08">
            <w:pPr>
              <w:pStyle w:val="BodyText"/>
            </w:pPr>
            <w:r w:rsidRPr="00836E08">
              <w:t>4.4. Monitor WHS housekeeping practices to ensure that workplace standards are maintained, and take action to address any deficiencies.</w:t>
            </w:r>
          </w:p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4.5. Ensure own behav</w:t>
            </w:r>
            <w:r w:rsidRPr="00836E08">
              <w:t>iour is consistent with organisational safe working procedures and practices.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5. Implement hazard identification, risk assessment and risk control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>5.1. Ensure hazards are identified and eliminated with residual risk reported in line with organi</w:t>
            </w:r>
            <w:r w:rsidRPr="00836E08">
              <w:t>sational procedures.</w:t>
            </w:r>
          </w:p>
          <w:p w:rsidR="00000000" w:rsidRPr="00836E08" w:rsidP="00836E08">
            <w:pPr>
              <w:pStyle w:val="BodyText"/>
            </w:pPr>
            <w:r w:rsidRPr="00836E08">
              <w:t xml:space="preserve">5.2. Conduct risk assessments. </w:t>
            </w:r>
          </w:p>
          <w:p w:rsidR="00000000" w:rsidRPr="00836E08" w:rsidP="00836E08">
            <w:pPr>
              <w:pStyle w:val="BodyText"/>
            </w:pPr>
            <w:r w:rsidRPr="00836E08">
              <w:t>5.3. Develop control measures, taking account of the hierarchy of control.</w:t>
            </w:r>
          </w:p>
          <w:p w:rsidR="00000000" w:rsidRPr="00836E08" w:rsidP="00836E08">
            <w:pPr>
              <w:pStyle w:val="BodyText"/>
            </w:pPr>
            <w:r w:rsidRPr="00836E08">
              <w:t>5.4. Implement and support outcomes of risk assessments and identified risk control.</w:t>
            </w:r>
          </w:p>
          <w:p w:rsidR="00000000" w:rsidRPr="00836E08" w:rsidP="00836E08">
            <w:pPr>
              <w:pStyle w:val="BodyText"/>
            </w:pPr>
            <w:r w:rsidRPr="00836E08">
              <w:t>5.5. Identify and address and/or report def</w:t>
            </w:r>
            <w:r w:rsidRPr="00836E08">
              <w:t>iciencies in WHS risk controls in line with organisational procedures.</w:t>
            </w:r>
          </w:p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5.6. Identify personal professional limitations and seek expert advice as required.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6. Implement organisational procedures for maintaining WHS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>6.1. Obtain feedback to ensure that work group is aware of organisational reporting requirements.</w:t>
            </w:r>
          </w:p>
          <w:p w:rsidR="00000000" w:rsidRPr="00836E08" w:rsidP="00836E08">
            <w:pPr>
              <w:pStyle w:val="BodyText"/>
            </w:pPr>
            <w:r w:rsidRPr="00836E08">
              <w:t>6.2. Review WHS records to confirm that they are completed in an accurate, thorough and timely manner in line with legislative and organisational requirements</w:t>
            </w:r>
            <w:r w:rsidRPr="00836E08">
              <w:t>.</w:t>
            </w:r>
          </w:p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6.3. Use aggregate information and data from records to identify hazards and monitor risk controls.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7. Implement emergency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>7.1. Obtain feedback to ensure that emergency procedures are available and known by the work group.</w:t>
            </w:r>
          </w:p>
          <w:p w:rsidR="00000000" w:rsidRPr="00836E08" w:rsidP="00836E08">
            <w:pPr>
              <w:pStyle w:val="BodyText"/>
            </w:pPr>
            <w:r w:rsidRPr="00836E08">
              <w:t>7.2. Implement proc</w:t>
            </w:r>
            <w:r w:rsidRPr="00836E08">
              <w:t>esses to ensure that emergency equipment is available and routinely checked for functionality.</w:t>
            </w:r>
          </w:p>
          <w:p w:rsidR="00000000" w:rsidRPr="00836E08" w:rsidP="00836E08">
            <w:pPr>
              <w:pStyle w:val="BodyText"/>
            </w:pPr>
            <w:r w:rsidRPr="00836E08">
              <w:t>7.3. Implement processes to ensure that others in the work group are able to respond appropriately to emergencies.</w:t>
            </w:r>
          </w:p>
          <w:p w:rsidR="00000000" w:rsidRPr="00836E08" w:rsidP="00836E08">
            <w:pPr>
              <w:pStyle w:val="BodyText"/>
            </w:pPr>
            <w:r w:rsidRPr="00836E08">
              <w:t>7.4. Conduct or contribute to investigations t</w:t>
            </w:r>
            <w:r w:rsidRPr="00836E08">
              <w:t>o identify cause of emergencies.</w:t>
            </w:r>
          </w:p>
          <w:p w:rsidR="00000000" w:rsidRPr="00836E08" w:rsidP="00836E08">
            <w:pPr>
              <w:pStyle w:val="BodyText"/>
            </w:pPr>
            <w:r w:rsidRPr="00836E08">
              <w:t>7.5. Identify and implement or support control measures to prevent recurrence and minimise risk of emergencies.</w:t>
            </w:r>
          </w:p>
        </w:tc>
      </w:tr>
    </w:tbl>
    <w:p w:rsidR="00000000" w:rsidRPr="00836E08" w:rsidP="00836E08">
      <w:pPr>
        <w:pStyle w:val="BodyText"/>
      </w:pPr>
    </w:p>
    <w:p w:rsidR="00000000" w:rsidRPr="00836E08" w:rsidP="00836E08">
      <w:pPr>
        <w:pStyle w:val="AllowPageBreak"/>
      </w:pPr>
    </w:p>
    <w:p w:rsidR="00000000" w:rsidRPr="00836E08" w:rsidP="00836E08">
      <w:pPr>
        <w:pStyle w:val="Heading1"/>
      </w:pPr>
      <w:bookmarkStart w:id="6" w:name="O_914201"/>
      <w:bookmarkEnd w:id="6"/>
      <w:r w:rsidRPr="00836E0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This section describes those core and employment skills that are essential</w:t>
            </w:r>
            <w:r w:rsidRPr="00836E08">
              <w:t xml:space="preserve"> to performance and are not explicit in the performance criteria.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ListBullet"/>
              <w:rPr>
                <w:lang w:val="en-NZ"/>
              </w:rPr>
            </w:pPr>
            <w:r w:rsidRPr="00836E08">
              <w:t>assess and identify own limitations in relation to WHS knowledge.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ListBullet"/>
              <w:rPr>
                <w:lang w:val="en-NZ"/>
              </w:rPr>
            </w:pPr>
            <w:r w:rsidRPr="00836E08">
              <w:t>communicate with personnel in the work team, other work teams, managers and expert advisers about workplace safety.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ListBullet"/>
              <w:rPr>
                <w:lang w:val="en-NZ"/>
              </w:rPr>
            </w:pPr>
            <w:r w:rsidRPr="00836E08">
              <w:t>read and interpret graphical and written safety information.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ListBullet"/>
              <w:rPr>
                <w:lang w:val="en-NZ"/>
              </w:rPr>
            </w:pPr>
            <w:r w:rsidRPr="00836E08">
              <w:t>complete workplace records accurately and legibly, using correct technical vocabulary.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ListBullet"/>
            </w:pPr>
            <w:r w:rsidRPr="00836E08">
              <w:t>identify and action problems regarding implementing safety practices, within level of responsibility.</w:t>
            </w:r>
          </w:p>
        </w:tc>
      </w:tr>
    </w:tbl>
    <w:p w:rsidR="00000000" w:rsidRPr="00836E08" w:rsidP="00836E08">
      <w:pPr>
        <w:pStyle w:val="BodyText"/>
      </w:pPr>
    </w:p>
    <w:p w:rsidR="00000000" w:rsidRPr="00836E08" w:rsidP="00836E08">
      <w:pPr>
        <w:pStyle w:val="AllowPageBreak"/>
      </w:pPr>
    </w:p>
    <w:p w:rsidR="00000000" w:rsidRPr="00836E08" w:rsidP="00836E08">
      <w:pPr>
        <w:pStyle w:val="Heading1"/>
      </w:pPr>
      <w:bookmarkStart w:id="7" w:name="O_914202"/>
      <w:bookmarkEnd w:id="7"/>
      <w:r w:rsidRPr="00836E08">
        <w:t>Range of Conditions</w:t>
      </w:r>
    </w:p>
    <w:p w:rsidR="00000000" w:rsidRPr="00836E08" w:rsidP="00D13EAC">
      <w:pPr>
        <w:pStyle w:val="BodyText"/>
      </w:pPr>
      <w:r w:rsidRPr="00836E08">
        <w:t>Not Applicable</w:t>
      </w:r>
    </w:p>
    <w:p w:rsidR="00000000" w:rsidRPr="00836E08" w:rsidP="00836E08">
      <w:pPr>
        <w:pStyle w:val="Heading1"/>
      </w:pPr>
      <w:bookmarkStart w:id="8" w:name="O_914203"/>
      <w:bookmarkEnd w:id="8"/>
      <w:r w:rsidRPr="00836E08">
        <w:t>Unit Mapping Information</w:t>
      </w:r>
    </w:p>
    <w:p w:rsidR="00000000" w:rsidRPr="00836E08" w:rsidP="00D13EAC">
      <w:pPr>
        <w:pStyle w:val="BodyText"/>
      </w:pPr>
      <w:r w:rsidRPr="00836E08">
        <w:t xml:space="preserve">FPPOHS320A Maintain OHS processes </w:t>
      </w:r>
    </w:p>
    <w:p w:rsidR="00000000" w:rsidRPr="00836E08" w:rsidP="00836E08">
      <w:pPr>
        <w:pStyle w:val="Heading1"/>
      </w:pPr>
      <w:bookmarkStart w:id="9" w:name="O_914210"/>
      <w:bookmarkEnd w:id="9"/>
      <w:r w:rsidRPr="00836E08">
        <w:t>Links</w:t>
      </w:r>
    </w:p>
    <w:p w:rsidR="00000000" w:rsidRPr="00836E08" w:rsidP="00D13EAC">
      <w:pPr>
        <w:pStyle w:val="BodyText"/>
      </w:pPr>
      <w:r w:rsidRPr="00836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77258B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836E08" w:rsidP="00D13EAC">
      <w:pPr>
        <w:pStyle w:val="BodyText"/>
        <w:sectPr w:rsidSect="00836E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6E08" w:rsidP="00836E08">
      <w:pPr>
        <w:pStyle w:val="SuperHeading"/>
      </w:pPr>
      <w:r w:rsidRPr="00836E08">
        <w:t>Assessment Requirements for PPMWHS320 Maintain WHS processes</w:t>
      </w:r>
    </w:p>
    <w:p w:rsidR="00000000" w:rsidRPr="00836E08" w:rsidP="00836E08">
      <w:pPr>
        <w:pStyle w:val="Heading1"/>
      </w:pPr>
      <w:bookmarkStart w:id="10" w:name="O_914205"/>
      <w:bookmarkEnd w:id="10"/>
      <w:r w:rsidRPr="00836E0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rPr>
                <w:rStyle w:val="SpecialBold"/>
              </w:rPr>
              <w:t>Comment</w:t>
            </w:r>
          </w:p>
        </w:tc>
      </w:tr>
      <w:tr w:rsidTr="00D13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E08">
            <w:pPr>
              <w:pStyle w:val="BodyText"/>
              <w:rPr>
                <w:lang w:val="en-NZ"/>
              </w:rPr>
            </w:pPr>
            <w:r w:rsidRPr="00836E0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E08" w:rsidP="00836E08">
            <w:pPr>
              <w:pStyle w:val="BodyText"/>
            </w:pPr>
            <w:r w:rsidRPr="00836E08">
              <w:t>Replaces equivalent unit FPPOHS320A Maintain OHS processes,</w:t>
            </w:r>
            <w:r w:rsidRPr="00836E08">
              <w:rPr>
                <w:rStyle w:val="SpecialBold"/>
              </w:rPr>
              <w:t xml:space="preserve"> </w:t>
            </w:r>
            <w:r w:rsidRPr="00836E08">
              <w:t>which was first released with FPP10 Pulp and Paper Manufacturing Industry Training Package Version 1.0. This is the first release of this unit in the new standards format.</w:t>
            </w:r>
          </w:p>
          <w:p w:rsidR="00000000" w:rsidRPr="00836E08" w:rsidP="00836E08">
            <w:pPr>
              <w:pStyle w:val="BodyText"/>
            </w:pPr>
            <w:r w:rsidRPr="00836E08">
              <w:t xml:space="preserve">Assessment requirements now specify the performance and knowledge evidence, as well </w:t>
            </w:r>
            <w:r w:rsidRPr="00836E08">
              <w:t>as assessment conditions for this unit of competency.  These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836E08" w:rsidP="00836E08">
      <w:pPr>
        <w:pStyle w:val="BodyText"/>
      </w:pPr>
    </w:p>
    <w:p w:rsidR="00000000" w:rsidRPr="00836E08" w:rsidP="00836E08">
      <w:pPr>
        <w:pStyle w:val="AllowPageBreak"/>
      </w:pPr>
    </w:p>
    <w:p w:rsidR="00000000" w:rsidRPr="00836E08" w:rsidP="00836E08">
      <w:pPr>
        <w:pStyle w:val="Heading1"/>
      </w:pPr>
      <w:bookmarkStart w:id="11" w:name="O_914206"/>
      <w:bookmarkEnd w:id="11"/>
      <w:r w:rsidRPr="00836E08">
        <w:t>Performance Evidence</w:t>
      </w:r>
    </w:p>
    <w:p w:rsidR="00000000" w:rsidRPr="00836E08" w:rsidP="00D13EAC">
      <w:pPr>
        <w:pStyle w:val="BodyText"/>
      </w:pPr>
      <w:r w:rsidRPr="00836E08">
        <w:t>A person demonstrating competency in this unit must satisfy all of the elements, performance criteria and foundation skills of this unit, and must be able to provide evidence that they can:</w:t>
      </w:r>
    </w:p>
    <w:p w:rsidR="00000000" w:rsidRPr="00836E08" w:rsidP="00836E08">
      <w:pPr>
        <w:pStyle w:val="ListBullet"/>
      </w:pPr>
      <w:r w:rsidRPr="00836E08">
        <w:t>maintain work health and safety (WHS) processes in the workplace,</w:t>
      </w:r>
      <w:r w:rsidRPr="00836E08">
        <w:t xml:space="preserve"> at least twice in line with required enterprise intervals, in a pulp and paper manufacturing facility, by:</w:t>
      </w:r>
    </w:p>
    <w:p w:rsidR="00000000" w:rsidRPr="00836E08" w:rsidP="00836E08">
      <w:pPr>
        <w:pStyle w:val="ListBullet3"/>
      </w:pPr>
      <w:r w:rsidRPr="00836E08">
        <w:t>using and ensuring others use personal protective equipment (PPE) including head protection, face and eye protection, respiratory protection, heari</w:t>
      </w:r>
      <w:r w:rsidRPr="00836E08">
        <w:t>ng protection, hand protection and clothing and footwear</w:t>
      </w:r>
    </w:p>
    <w:p w:rsidR="00000000" w:rsidRPr="00836E08" w:rsidP="00836E08">
      <w:pPr>
        <w:pStyle w:val="ListBullet3"/>
      </w:pPr>
      <w:r w:rsidRPr="00836E08">
        <w:t>supporting others in the work group and presenting information on procedures, roles and responsibilities, hazards and risks in a clear and concise way</w:t>
      </w:r>
    </w:p>
    <w:p w:rsidR="00000000" w:rsidRPr="00836E08" w:rsidP="00836E08">
      <w:pPr>
        <w:pStyle w:val="ListBullet3"/>
      </w:pPr>
      <w:r w:rsidRPr="00836E08">
        <w:t xml:space="preserve">providing advice and feedback in a constructive </w:t>
      </w:r>
      <w:r w:rsidRPr="00836E08">
        <w:t>and supportive manner to the work group</w:t>
      </w:r>
    </w:p>
    <w:p w:rsidR="00000000" w:rsidRPr="00836E08" w:rsidP="00836E08">
      <w:pPr>
        <w:pStyle w:val="ListBullet3"/>
      </w:pPr>
      <w:r w:rsidRPr="00836E08">
        <w:t>implementing participative processes, directing staff and conducting team meetings on safety issues</w:t>
      </w:r>
    </w:p>
    <w:p w:rsidR="00000000" w:rsidRPr="00836E08" w:rsidP="00836E08">
      <w:pPr>
        <w:pStyle w:val="ListBullet3"/>
      </w:pPr>
      <w:r w:rsidRPr="00836E08">
        <w:t>participating by making contributions to WHS meetings and consultative activities on eliminating hazards and reducin</w:t>
      </w:r>
      <w:r w:rsidRPr="00836E08">
        <w:t>g risks</w:t>
      </w:r>
    </w:p>
    <w:p w:rsidR="00000000" w:rsidRPr="00836E08" w:rsidP="00836E08">
      <w:pPr>
        <w:pStyle w:val="ListBullet3"/>
      </w:pPr>
      <w:r w:rsidRPr="00836E08">
        <w:t>consulting with the work group and recording outcomes from consultations</w:t>
      </w:r>
    </w:p>
    <w:p w:rsidR="00000000" w:rsidRPr="00836E08" w:rsidP="00836E08">
      <w:pPr>
        <w:pStyle w:val="ListBullet3"/>
      </w:pPr>
      <w:r w:rsidRPr="00836E08">
        <w:t>monitoring compliance with work safety procedures and identifying and correcting any deviations from procedures</w:t>
      </w:r>
    </w:p>
    <w:p w:rsidR="00000000" w:rsidRPr="00836E08" w:rsidP="00836E08">
      <w:pPr>
        <w:pStyle w:val="ListBullet3"/>
      </w:pPr>
      <w:r w:rsidRPr="00836E08">
        <w:t>implementing hazard identification, risk assessment and risk co</w:t>
      </w:r>
      <w:r w:rsidRPr="00836E08">
        <w:t>ntrol procedures reporting WHS issues to designated personnel and completing records according to organizational procedures and legislative requirements</w:t>
      </w:r>
    </w:p>
    <w:p w:rsidR="00000000" w:rsidRPr="00836E08" w:rsidP="00836E08">
      <w:pPr>
        <w:pStyle w:val="ListBullet3"/>
      </w:pPr>
      <w:r w:rsidRPr="00836E08">
        <w:t>implementing emergency response procedures according to organizational requirements</w:t>
      </w:r>
    </w:p>
    <w:p w:rsidR="00000000" w:rsidRPr="00836E08" w:rsidP="00836E08">
      <w:pPr>
        <w:pStyle w:val="ListBullet3"/>
      </w:pPr>
      <w:r w:rsidRPr="00836E08">
        <w:t>using emergency equ</w:t>
      </w:r>
      <w:r w:rsidRPr="00836E08">
        <w:t xml:space="preserve">ipment as part of emergency response including first aid equipment, eye wash shower or portable eye washes, fire extinguishers and equipment, communication equipment, torches/emergency lighting and items of clothing including coloured hats and vests </w:t>
      </w:r>
    </w:p>
    <w:p w:rsidR="00D13EAC" w:rsidP="00836E08">
      <w:pPr>
        <w:pStyle w:val="ListBullet3"/>
      </w:pPr>
      <w:r w:rsidRPr="00836E08">
        <w:t>reporting safety performance and compliance through the workplace communication system, through written and verbal means.</w:t>
      </w:r>
    </w:p>
    <w:p w:rsidR="00D13EAC" w:rsidP="00836E08">
      <w:pPr>
        <w:pStyle w:val="ListBullet3"/>
      </w:pPr>
    </w:p>
    <w:p w:rsidR="00000000" w:rsidRPr="00836E08" w:rsidP="00836E08">
      <w:pPr>
        <w:pStyle w:val="Heading1"/>
      </w:pPr>
      <w:bookmarkStart w:id="12" w:name="O_914207"/>
      <w:bookmarkEnd w:id="12"/>
      <w:r w:rsidRPr="00836E08">
        <w:t>Knowledge Evidence</w:t>
      </w:r>
    </w:p>
    <w:p w:rsidR="00000000" w:rsidRPr="00836E08" w:rsidP="00D13EAC">
      <w:pPr>
        <w:pStyle w:val="BodyText"/>
      </w:pPr>
      <w:r w:rsidRPr="00836E08">
        <w:t>A person competent in this unit must be able to demonstrate knowledge of:</w:t>
      </w:r>
    </w:p>
    <w:p w:rsidR="00000000" w:rsidRPr="00836E08" w:rsidP="00836E08">
      <w:pPr>
        <w:pStyle w:val="ListBullet"/>
      </w:pPr>
      <w:r w:rsidRPr="00836E08">
        <w:t>general duty requireme</w:t>
      </w:r>
      <w:r w:rsidRPr="00836E08">
        <w:t>nts of WHS legislation and regulatory requirements relevant to the particular industry/type of work site</w:t>
      </w:r>
    </w:p>
    <w:p w:rsidR="00000000" w:rsidRPr="00836E08" w:rsidP="00836E08">
      <w:pPr>
        <w:pStyle w:val="ListBullet"/>
      </w:pPr>
      <w:r w:rsidRPr="00836E08">
        <w:t xml:space="preserve">procedures related to common workplace hazards including chemicals, bodily fluids, noise, manual handling, work postures, underfoot hazards and moving </w:t>
      </w:r>
      <w:r w:rsidRPr="00836E08">
        <w:t>parts of machinery</w:t>
      </w:r>
    </w:p>
    <w:p w:rsidR="00000000" w:rsidRPr="00836E08" w:rsidP="00836E08">
      <w:pPr>
        <w:pStyle w:val="ListBullet"/>
      </w:pPr>
      <w:r w:rsidRPr="00836E08">
        <w:t>guidance material including codes of practice/compliance codes relevant to the particular industry/type of work site</w:t>
      </w:r>
    </w:p>
    <w:p w:rsidR="00000000" w:rsidRPr="00836E08" w:rsidP="00836E08">
      <w:pPr>
        <w:pStyle w:val="ListBullet"/>
      </w:pPr>
      <w:r w:rsidRPr="00836E08">
        <w:t>procedures to implement legislative requirements for WHS record keeping for:</w:t>
      </w:r>
    </w:p>
    <w:p w:rsidR="00000000" w:rsidRPr="00836E08" w:rsidP="00836E08">
      <w:pPr>
        <w:pStyle w:val="ListBullet2"/>
      </w:pPr>
      <w:r w:rsidRPr="00836E08">
        <w:t>serious incident and injury reporting</w:t>
      </w:r>
    </w:p>
    <w:p w:rsidR="00000000" w:rsidRPr="00836E08" w:rsidP="00836E08">
      <w:pPr>
        <w:pStyle w:val="ListBullet2"/>
      </w:pPr>
      <w:r w:rsidRPr="00836E08">
        <w:t>registered plant</w:t>
      </w:r>
    </w:p>
    <w:p w:rsidR="00000000" w:rsidRPr="00836E08" w:rsidP="00836E08">
      <w:pPr>
        <w:pStyle w:val="ListBullet2"/>
      </w:pPr>
      <w:r w:rsidRPr="00836E08">
        <w:t>hazardous substances and dangerous goods</w:t>
      </w:r>
    </w:p>
    <w:p w:rsidR="00000000" w:rsidRPr="00836E08" w:rsidP="00836E08">
      <w:pPr>
        <w:pStyle w:val="ListBullet2"/>
      </w:pPr>
      <w:r w:rsidRPr="00836E08">
        <w:t xml:space="preserve">environmental monitoring; and </w:t>
      </w:r>
    </w:p>
    <w:p w:rsidR="00000000" w:rsidRPr="00836E08" w:rsidP="00836E08">
      <w:pPr>
        <w:pStyle w:val="ListBullet2"/>
      </w:pPr>
      <w:r w:rsidRPr="00836E08">
        <w:t>health surveillance</w:t>
      </w:r>
    </w:p>
    <w:p w:rsidR="00000000" w:rsidRPr="00836E08" w:rsidP="00836E08">
      <w:pPr>
        <w:pStyle w:val="ListBullet"/>
      </w:pPr>
      <w:r w:rsidRPr="00836E08">
        <w:t>workplace WHS records and their appropriate use including:</w:t>
      </w:r>
    </w:p>
    <w:p w:rsidR="00000000" w:rsidRPr="00836E08" w:rsidP="00836E08">
      <w:pPr>
        <w:pStyle w:val="ListBullet2"/>
      </w:pPr>
      <w:r w:rsidRPr="00836E08">
        <w:t>hazard, incident and investigation reports</w:t>
      </w:r>
    </w:p>
    <w:p w:rsidR="00000000" w:rsidRPr="00836E08" w:rsidP="00836E08">
      <w:pPr>
        <w:pStyle w:val="ListBullet2"/>
      </w:pPr>
      <w:r w:rsidRPr="00836E08">
        <w:t>workplace inspection reports</w:t>
      </w:r>
    </w:p>
    <w:p w:rsidR="00000000" w:rsidRPr="00836E08" w:rsidP="00836E08">
      <w:pPr>
        <w:pStyle w:val="ListBullet2"/>
      </w:pPr>
      <w:r w:rsidRPr="00836E08">
        <w:t>incident inves</w:t>
      </w:r>
      <w:r w:rsidRPr="00836E08">
        <w:t>tigation reports</w:t>
      </w:r>
    </w:p>
    <w:p w:rsidR="00000000" w:rsidRPr="00836E08" w:rsidP="00836E08">
      <w:pPr>
        <w:pStyle w:val="ListBullet2"/>
      </w:pPr>
      <w:r w:rsidRPr="00836E08">
        <w:t>first aid reports</w:t>
      </w:r>
    </w:p>
    <w:p w:rsidR="00000000" w:rsidRPr="00836E08" w:rsidP="00836E08">
      <w:pPr>
        <w:pStyle w:val="ListBullet2"/>
      </w:pPr>
      <w:r w:rsidRPr="00836E08">
        <w:t>minutes of meetings</w:t>
      </w:r>
    </w:p>
    <w:p w:rsidR="00000000" w:rsidRPr="00836E08" w:rsidP="00836E08">
      <w:pPr>
        <w:pStyle w:val="ListBullet2"/>
      </w:pPr>
      <w:r w:rsidRPr="00836E08">
        <w:t>Job Safety Analysis (JSAs) and Risk Assessments (RAs)</w:t>
      </w:r>
    </w:p>
    <w:p w:rsidR="00000000" w:rsidRPr="00836E08" w:rsidP="00836E08">
      <w:pPr>
        <w:pStyle w:val="ListBullet2"/>
      </w:pPr>
      <w:r w:rsidRPr="00836E08">
        <w:t>safety data sheets (MSDS) and registers</w:t>
      </w:r>
    </w:p>
    <w:p w:rsidR="00000000" w:rsidRPr="00836E08" w:rsidP="00836E08">
      <w:pPr>
        <w:pStyle w:val="ListBullet2"/>
      </w:pPr>
      <w:r w:rsidRPr="00836E08">
        <w:t>employee handbooks</w:t>
      </w:r>
    </w:p>
    <w:p w:rsidR="00000000" w:rsidRPr="00836E08" w:rsidP="00836E08">
      <w:pPr>
        <w:pStyle w:val="ListBullet2"/>
      </w:pPr>
      <w:r w:rsidRPr="00836E08">
        <w:t>plant and equipment operation records including those relevant to registered plant</w:t>
      </w:r>
    </w:p>
    <w:p w:rsidR="00000000" w:rsidRPr="00836E08" w:rsidP="00836E08">
      <w:pPr>
        <w:pStyle w:val="ListBullet2"/>
      </w:pPr>
      <w:r w:rsidRPr="00836E08">
        <w:t>maintenance and testing reports</w:t>
      </w:r>
    </w:p>
    <w:p w:rsidR="00000000" w:rsidRPr="00836E08" w:rsidP="00836E08">
      <w:pPr>
        <w:pStyle w:val="ListBullet2"/>
      </w:pPr>
      <w:r w:rsidRPr="00836E08">
        <w:t>training records</w:t>
      </w:r>
    </w:p>
    <w:p w:rsidR="00000000" w:rsidRPr="00836E08" w:rsidP="00836E08">
      <w:pPr>
        <w:pStyle w:val="ListBullet2"/>
      </w:pPr>
      <w:r w:rsidRPr="00836E08">
        <w:t>environmental monitoring records</w:t>
      </w:r>
    </w:p>
    <w:p w:rsidR="00000000" w:rsidRPr="00836E08" w:rsidP="00836E08">
      <w:pPr>
        <w:pStyle w:val="ListBullet2"/>
      </w:pPr>
      <w:r w:rsidRPr="00836E08">
        <w:t>health surveillance records</w:t>
      </w:r>
    </w:p>
    <w:p w:rsidR="00000000" w:rsidRPr="00836E08" w:rsidP="00836E08">
      <w:pPr>
        <w:pStyle w:val="ListBullet"/>
      </w:pPr>
      <w:r w:rsidRPr="00836E08">
        <w:t>workplace specific information including:</w:t>
      </w:r>
    </w:p>
    <w:p w:rsidR="00000000" w:rsidRPr="00836E08" w:rsidP="00836E08">
      <w:pPr>
        <w:pStyle w:val="ListBullet2"/>
      </w:pPr>
      <w:r w:rsidRPr="00836E08">
        <w:t xml:space="preserve">sources of WHS information in the workplace </w:t>
      </w:r>
    </w:p>
    <w:p w:rsidR="00000000" w:rsidRPr="00836E08" w:rsidP="00836E08">
      <w:pPr>
        <w:pStyle w:val="ListBullet2"/>
      </w:pPr>
      <w:r w:rsidRPr="00836E08">
        <w:t>legal rights and responsibilities of the workplace partie</w:t>
      </w:r>
      <w:r w:rsidRPr="00836E08">
        <w:t>s as documented in work safety procedures</w:t>
      </w:r>
    </w:p>
    <w:p w:rsidR="00000000" w:rsidRPr="00836E08" w:rsidP="00836E08">
      <w:pPr>
        <w:pStyle w:val="ListBullet2"/>
      </w:pPr>
      <w:r w:rsidRPr="00836E08">
        <w:t>hazards of the particular work environment</w:t>
      </w:r>
    </w:p>
    <w:p w:rsidR="00000000" w:rsidRPr="00836E08" w:rsidP="00836E08">
      <w:pPr>
        <w:pStyle w:val="ListBullet2"/>
      </w:pPr>
      <w:r w:rsidRPr="00836E08">
        <w:t>hazard identification procedures relevant to the hazards in their workplace</w:t>
      </w:r>
    </w:p>
    <w:p w:rsidR="00000000" w:rsidRPr="00836E08" w:rsidP="00836E08">
      <w:pPr>
        <w:pStyle w:val="ListBullet2"/>
      </w:pPr>
      <w:r w:rsidRPr="00836E08">
        <w:t>risk controls for specific hazards</w:t>
      </w:r>
    </w:p>
    <w:p w:rsidR="00000000" w:rsidRPr="00836E08" w:rsidP="00836E08">
      <w:pPr>
        <w:pStyle w:val="ListBullet2"/>
      </w:pPr>
      <w:r w:rsidRPr="00836E08">
        <w:t>designated person(s) for raising WHS issues</w:t>
      </w:r>
    </w:p>
    <w:p w:rsidR="00000000" w:rsidRPr="00836E08" w:rsidP="00836E08">
      <w:pPr>
        <w:pStyle w:val="ListBullet2"/>
      </w:pPr>
      <w:r w:rsidRPr="00836E08">
        <w:t>roles and respon</w:t>
      </w:r>
      <w:r w:rsidRPr="00836E08">
        <w:t>sibilities of employees, supervisors and managers in the workplace</w:t>
      </w:r>
    </w:p>
    <w:p w:rsidR="00000000" w:rsidRPr="00836E08" w:rsidP="00836E08">
      <w:pPr>
        <w:pStyle w:val="ListBullet2"/>
      </w:pPr>
      <w:r w:rsidRPr="00836E08">
        <w:t>roles and responsibilities of WHS representatives, WHS committees and employers</w:t>
      </w:r>
    </w:p>
    <w:p w:rsidR="00000000" w:rsidRPr="00836E08" w:rsidP="00836E08">
      <w:pPr>
        <w:pStyle w:val="ListBullet2"/>
      </w:pPr>
      <w:r w:rsidRPr="00836E08">
        <w:t>organisational procedures related to WHS including hazard, incident and injury reporting, hazard identification, risk assessment and control, consultation and participation, incident investigation, record keeping</w:t>
      </w:r>
    </w:p>
    <w:p w:rsidR="00D13EAC" w:rsidP="00836E08">
      <w:pPr>
        <w:pStyle w:val="ListBullet2"/>
      </w:pPr>
      <w:r w:rsidRPr="00836E08">
        <w:t xml:space="preserve">potential emergency situations, alarms and </w:t>
      </w:r>
      <w:r w:rsidRPr="00836E08">
        <w:t>signals, and required response.</w:t>
      </w:r>
    </w:p>
    <w:p w:rsidR="00D13EAC" w:rsidP="00836E08">
      <w:pPr>
        <w:pStyle w:val="ListBullet2"/>
      </w:pPr>
    </w:p>
    <w:p w:rsidR="00000000" w:rsidRPr="00836E08" w:rsidP="00836E08">
      <w:pPr>
        <w:pStyle w:val="Heading1"/>
      </w:pPr>
      <w:bookmarkStart w:id="13" w:name="O_914208"/>
      <w:bookmarkEnd w:id="13"/>
      <w:r w:rsidRPr="00836E08">
        <w:t>Assessment Conditions</w:t>
      </w:r>
    </w:p>
    <w:p w:rsidR="00000000" w:rsidRPr="00836E08" w:rsidP="00D13EAC">
      <w:pPr>
        <w:pStyle w:val="BodyText"/>
      </w:pPr>
      <w:r w:rsidRPr="00836E08">
        <w:t>The following resources must be made available:</w:t>
      </w:r>
    </w:p>
    <w:p w:rsidR="00000000" w:rsidRPr="00836E08" w:rsidP="00836E08">
      <w:pPr>
        <w:pStyle w:val="ListBullet"/>
      </w:pPr>
      <w:r w:rsidRPr="00836E08">
        <w:t>access to workplace WHS systems and processes in a pulp or paper manufacturing facility</w:t>
      </w:r>
    </w:p>
    <w:p w:rsidR="00000000" w:rsidRPr="00836E08" w:rsidP="00836E08">
      <w:pPr>
        <w:pStyle w:val="ListBullet"/>
      </w:pPr>
      <w:r w:rsidRPr="00836E08">
        <w:t>personal protective equipment required to be wo</w:t>
      </w:r>
      <w:r w:rsidRPr="00836E08">
        <w:t>rn when working in a pulp and paper manufacturing facility</w:t>
      </w:r>
    </w:p>
    <w:p w:rsidR="00000000" w:rsidRPr="00836E08" w:rsidP="00836E08">
      <w:pPr>
        <w:pStyle w:val="ListBullet"/>
      </w:pPr>
      <w:r w:rsidRPr="00836E08">
        <w:t>relevant personnel for the purposes of communicating information</w:t>
      </w:r>
    </w:p>
    <w:p w:rsidR="00000000" w:rsidRPr="00836E08" w:rsidP="00836E08">
      <w:pPr>
        <w:pStyle w:val="ListBullet"/>
      </w:pPr>
      <w:r w:rsidRPr="00836E08">
        <w:t>sample workplace documentation, procedures and reports relevant to WHS in the workplace.</w:t>
      </w:r>
    </w:p>
    <w:p w:rsidR="00000000" w:rsidRPr="00836E08" w:rsidP="00D13EAC">
      <w:pPr>
        <w:pStyle w:val="BodyText"/>
      </w:pPr>
      <w:r w:rsidRPr="00836E08">
        <w:t>Competency is to be assessed in the workpla</w:t>
      </w:r>
      <w:r w:rsidRPr="00836E08">
        <w:t>ce or in a productive environment that accurately reflects performance in a workplace.</w:t>
      </w:r>
    </w:p>
    <w:p w:rsidR="00000000" w:rsidRPr="00836E08" w:rsidP="00D13EAC">
      <w:pPr>
        <w:pStyle w:val="Heading4"/>
      </w:pPr>
      <w:r w:rsidRPr="00836E08">
        <w:rPr>
          <w:rStyle w:val="SpecialBold"/>
        </w:rPr>
        <w:t>Assessor requirements</w:t>
      </w:r>
    </w:p>
    <w:p w:rsidR="00000000" w:rsidRPr="00836E08" w:rsidP="00D13EAC">
      <w:pPr>
        <w:pStyle w:val="BodyText"/>
      </w:pPr>
      <w:r w:rsidRPr="00836E08">
        <w:t>Assessors must:</w:t>
      </w:r>
    </w:p>
    <w:p w:rsidR="00000000" w:rsidRPr="00836E08" w:rsidP="00836E08">
      <w:pPr>
        <w:pStyle w:val="ListBullet"/>
      </w:pPr>
      <w:r w:rsidRPr="00836E08">
        <w:t>hold the appropriate assessor competency standards as outlined in regulations; and</w:t>
      </w:r>
    </w:p>
    <w:p w:rsidR="00000000" w:rsidRPr="00836E08" w:rsidP="00836E08">
      <w:pPr>
        <w:pStyle w:val="ListBullet"/>
      </w:pPr>
      <w:r w:rsidRPr="00836E08">
        <w:t>be able to demonstrate vocational competencies at least to the level being assessed; and</w:t>
      </w:r>
    </w:p>
    <w:p w:rsidR="00000000" w:rsidRPr="00836E08" w:rsidP="00836E08">
      <w:pPr>
        <w:pStyle w:val="ListBullet"/>
      </w:pPr>
      <w:r w:rsidRPr="00836E08">
        <w:t>be able to demonstrate how they are continuing to develop their VET knowledge and skills as well as maintaining their industry currency and assessor competence.</w:t>
      </w:r>
    </w:p>
    <w:p w:rsidR="00000000" w:rsidRPr="00836E08" w:rsidP="00836E08">
      <w:pPr>
        <w:pStyle w:val="AllowPageBreak"/>
      </w:pPr>
    </w:p>
    <w:p w:rsidR="00000000" w:rsidRPr="00836E08" w:rsidP="00836E08">
      <w:pPr>
        <w:pStyle w:val="Heading1"/>
      </w:pPr>
      <w:bookmarkStart w:id="14" w:name="O_914211"/>
      <w:bookmarkEnd w:id="14"/>
      <w:r w:rsidRPr="00836E08">
        <w:t>Links</w:t>
      </w:r>
    </w:p>
    <w:p w:rsidR="00000000" w:rsidRPr="00836E08" w:rsidP="00D13EAC">
      <w:pPr>
        <w:pStyle w:val="BodyText"/>
      </w:pPr>
      <w:r w:rsidRPr="00836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77258B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836E08" w:rsidP="00836E08"/>
    <w:sectPr w:rsidSect="00836E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08" w:rsidRPr="00D13EAC" w:rsidP="00D13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AC" w:rsidP="00836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13EAC" w:rsidP="00836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3EAC" w:rsidP="00836E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08" w:rsidP="00836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EAC">
      <w:t>Approved</w:t>
    </w:r>
    <w:r w:rsidR="00D13E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EA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EAC">
      <w:rPr>
        <w:noProof/>
      </w:rPr>
      <w:t>6</w:t>
    </w:r>
    <w:r>
      <w:rPr>
        <w:noProof/>
      </w:rPr>
      <w:fldChar w:fldCharType="end"/>
    </w:r>
  </w:p>
  <w:p w:rsidR="00836E08" w:rsidP="00836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E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EAC">
      <w:t>Skills Insight</w:t>
    </w:r>
    <w:r w:rsidR="00D13EAC">
      <w:fldChar w:fldCharType="end"/>
    </w:r>
  </w:p>
  <w:p w:rsidR="00836E08" w:rsidP="00836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E08" w:rsidRPr="00D13EAC" w:rsidP="00D13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AC" w:rsidRPr="002D2AF8" w:rsidP="00836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PPMWHS320 Maintain WHS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3EAC" w:rsidP="00836E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08" w:rsidRPr="002D2AF8" w:rsidP="00836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EAC">
      <w:t>PPMWHS320 Maintain WHS processes</w:t>
    </w:r>
    <w:r w:rsidR="00D13E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EAC">
      <w:rPr>
        <w:noProof/>
      </w:rPr>
      <w:t>2 March 2025</w:t>
    </w:r>
    <w:r>
      <w:fldChar w:fldCharType="end"/>
    </w:r>
  </w:p>
  <w:p w:rsidR="00836E08" w:rsidP="00836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60D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A5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DED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E08"/>
  </w:style>
  <w:style w:type="character" w:customStyle="1" w:styleId="Heading1Char">
    <w:name w:val="Heading 1 Char"/>
    <w:basedOn w:val="DefaultParagraphFont"/>
    <w:link w:val="Heading1"/>
    <w:rsid w:val="00836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E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E08"/>
    <w:rPr>
      <w:b/>
      <w:spacing w:val="0"/>
    </w:rPr>
  </w:style>
  <w:style w:type="paragraph" w:styleId="ListBullet2">
    <w:name w:val="List Bullet 2"/>
    <w:basedOn w:val="List2"/>
    <w:rsid w:val="00836E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6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36E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36E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36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E08"/>
    <w:rPr>
      <w:i/>
    </w:rPr>
  </w:style>
  <w:style w:type="paragraph" w:styleId="Caption">
    <w:name w:val="caption"/>
    <w:basedOn w:val="BodyText"/>
    <w:next w:val="Normal"/>
    <w:qFormat/>
    <w:rsid w:val="00836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E08"/>
  </w:style>
  <w:style w:type="paragraph" w:styleId="TableofFigures">
    <w:name w:val="table of figures"/>
    <w:basedOn w:val="Normal"/>
    <w:next w:val="Normal"/>
    <w:semiHidden/>
    <w:rsid w:val="00836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E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6E08"/>
    <w:rPr>
      <w:rFonts w:ascii="Wingdings" w:hAnsi="Wingdings"/>
    </w:rPr>
  </w:style>
  <w:style w:type="paragraph" w:customStyle="1" w:styleId="TableHeading">
    <w:name w:val="Table Heading"/>
    <w:basedOn w:val="HeadingBase"/>
    <w:rsid w:val="00836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E08"/>
    <w:rPr>
      <w:color w:val="0033CC"/>
      <w:u w:val="none"/>
    </w:rPr>
  </w:style>
  <w:style w:type="paragraph" w:customStyle="1" w:styleId="BodyTextRight">
    <w:name w:val="Body Text Right"/>
    <w:basedOn w:val="BodyText"/>
    <w:rsid w:val="00836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E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E08"/>
    <w:rPr>
      <w:sz w:val="32"/>
    </w:rPr>
  </w:style>
  <w:style w:type="paragraph" w:customStyle="1" w:styleId="HeadingProcedure">
    <w:name w:val="Heading Procedure"/>
    <w:basedOn w:val="HeadingBase"/>
    <w:next w:val="Normal"/>
    <w:rsid w:val="00836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E08"/>
    <w:pPr>
      <w:spacing w:before="60" w:after="60"/>
    </w:pPr>
  </w:style>
  <w:style w:type="paragraph" w:styleId="ListContinue">
    <w:name w:val="List Continue"/>
    <w:basedOn w:val="List"/>
    <w:rsid w:val="00836E08"/>
    <w:pPr>
      <w:ind w:firstLine="0"/>
    </w:pPr>
  </w:style>
  <w:style w:type="paragraph" w:customStyle="1" w:styleId="ListNote">
    <w:name w:val="List Note"/>
    <w:basedOn w:val="List"/>
    <w:rsid w:val="00836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E08"/>
    <w:rPr>
      <w:rFonts w:ascii="Courier New" w:hAnsi="Courier New"/>
    </w:rPr>
  </w:style>
  <w:style w:type="paragraph" w:customStyle="1" w:styleId="NoteBullet">
    <w:name w:val="Note Bullet"/>
    <w:basedOn w:val="Note"/>
    <w:rsid w:val="00836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E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6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E08"/>
    <w:rPr>
      <w:b/>
      <w:smallCaps/>
    </w:rPr>
  </w:style>
  <w:style w:type="paragraph" w:customStyle="1" w:styleId="TableListNumber">
    <w:name w:val="Table List Number"/>
    <w:basedOn w:val="ListNumber"/>
    <w:rsid w:val="00836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E08"/>
    <w:pPr>
      <w:numPr>
        <w:numId w:val="10"/>
      </w:numPr>
    </w:pPr>
  </w:style>
  <w:style w:type="paragraph" w:customStyle="1" w:styleId="ListAlpha2">
    <w:name w:val="List Alpha 2"/>
    <w:basedOn w:val="List2"/>
    <w:rsid w:val="00836E08"/>
    <w:pPr>
      <w:numPr>
        <w:numId w:val="9"/>
      </w:numPr>
    </w:pPr>
  </w:style>
  <w:style w:type="paragraph" w:styleId="List2">
    <w:name w:val="List 2"/>
    <w:basedOn w:val="BodyText"/>
    <w:rsid w:val="00836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E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6E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6E08"/>
    <w:pPr>
      <w:numPr>
        <w:numId w:val="5"/>
      </w:numPr>
    </w:pPr>
  </w:style>
  <w:style w:type="paragraph" w:styleId="ListContinue2">
    <w:name w:val="List Continue 2"/>
    <w:basedOn w:val="List2"/>
    <w:rsid w:val="00836E08"/>
    <w:pPr>
      <w:ind w:firstLine="0"/>
    </w:pPr>
  </w:style>
  <w:style w:type="paragraph" w:styleId="ListContinue3">
    <w:name w:val="List Continue 3"/>
    <w:basedOn w:val="List3"/>
    <w:rsid w:val="00836E08"/>
    <w:pPr>
      <w:ind w:left="1021" w:firstLine="0"/>
    </w:pPr>
  </w:style>
  <w:style w:type="paragraph" w:styleId="ListContinue4">
    <w:name w:val="List Continue 4"/>
    <w:basedOn w:val="List4"/>
    <w:rsid w:val="00836E08"/>
    <w:pPr>
      <w:ind w:firstLine="0"/>
    </w:pPr>
  </w:style>
  <w:style w:type="paragraph" w:styleId="ListContinue5">
    <w:name w:val="List Continue 5"/>
    <w:basedOn w:val="List5"/>
    <w:rsid w:val="00836E08"/>
    <w:pPr>
      <w:ind w:firstLine="0"/>
    </w:pPr>
  </w:style>
  <w:style w:type="paragraph" w:styleId="ListNumber3">
    <w:name w:val="List Number 3"/>
    <w:basedOn w:val="List3"/>
    <w:rsid w:val="00836E08"/>
    <w:pPr>
      <w:numPr>
        <w:numId w:val="6"/>
      </w:numPr>
    </w:pPr>
  </w:style>
  <w:style w:type="paragraph" w:styleId="ListNumber4">
    <w:name w:val="List Number 4"/>
    <w:basedOn w:val="List4"/>
    <w:rsid w:val="00836E08"/>
    <w:pPr>
      <w:numPr>
        <w:numId w:val="7"/>
      </w:numPr>
    </w:pPr>
  </w:style>
  <w:style w:type="paragraph" w:styleId="ListNumber5">
    <w:name w:val="List Number 5"/>
    <w:basedOn w:val="List5"/>
    <w:rsid w:val="00836E08"/>
    <w:pPr>
      <w:numPr>
        <w:numId w:val="8"/>
      </w:numPr>
    </w:pPr>
  </w:style>
  <w:style w:type="paragraph" w:styleId="BlockText">
    <w:name w:val="Block Text"/>
    <w:basedOn w:val="Normal"/>
    <w:rsid w:val="00836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E08"/>
    <w:rPr>
      <w:sz w:val="16"/>
      <w:vertAlign w:val="superscript"/>
    </w:rPr>
  </w:style>
  <w:style w:type="character" w:customStyle="1" w:styleId="Symbols">
    <w:name w:val="Symbols"/>
    <w:basedOn w:val="DefaultParagraphFont"/>
    <w:rsid w:val="00836E08"/>
    <w:rPr>
      <w:rFonts w:ascii="Symbol" w:hAnsi="Symbol"/>
    </w:rPr>
  </w:style>
  <w:style w:type="character" w:customStyle="1" w:styleId="MenuOptions">
    <w:name w:val="Menu Options"/>
    <w:basedOn w:val="DefaultParagraphFont"/>
    <w:rsid w:val="00836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E08"/>
    <w:rPr>
      <w:b/>
    </w:rPr>
  </w:style>
  <w:style w:type="character" w:customStyle="1" w:styleId="Underlined">
    <w:name w:val="Underlined"/>
    <w:basedOn w:val="DefaultParagraphFont"/>
    <w:rsid w:val="00836E08"/>
    <w:rPr>
      <w:u w:val="single"/>
    </w:rPr>
  </w:style>
  <w:style w:type="paragraph" w:customStyle="1" w:styleId="TableBodyTextRight">
    <w:name w:val="Table Body Text Right"/>
    <w:basedOn w:val="TableBodyText"/>
    <w:rsid w:val="00836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E08"/>
    <w:rPr>
      <w:sz w:val="18"/>
    </w:rPr>
  </w:style>
  <w:style w:type="paragraph" w:customStyle="1" w:styleId="BodySmallRight">
    <w:name w:val="Body Small Right"/>
    <w:basedOn w:val="BodyTextRight"/>
    <w:rsid w:val="00836E08"/>
    <w:rPr>
      <w:sz w:val="18"/>
      <w:szCs w:val="18"/>
    </w:rPr>
  </w:style>
  <w:style w:type="paragraph" w:customStyle="1" w:styleId="MarginEdition">
    <w:name w:val="Margin Edition"/>
    <w:basedOn w:val="MarginNote"/>
    <w:rsid w:val="00836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E08"/>
    <w:rPr>
      <w:sz w:val="2"/>
      <w:szCs w:val="2"/>
    </w:rPr>
  </w:style>
  <w:style w:type="character" w:customStyle="1" w:styleId="Small">
    <w:name w:val="Small"/>
    <w:basedOn w:val="DefaultParagraphFont"/>
    <w:rsid w:val="00836E08"/>
    <w:rPr>
      <w:sz w:val="16"/>
    </w:rPr>
  </w:style>
  <w:style w:type="paragraph" w:customStyle="1" w:styleId="WideTable">
    <w:name w:val="Wide Table"/>
    <w:basedOn w:val="Normal"/>
    <w:rsid w:val="00836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E08"/>
  </w:style>
  <w:style w:type="paragraph" w:styleId="Quote">
    <w:name w:val="Quote"/>
    <w:basedOn w:val="Heading1"/>
    <w:link w:val="QuoteChar"/>
    <w:qFormat/>
    <w:rsid w:val="00836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E08"/>
    <w:pPr>
      <w:pageBreakBefore/>
    </w:pPr>
  </w:style>
  <w:style w:type="paragraph" w:customStyle="1" w:styleId="Border">
    <w:name w:val="Border"/>
    <w:basedOn w:val="Normal"/>
    <w:qFormat/>
    <w:rsid w:val="00836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E08"/>
    <w:rPr>
      <w:u w:val="single"/>
    </w:rPr>
  </w:style>
  <w:style w:type="paragraph" w:styleId="BalloonText">
    <w:name w:val="Balloon Text"/>
    <w:basedOn w:val="Normal"/>
    <w:link w:val="BalloonTextChar"/>
    <w:rsid w:val="00836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E08"/>
    <w:pPr>
      <w:spacing w:before="0" w:after="0"/>
    </w:pPr>
  </w:style>
  <w:style w:type="paragraph" w:customStyle="1" w:styleId="BodyTextBold">
    <w:name w:val="Body Text Bold"/>
    <w:basedOn w:val="BodyText"/>
    <w:qFormat/>
    <w:rsid w:val="00836E08"/>
    <w:rPr>
      <w:b/>
    </w:rPr>
  </w:style>
  <w:style w:type="character" w:styleId="Hyperlink">
    <w:name w:val="Hyperlink"/>
    <w:basedOn w:val="DefaultParagraphFont"/>
    <w:uiPriority w:val="99"/>
    <w:unhideWhenUsed/>
    <w:rsid w:val="00D13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1613</Words>
  <Characters>10227</Characters>
  <Application>Microsoft Office Word</Application>
  <DocSecurity>0</DocSecurity>
  <Lines>276</Lines>
  <Paragraphs>171</Paragraphs>
  <ScaleCrop>false</ScaleCrop>
  <Company>Author-it Software Corporation Ltd.</Company>
  <LinksUpToDate>false</LinksUpToDate>
  <CharactersWithSpaces>11669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PPMWHS320 Maintain WHS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2025-03-01T20:17:00Z</dcterms:created>
  <dcterms:modified xsi:type="dcterms:W3CDTF">2025-03-01T20:17:00Z</dcterms:modified>
</cp:coreProperties>
</file>