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6A8" w:rsidP="00541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PPMWHS201 Participate in work health and safety processes</w:t>
      </w:r>
      <w:r>
        <w:fldChar w:fldCharType="end"/>
      </w:r>
    </w:p>
    <w:p w:rsidR="005416A8" w:rsidP="005416A8">
      <w:pPr>
        <w:pStyle w:val="Version"/>
        <w:sectPr w:rsidSect="007F6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547" w:rsidP="007F6547">
      <w:pPr>
        <w:pStyle w:val="SuperHeading"/>
      </w:pPr>
      <w:r w:rsidRPr="007F6547">
        <w:t>PPMWHS201 Participate in work health and safety processes</w:t>
      </w:r>
    </w:p>
    <w:p w:rsidR="00000000" w:rsidRPr="007F6547" w:rsidP="007F6547">
      <w:pPr>
        <w:pStyle w:val="Heading1"/>
      </w:pPr>
      <w:bookmarkStart w:id="1" w:name="O_1206990"/>
      <w:bookmarkEnd w:id="1"/>
      <w:r w:rsidRPr="007F6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Comments</w:t>
            </w:r>
          </w:p>
        </w:tc>
      </w:tr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>This version released with PPM Pulp and Paper Manufacturing Training Package Version 3.0.</w:t>
            </w:r>
          </w:p>
        </w:tc>
      </w:tr>
    </w:tbl>
    <w:p w:rsidR="00000000" w:rsidRPr="007F6547" w:rsidP="007F6547">
      <w:pPr>
        <w:pStyle w:val="BodyText"/>
      </w:pPr>
    </w:p>
    <w:p w:rsidR="00000000" w:rsidRPr="007F6547" w:rsidP="007F6547">
      <w:pPr>
        <w:pStyle w:val="AllowPageBreak"/>
      </w:pPr>
    </w:p>
    <w:p w:rsidR="00000000" w:rsidRPr="007F6547" w:rsidP="007F6547">
      <w:pPr>
        <w:pStyle w:val="Heading1"/>
      </w:pPr>
      <w:bookmarkStart w:id="2" w:name="O_1206991"/>
      <w:bookmarkEnd w:id="2"/>
      <w:r w:rsidRPr="007F6547">
        <w:t>Application</w:t>
      </w:r>
    </w:p>
    <w:p w:rsidR="00000000" w:rsidRPr="007F6547" w:rsidP="005416A8">
      <w:pPr>
        <w:pStyle w:val="BodyText"/>
      </w:pPr>
      <w:r w:rsidRPr="007F6547">
        <w:t>This unit of competency describes the skills and knowledge require</w:t>
      </w:r>
      <w:r w:rsidRPr="007F6547">
        <w:t>d to work safely and participate in workplace health and safety processes in a pulp and/or paper manufacturing environment.</w:t>
      </w:r>
    </w:p>
    <w:p w:rsidR="00000000" w:rsidRPr="007F6547" w:rsidP="005416A8">
      <w:pPr>
        <w:pStyle w:val="BodyText"/>
      </w:pPr>
      <w:r w:rsidRPr="007F6547">
        <w:t>The unit applies to support production workers in a pulp and/or paper manufacturing facility who are required to follow health and s</w:t>
      </w:r>
      <w:r w:rsidRPr="007F6547">
        <w:t>afety policies and procedures.</w:t>
      </w:r>
    </w:p>
    <w:p w:rsidR="00000000" w:rsidRPr="007F6547" w:rsidP="005416A8">
      <w:pPr>
        <w:pStyle w:val="BodyText"/>
      </w:pPr>
      <w:r w:rsidRPr="007F6547">
        <w:t>No licensing, legislative or certification requirements apply to this unit at the time of publication.</w:t>
      </w:r>
    </w:p>
    <w:p w:rsidR="00000000" w:rsidRPr="007F6547" w:rsidP="007F6547">
      <w:pPr>
        <w:pStyle w:val="Heading1"/>
      </w:pPr>
      <w:bookmarkStart w:id="3" w:name="O_1206992"/>
      <w:bookmarkEnd w:id="3"/>
      <w:r w:rsidRPr="007F6547">
        <w:t>Pre-requisite Unit</w:t>
      </w:r>
    </w:p>
    <w:p w:rsidR="00000000" w:rsidRPr="007F6547" w:rsidP="005416A8">
      <w:pPr>
        <w:pStyle w:val="BodyText"/>
      </w:pPr>
      <w:r w:rsidRPr="007F6547">
        <w:t>Nil</w:t>
      </w:r>
    </w:p>
    <w:p w:rsidR="00000000" w:rsidRPr="007F6547" w:rsidP="007F6547">
      <w:pPr>
        <w:pStyle w:val="Heading1"/>
      </w:pPr>
      <w:bookmarkStart w:id="4" w:name="O_1206994"/>
      <w:bookmarkEnd w:id="4"/>
      <w:r w:rsidRPr="007F6547">
        <w:t>Unit Sector</w:t>
      </w:r>
    </w:p>
    <w:p w:rsidR="00000000" w:rsidRPr="007F6547" w:rsidP="005416A8">
      <w:pPr>
        <w:pStyle w:val="BodyText"/>
      </w:pPr>
      <w:r w:rsidRPr="007F6547">
        <w:t>Work Health and Safety (WHS)</w:t>
      </w:r>
    </w:p>
    <w:p w:rsidR="00000000" w:rsidRPr="007F6547" w:rsidP="007F6547">
      <w:pPr>
        <w:pStyle w:val="Heading1"/>
      </w:pPr>
      <w:bookmarkStart w:id="5" w:name="O_1206995"/>
      <w:bookmarkEnd w:id="5"/>
      <w:r w:rsidRPr="007F65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Performance Criteria</w:t>
            </w:r>
          </w:p>
        </w:tc>
      </w:tr>
      <w:tr w:rsidTr="0054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1. Plan and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>1.1 Locate and in</w:t>
            </w:r>
            <w:r w:rsidRPr="007F6547">
              <w:t>terpret information on workplace health and safety related to work area</w:t>
            </w:r>
          </w:p>
          <w:p w:rsidR="00000000" w:rsidRPr="007F6547" w:rsidP="007F6547">
            <w:pPr>
              <w:pStyle w:val="BodyText"/>
            </w:pPr>
            <w:r w:rsidRPr="007F6547">
              <w:t>1.2 Identify workplace health and safety responsibility in the workplace</w:t>
            </w:r>
          </w:p>
          <w:p w:rsidR="00000000" w:rsidRPr="007F6547" w:rsidP="007F6547">
            <w:pPr>
              <w:pStyle w:val="BodyText"/>
            </w:pPr>
            <w:r w:rsidRPr="007F6547">
              <w:t>1.3 Identify hazards in the work area</w:t>
            </w:r>
          </w:p>
          <w:p w:rsidR="00000000" w:rsidRPr="007F6547" w:rsidP="007F6547">
            <w:pPr>
              <w:pStyle w:val="BodyText"/>
            </w:pPr>
            <w:r w:rsidRPr="007F6547">
              <w:t>1.4 Take action to control risks related to own safety</w:t>
            </w:r>
          </w:p>
          <w:p w:rsidR="00000000" w:rsidRPr="007F6547" w:rsidP="007F6547">
            <w:pPr>
              <w:pStyle w:val="BodyText"/>
            </w:pPr>
            <w:r w:rsidRPr="007F6547">
              <w:t>1.5 Report other h</w:t>
            </w:r>
            <w:r w:rsidRPr="007F6547">
              <w:t>azards and risks to supervisor</w:t>
            </w:r>
          </w:p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1.6 Carry out pre-start checks according to workplace procedures</w:t>
            </w:r>
          </w:p>
        </w:tc>
      </w:tr>
      <w:tr w:rsidTr="0054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2. Conduct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 xml:space="preserve">2.1 Use required personal protective equipment for work task </w:t>
            </w:r>
          </w:p>
          <w:p w:rsidR="00000000" w:rsidRPr="007F6547" w:rsidP="007F6547">
            <w:pPr>
              <w:pStyle w:val="BodyText"/>
            </w:pPr>
            <w:r w:rsidRPr="007F6547">
              <w:t xml:space="preserve">2.2 Follow workplace safety procedures and workplace instructions to ensure safe work, and safety of others </w:t>
            </w:r>
          </w:p>
          <w:p w:rsidR="00000000" w:rsidRPr="007F6547" w:rsidP="007F6547">
            <w:pPr>
              <w:pStyle w:val="BodyText"/>
            </w:pPr>
            <w:r w:rsidRPr="007F6547">
              <w:t>2.3 Report incidents and injuries to designated personnel</w:t>
            </w:r>
          </w:p>
          <w:p w:rsidR="00000000" w:rsidRPr="007F6547" w:rsidP="007F6547">
            <w:pPr>
              <w:pStyle w:val="BodyText"/>
            </w:pPr>
            <w:r w:rsidRPr="007F6547">
              <w:t>2.4 Undertake workplace health and safety housekeeping in work area</w:t>
            </w:r>
          </w:p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2.5 Identify own leve</w:t>
            </w:r>
            <w:r w:rsidRPr="007F6547">
              <w:t>ls of stress and fatigue to ensure ability to work safely</w:t>
            </w:r>
          </w:p>
        </w:tc>
      </w:tr>
      <w:tr w:rsidTr="0054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3. Participate in work health and safety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>3.1 Identify roles and responsibilities of workplace health and safety representatives and committees</w:t>
            </w:r>
          </w:p>
          <w:p w:rsidR="00000000" w:rsidRPr="007F6547" w:rsidP="007F6547">
            <w:pPr>
              <w:pStyle w:val="BodyText"/>
            </w:pPr>
            <w:r w:rsidRPr="007F6547">
              <w:t>3.2 Participate in workplace meetings, work</w:t>
            </w:r>
            <w:r w:rsidRPr="007F6547">
              <w:t>place inspections or other workplace health and safety consultative activities</w:t>
            </w:r>
          </w:p>
          <w:p w:rsidR="00000000" w:rsidRPr="007F6547" w:rsidP="007F6547">
            <w:pPr>
              <w:pStyle w:val="BodyText"/>
            </w:pPr>
            <w:r w:rsidRPr="007F6547">
              <w:t>3.3 Raise workplace health and safety issues with designated personnel in line with workplace procedures</w:t>
            </w:r>
          </w:p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3.4 Participate in improving workplace health and safety systems and pro</w:t>
            </w:r>
            <w:r w:rsidRPr="007F6547">
              <w:t>cesses</w:t>
            </w:r>
          </w:p>
        </w:tc>
      </w:tr>
      <w:tr w:rsidTr="00541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4. Follow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 xml:space="preserve">4.1 Identify and report emergency situations according to standard operating procedures </w:t>
            </w:r>
          </w:p>
          <w:p w:rsidR="00000000" w:rsidRPr="007F6547" w:rsidP="007F6547">
            <w:pPr>
              <w:pStyle w:val="BodyText"/>
            </w:pPr>
            <w:r w:rsidRPr="007F6547">
              <w:t>4.2 Follow workplace procedures for responding to emergencies within own scope of responsibilities</w:t>
            </w:r>
          </w:p>
        </w:tc>
      </w:tr>
    </w:tbl>
    <w:p w:rsidR="00000000" w:rsidRPr="007F6547" w:rsidP="007F6547">
      <w:pPr>
        <w:pStyle w:val="BodyText"/>
      </w:pPr>
    </w:p>
    <w:p w:rsidR="00000000" w:rsidRPr="007F6547" w:rsidP="007F6547">
      <w:pPr>
        <w:pStyle w:val="AllowPageBreak"/>
      </w:pPr>
    </w:p>
    <w:p w:rsidR="00000000" w:rsidRPr="007F6547" w:rsidP="007F6547">
      <w:pPr>
        <w:pStyle w:val="Heading1"/>
      </w:pPr>
      <w:bookmarkStart w:id="6" w:name="O_1206996"/>
      <w:bookmarkEnd w:id="6"/>
      <w:r w:rsidRPr="007F6547">
        <w:t>Foundation Skills</w:t>
      </w:r>
    </w:p>
    <w:p w:rsidR="00000000" w:rsidRPr="005416A8" w:rsidP="005416A8">
      <w:pPr>
        <w:pStyle w:val="BodyText"/>
        <w:rPr>
          <w:i/>
        </w:rPr>
      </w:pPr>
      <w:r w:rsidRPr="005416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Description</w:t>
            </w:r>
          </w:p>
        </w:tc>
      </w:tr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ListBullet"/>
            </w:pPr>
            <w:r w:rsidRPr="007F6547">
              <w:t>Ask questions and clarify meaning with peers and supervisor</w:t>
            </w:r>
          </w:p>
          <w:p w:rsidR="00000000" w:rsidP="007F6547">
            <w:pPr>
              <w:pStyle w:val="ListBullet"/>
              <w:rPr>
                <w:lang w:val="en-NZ"/>
              </w:rPr>
            </w:pPr>
            <w:r w:rsidRPr="007F6547">
              <w:t>Use clear language and industry terminology to report a problem or defect to supervisor</w:t>
            </w:r>
          </w:p>
        </w:tc>
      </w:tr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ListBullet"/>
              <w:rPr>
                <w:lang w:val="en-NZ"/>
              </w:rPr>
            </w:pPr>
            <w:r w:rsidRPr="007F65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ListBullet"/>
              <w:rPr>
                <w:lang w:val="en-NZ"/>
              </w:rPr>
            </w:pPr>
            <w:r w:rsidRPr="007F6547">
              <w:t xml:space="preserve">Interpret selected pictorial, graphical and written signs, </w:t>
            </w:r>
            <w:r w:rsidRPr="007F6547">
              <w:t>instructions and procedures relevant t</w:t>
            </w:r>
            <w:r w:rsidRPr="007F6547">
              <w:t>o safety, hazards and risks</w:t>
            </w:r>
          </w:p>
        </w:tc>
      </w:tr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ListBullet"/>
            </w:pPr>
            <w:r w:rsidRPr="007F6547">
              <w:t>Complete workplace records and reports accurately and legibly using clear language and industry terminology</w:t>
            </w:r>
          </w:p>
        </w:tc>
      </w:tr>
    </w:tbl>
    <w:p w:rsidR="00000000" w:rsidRPr="007F6547" w:rsidP="007F6547">
      <w:pPr>
        <w:pStyle w:val="BodyText"/>
      </w:pPr>
    </w:p>
    <w:p w:rsidR="00000000" w:rsidRPr="007F6547" w:rsidP="007F6547">
      <w:pPr>
        <w:pStyle w:val="AllowPageBreak"/>
      </w:pPr>
    </w:p>
    <w:p w:rsidR="00000000" w:rsidRPr="007F6547" w:rsidP="007F6547">
      <w:pPr>
        <w:pStyle w:val="Heading1"/>
      </w:pPr>
      <w:bookmarkStart w:id="7" w:name="O_1206998"/>
      <w:bookmarkEnd w:id="7"/>
      <w:r w:rsidRPr="007F65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Bold"/>
              <w:rPr>
                <w:lang w:val="en-NZ"/>
              </w:rPr>
            </w:pPr>
            <w:r w:rsidRPr="007F6547">
              <w:t>Equivalence status</w:t>
            </w:r>
          </w:p>
        </w:tc>
      </w:tr>
      <w:tr w:rsidTr="007F6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PPMWHS201 Participate in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PPMWHS210 Participate in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>Changes to unit title, elements, performance criteria and foundation skills</w:t>
            </w:r>
          </w:p>
          <w:p w:rsidR="00000000" w:rsidP="007F6547">
            <w:pPr>
              <w:pStyle w:val="BodyText"/>
              <w:rPr>
                <w:lang w:val="en-NZ"/>
              </w:rPr>
            </w:pPr>
            <w:r w:rsidRPr="007F6547">
              <w:t>Assessment requirements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547" w:rsidP="007F6547">
            <w:pPr>
              <w:pStyle w:val="BodyText"/>
            </w:pPr>
            <w:r w:rsidRPr="007F6547">
              <w:t>Not equivalent</w:t>
            </w:r>
          </w:p>
        </w:tc>
      </w:tr>
    </w:tbl>
    <w:p w:rsidR="00000000" w:rsidRPr="007F6547" w:rsidP="007F6547">
      <w:pPr>
        <w:pStyle w:val="BodyText"/>
      </w:pPr>
    </w:p>
    <w:p w:rsidR="00000000" w:rsidRPr="007F6547" w:rsidP="007F6547">
      <w:pPr>
        <w:pStyle w:val="AllowPageBreak"/>
      </w:pPr>
    </w:p>
    <w:p w:rsidR="00000000" w:rsidRPr="007F6547" w:rsidP="007F6547">
      <w:pPr>
        <w:pStyle w:val="Heading1"/>
      </w:pPr>
      <w:bookmarkStart w:id="8" w:name="O_1207005"/>
      <w:bookmarkEnd w:id="8"/>
      <w:r w:rsidRPr="007F6547">
        <w:t>Links</w:t>
      </w:r>
    </w:p>
    <w:p w:rsidR="00000000" w:rsidRPr="007F6547" w:rsidP="005416A8">
      <w:pPr>
        <w:pStyle w:val="BodyText"/>
      </w:pPr>
      <w:r w:rsidRPr="007F65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60BD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F6547" w:rsidP="007F6547"/>
    <w:sectPr w:rsidSect="007F6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47" w:rsidRPr="005416A8" w:rsidP="00541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A8" w:rsidP="007F6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6A8" w:rsidP="007F6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16A8" w:rsidP="007F6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547" w:rsidRPr="005416A8" w:rsidP="00541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A8" w:rsidRPr="002D2AF8" w:rsidP="007F6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PPMWHS201 Participate 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5416A8" w:rsidP="007F6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7AA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D4D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547"/>
  </w:style>
  <w:style w:type="character" w:customStyle="1" w:styleId="Heading1Char">
    <w:name w:val="Heading 1 Char"/>
    <w:basedOn w:val="DefaultParagraphFont"/>
    <w:link w:val="Heading1"/>
    <w:rsid w:val="007F6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5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F6547"/>
    <w:rPr>
      <w:i/>
    </w:rPr>
  </w:style>
  <w:style w:type="paragraph" w:customStyle="1" w:styleId="SuperHeading">
    <w:name w:val="SuperHeading"/>
    <w:basedOn w:val="Normal"/>
    <w:rsid w:val="007F6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6547"/>
    <w:rPr>
      <w:b/>
    </w:rPr>
  </w:style>
  <w:style w:type="character" w:customStyle="1" w:styleId="Heading2Char">
    <w:name w:val="Heading 2 Char"/>
    <w:basedOn w:val="DefaultParagraphFont"/>
    <w:link w:val="Heading2"/>
    <w:rsid w:val="007F6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547"/>
    <w:rPr>
      <w:b/>
      <w:spacing w:val="0"/>
    </w:rPr>
  </w:style>
  <w:style w:type="paragraph" w:customStyle="1" w:styleId="SuperTitle">
    <w:name w:val="SuperTitle"/>
    <w:basedOn w:val="Title"/>
    <w:rsid w:val="007F6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5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547"/>
  </w:style>
  <w:style w:type="paragraph" w:styleId="TableofFigures">
    <w:name w:val="table of figures"/>
    <w:basedOn w:val="Normal"/>
    <w:next w:val="Normal"/>
    <w:semiHidden/>
    <w:rsid w:val="007F6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5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547"/>
    <w:rPr>
      <w:rFonts w:ascii="Wingdings" w:hAnsi="Wingdings"/>
    </w:rPr>
  </w:style>
  <w:style w:type="paragraph" w:customStyle="1" w:styleId="TableHeading">
    <w:name w:val="Table Heading"/>
    <w:basedOn w:val="HeadingBase"/>
    <w:rsid w:val="007F6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547"/>
    <w:rPr>
      <w:color w:val="0033CC"/>
      <w:u w:val="none"/>
    </w:rPr>
  </w:style>
  <w:style w:type="paragraph" w:customStyle="1" w:styleId="BodyTextRight">
    <w:name w:val="Body Text Right"/>
    <w:basedOn w:val="BodyText"/>
    <w:rsid w:val="007F6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547"/>
    <w:rPr>
      <w:sz w:val="32"/>
    </w:rPr>
  </w:style>
  <w:style w:type="paragraph" w:customStyle="1" w:styleId="HeadingProcedure">
    <w:name w:val="Heading Procedure"/>
    <w:basedOn w:val="HeadingBase"/>
    <w:next w:val="Normal"/>
    <w:rsid w:val="007F6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547"/>
    <w:pPr>
      <w:spacing w:before="60" w:after="60"/>
    </w:pPr>
  </w:style>
  <w:style w:type="paragraph" w:styleId="ListContinue">
    <w:name w:val="List Continue"/>
    <w:basedOn w:val="List"/>
    <w:rsid w:val="007F6547"/>
    <w:pPr>
      <w:ind w:firstLine="0"/>
    </w:pPr>
  </w:style>
  <w:style w:type="paragraph" w:customStyle="1" w:styleId="ListNote">
    <w:name w:val="List Note"/>
    <w:basedOn w:val="List"/>
    <w:rsid w:val="007F6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547"/>
    <w:rPr>
      <w:rFonts w:ascii="Courier New" w:hAnsi="Courier New"/>
    </w:rPr>
  </w:style>
  <w:style w:type="paragraph" w:customStyle="1" w:styleId="NoteBullet">
    <w:name w:val="Note Bullet"/>
    <w:basedOn w:val="Note"/>
    <w:rsid w:val="007F6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5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547"/>
    <w:rPr>
      <w:b/>
      <w:smallCaps/>
    </w:rPr>
  </w:style>
  <w:style w:type="paragraph" w:customStyle="1" w:styleId="TableListNumber">
    <w:name w:val="Table List Number"/>
    <w:basedOn w:val="ListNumber"/>
    <w:rsid w:val="007F6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547"/>
    <w:pPr>
      <w:numPr>
        <w:numId w:val="8"/>
      </w:numPr>
    </w:pPr>
  </w:style>
  <w:style w:type="paragraph" w:customStyle="1" w:styleId="ListAlpha2">
    <w:name w:val="List Alpha 2"/>
    <w:basedOn w:val="List2"/>
    <w:rsid w:val="007F6547"/>
    <w:pPr>
      <w:numPr>
        <w:numId w:val="7"/>
      </w:numPr>
    </w:pPr>
  </w:style>
  <w:style w:type="paragraph" w:styleId="List2">
    <w:name w:val="List 2"/>
    <w:basedOn w:val="BodyText"/>
    <w:rsid w:val="007F6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5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5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547"/>
    <w:pPr>
      <w:numPr>
        <w:numId w:val="3"/>
      </w:numPr>
    </w:pPr>
  </w:style>
  <w:style w:type="paragraph" w:styleId="ListContinue2">
    <w:name w:val="List Continue 2"/>
    <w:basedOn w:val="List2"/>
    <w:rsid w:val="007F6547"/>
    <w:pPr>
      <w:ind w:firstLine="0"/>
    </w:pPr>
  </w:style>
  <w:style w:type="paragraph" w:styleId="ListContinue3">
    <w:name w:val="List Continue 3"/>
    <w:basedOn w:val="List3"/>
    <w:rsid w:val="007F6547"/>
    <w:pPr>
      <w:ind w:left="1021" w:firstLine="0"/>
    </w:pPr>
  </w:style>
  <w:style w:type="paragraph" w:styleId="ListContinue4">
    <w:name w:val="List Continue 4"/>
    <w:basedOn w:val="List4"/>
    <w:rsid w:val="007F6547"/>
    <w:pPr>
      <w:ind w:firstLine="0"/>
    </w:pPr>
  </w:style>
  <w:style w:type="paragraph" w:styleId="ListContinue5">
    <w:name w:val="List Continue 5"/>
    <w:basedOn w:val="List5"/>
    <w:rsid w:val="007F6547"/>
    <w:pPr>
      <w:ind w:firstLine="0"/>
    </w:pPr>
  </w:style>
  <w:style w:type="paragraph" w:styleId="ListNumber3">
    <w:name w:val="List Number 3"/>
    <w:basedOn w:val="List3"/>
    <w:rsid w:val="007F6547"/>
    <w:pPr>
      <w:numPr>
        <w:numId w:val="4"/>
      </w:numPr>
    </w:pPr>
  </w:style>
  <w:style w:type="paragraph" w:styleId="ListNumber4">
    <w:name w:val="List Number 4"/>
    <w:basedOn w:val="List4"/>
    <w:rsid w:val="007F6547"/>
    <w:pPr>
      <w:numPr>
        <w:numId w:val="5"/>
      </w:numPr>
    </w:pPr>
  </w:style>
  <w:style w:type="paragraph" w:styleId="ListNumber5">
    <w:name w:val="List Number 5"/>
    <w:basedOn w:val="List5"/>
    <w:rsid w:val="007F6547"/>
    <w:pPr>
      <w:numPr>
        <w:numId w:val="6"/>
      </w:numPr>
    </w:pPr>
  </w:style>
  <w:style w:type="paragraph" w:styleId="BlockText">
    <w:name w:val="Block Text"/>
    <w:basedOn w:val="Normal"/>
    <w:rsid w:val="007F6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547"/>
    <w:rPr>
      <w:sz w:val="16"/>
      <w:vertAlign w:val="superscript"/>
    </w:rPr>
  </w:style>
  <w:style w:type="character" w:customStyle="1" w:styleId="Symbols">
    <w:name w:val="Symbols"/>
    <w:basedOn w:val="DefaultParagraphFont"/>
    <w:rsid w:val="007F6547"/>
    <w:rPr>
      <w:rFonts w:ascii="Symbol" w:hAnsi="Symbol"/>
    </w:rPr>
  </w:style>
  <w:style w:type="character" w:customStyle="1" w:styleId="MenuOptions">
    <w:name w:val="Menu Options"/>
    <w:basedOn w:val="DefaultParagraphFont"/>
    <w:rsid w:val="007F6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547"/>
    <w:rPr>
      <w:b/>
    </w:rPr>
  </w:style>
  <w:style w:type="character" w:customStyle="1" w:styleId="Underlined">
    <w:name w:val="Underlined"/>
    <w:basedOn w:val="DefaultParagraphFont"/>
    <w:rsid w:val="007F6547"/>
    <w:rPr>
      <w:u w:val="single"/>
    </w:rPr>
  </w:style>
  <w:style w:type="paragraph" w:customStyle="1" w:styleId="TableBodyTextRight">
    <w:name w:val="Table Body Text Right"/>
    <w:basedOn w:val="TableBodyText"/>
    <w:rsid w:val="007F6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547"/>
    <w:rPr>
      <w:sz w:val="18"/>
    </w:rPr>
  </w:style>
  <w:style w:type="paragraph" w:customStyle="1" w:styleId="BodySmallRight">
    <w:name w:val="Body Small Right"/>
    <w:basedOn w:val="BodyTextRight"/>
    <w:rsid w:val="007F6547"/>
    <w:rPr>
      <w:sz w:val="18"/>
      <w:szCs w:val="18"/>
    </w:rPr>
  </w:style>
  <w:style w:type="paragraph" w:customStyle="1" w:styleId="MarginEdition">
    <w:name w:val="Margin Edition"/>
    <w:basedOn w:val="MarginNote"/>
    <w:rsid w:val="007F6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547"/>
    <w:rPr>
      <w:sz w:val="2"/>
      <w:szCs w:val="2"/>
    </w:rPr>
  </w:style>
  <w:style w:type="character" w:customStyle="1" w:styleId="Small">
    <w:name w:val="Small"/>
    <w:basedOn w:val="DefaultParagraphFont"/>
    <w:rsid w:val="007F6547"/>
    <w:rPr>
      <w:sz w:val="16"/>
    </w:rPr>
  </w:style>
  <w:style w:type="paragraph" w:customStyle="1" w:styleId="WideTable">
    <w:name w:val="Wide Table"/>
    <w:basedOn w:val="Normal"/>
    <w:rsid w:val="007F6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547"/>
  </w:style>
  <w:style w:type="paragraph" w:styleId="Quote">
    <w:name w:val="Quote"/>
    <w:basedOn w:val="Heading1"/>
    <w:link w:val="QuoteChar"/>
    <w:qFormat/>
    <w:rsid w:val="007F6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547"/>
    <w:pPr>
      <w:pageBreakBefore/>
    </w:pPr>
  </w:style>
  <w:style w:type="paragraph" w:customStyle="1" w:styleId="Border">
    <w:name w:val="Border"/>
    <w:basedOn w:val="Normal"/>
    <w:qFormat/>
    <w:rsid w:val="007F6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547"/>
    <w:rPr>
      <w:u w:val="single"/>
    </w:rPr>
  </w:style>
  <w:style w:type="character" w:customStyle="1" w:styleId="BoldandItalics">
    <w:name w:val="Bold and Italics"/>
    <w:qFormat/>
    <w:rsid w:val="007F6547"/>
    <w:rPr>
      <w:b/>
      <w:i/>
      <w:u w:val="none"/>
    </w:rPr>
  </w:style>
  <w:style w:type="paragraph" w:styleId="BalloonText">
    <w:name w:val="Balloon Text"/>
    <w:basedOn w:val="Normal"/>
    <w:link w:val="BalloonTextChar"/>
    <w:rsid w:val="007F6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5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1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3306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PPMWHS201 Participate in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