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AAD" w:rsidP="00072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PPMWAS401 Troubleshoot and rectify water systems</w:t>
      </w:r>
      <w:r>
        <w:fldChar w:fldCharType="end"/>
      </w:r>
    </w:p>
    <w:p w:rsidR="00072AAD" w:rsidP="00072AAD">
      <w:pPr>
        <w:pStyle w:val="Version"/>
        <w:sectPr w:rsidSect="00870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E26" w:rsidP="00870E26">
      <w:pPr>
        <w:pStyle w:val="SuperHeading"/>
      </w:pPr>
      <w:r w:rsidRPr="00870E26">
        <w:t>PPMWAS401 Troubleshoot and rectify water systems</w:t>
      </w:r>
    </w:p>
    <w:p w:rsidR="00000000" w:rsidRPr="00870E26" w:rsidP="00870E26">
      <w:pPr>
        <w:pStyle w:val="Heading1"/>
      </w:pPr>
      <w:bookmarkStart w:id="1" w:name="O_1206914"/>
      <w:bookmarkEnd w:id="1"/>
      <w:r w:rsidRPr="00870E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Comments</w:t>
            </w:r>
          </w:p>
        </w:tc>
      </w:tr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>This version released with PPM Pulp and Paper Manufacturing Training Package Version 3.0.</w:t>
            </w:r>
          </w:p>
        </w:tc>
      </w:tr>
    </w:tbl>
    <w:p w:rsidR="00000000" w:rsidRPr="00870E26" w:rsidP="00870E26">
      <w:pPr>
        <w:pStyle w:val="BodyText"/>
      </w:pPr>
    </w:p>
    <w:p w:rsidR="00000000" w:rsidRPr="00870E26" w:rsidP="00870E26">
      <w:pPr>
        <w:pStyle w:val="AllowPageBreak"/>
      </w:pPr>
    </w:p>
    <w:p w:rsidR="00000000" w:rsidRPr="00870E26" w:rsidP="00870E26">
      <w:pPr>
        <w:pStyle w:val="Heading1"/>
      </w:pPr>
      <w:bookmarkStart w:id="2" w:name="O_1206915"/>
      <w:bookmarkEnd w:id="2"/>
      <w:r w:rsidRPr="00870E26">
        <w:t>Application</w:t>
      </w:r>
    </w:p>
    <w:p w:rsidR="00000000" w:rsidRPr="00870E26" w:rsidP="00072AAD">
      <w:pPr>
        <w:pStyle w:val="BodyText"/>
      </w:pPr>
      <w:r w:rsidRPr="00870E26">
        <w:t>This unit of competency describes the skills and knowledge required to iden</w:t>
      </w:r>
      <w:r w:rsidRPr="00870E26">
        <w:t>tify, diagnose, rectify and report on system and water quality faults in water systems used in the pulp and/or paper manufacturing industry.</w:t>
      </w:r>
    </w:p>
    <w:p w:rsidR="00000000" w:rsidRPr="00870E26" w:rsidP="00072AAD">
      <w:pPr>
        <w:pStyle w:val="BodyText"/>
      </w:pPr>
      <w:r w:rsidRPr="00870E26">
        <w:t>The unit applies to senior operators and production specialists who work in the pulp and paper manufacturing indust</w:t>
      </w:r>
      <w:r w:rsidRPr="00870E26">
        <w:t>ry and troubleshoot and rectify complex water systems used in continuous operations.</w:t>
      </w:r>
    </w:p>
    <w:p w:rsidR="00000000" w:rsidRPr="00870E26" w:rsidP="00072AAD">
      <w:pPr>
        <w:pStyle w:val="BodyText"/>
      </w:pPr>
      <w:r w:rsidRPr="00870E26">
        <w:t>No licensing, legislative or certification requirements apply to this unit at the time of publication.</w:t>
      </w:r>
    </w:p>
    <w:p w:rsidR="00000000" w:rsidRPr="00870E26" w:rsidP="00870E26">
      <w:pPr>
        <w:pStyle w:val="Heading1"/>
      </w:pPr>
      <w:bookmarkStart w:id="3" w:name="O_1206916"/>
      <w:bookmarkEnd w:id="3"/>
      <w:r w:rsidRPr="00870E26">
        <w:t>Pre-requisite Unit</w:t>
      </w:r>
    </w:p>
    <w:p w:rsidR="00000000" w:rsidRPr="00870E26" w:rsidP="00072AAD">
      <w:pPr>
        <w:pStyle w:val="BodyText"/>
      </w:pPr>
      <w:r w:rsidRPr="00870E26">
        <w:t>Nil</w:t>
      </w:r>
    </w:p>
    <w:p w:rsidR="00000000" w:rsidRPr="00870E26" w:rsidP="00870E26">
      <w:pPr>
        <w:pStyle w:val="Heading1"/>
      </w:pPr>
      <w:bookmarkStart w:id="4" w:name="O_1206918"/>
      <w:bookmarkEnd w:id="4"/>
      <w:r w:rsidRPr="00870E26">
        <w:t>Unit Se</w:t>
      </w:r>
      <w:r w:rsidRPr="00870E26">
        <w:t>ctor</w:t>
      </w:r>
    </w:p>
    <w:p w:rsidR="00000000" w:rsidRPr="00870E26" w:rsidP="00072AAD">
      <w:pPr>
        <w:pStyle w:val="BodyText"/>
      </w:pPr>
      <w:r w:rsidRPr="00870E26">
        <w:t>Water Service (WAS)</w:t>
      </w:r>
    </w:p>
    <w:p w:rsidR="00000000" w:rsidRPr="00870E26" w:rsidP="00870E26">
      <w:pPr>
        <w:pStyle w:val="Heading1"/>
      </w:pPr>
      <w:bookmarkStart w:id="5" w:name="O_1206919"/>
      <w:bookmarkEnd w:id="5"/>
      <w:r w:rsidRPr="00870E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2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Performance Criteria</w:t>
            </w:r>
          </w:p>
        </w:tc>
      </w:tr>
      <w:tr w:rsidTr="00072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2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1. Identify and analyse causes of system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>1.1 Prepare for rectification of water system according to operational requirements and workplace health and safety and environmental procedures</w:t>
            </w:r>
          </w:p>
          <w:p w:rsidR="00000000" w:rsidRPr="00870E26" w:rsidP="00870E26">
            <w:pPr>
              <w:pStyle w:val="BodyText"/>
            </w:pPr>
            <w:r w:rsidRPr="00870E26">
              <w:t>1.2 Identify safety hazards and determine risk cont</w:t>
            </w:r>
            <w:r w:rsidRPr="00870E26">
              <w:t>rol measures with relevant personnel</w:t>
            </w:r>
          </w:p>
          <w:p w:rsidR="00000000" w:rsidRPr="00870E26" w:rsidP="00870E26">
            <w:pPr>
              <w:pStyle w:val="BodyText"/>
            </w:pPr>
            <w:r w:rsidRPr="00870E26">
              <w:t xml:space="preserve">1.3 Conduct visual checks on water systems and interpret warning </w:t>
            </w:r>
            <w:r w:rsidRPr="00870E26">
              <w:t>devices to determine fault type</w:t>
            </w:r>
          </w:p>
          <w:p w:rsidR="00000000" w:rsidRPr="00870E26" w:rsidP="00870E26">
            <w:pPr>
              <w:pStyle w:val="BodyText"/>
            </w:pPr>
            <w:r w:rsidRPr="00870E26">
              <w:t>1.4 Conduct systemic sampling and testing to identify quality faults and deviations from specifications</w:t>
            </w:r>
          </w:p>
          <w:p w:rsidR="00000000" w:rsidRPr="00870E26" w:rsidP="00870E26">
            <w:pPr>
              <w:pStyle w:val="BodyText"/>
            </w:pPr>
            <w:r w:rsidRPr="00870E26">
              <w:t>1.5 Access and int</w:t>
            </w:r>
            <w:r w:rsidRPr="00870E26">
              <w:t>erpret relevant sources of information, and check for recent work undertaken to assist analysis</w:t>
            </w:r>
          </w:p>
          <w:p w:rsidR="00000000" w:rsidRPr="00870E26" w:rsidP="00870E26">
            <w:pPr>
              <w:pStyle w:val="BodyText"/>
            </w:pPr>
            <w:r w:rsidRPr="00870E26">
              <w:t>1.6 Analyse collected information to locate cause and source of problem</w:t>
            </w:r>
          </w:p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1.7 Report fault and proposed corrective actions to relevant personnel</w:t>
            </w:r>
          </w:p>
        </w:tc>
      </w:tr>
      <w:tr w:rsidTr="00072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2. Rectify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 xml:space="preserve">2.1 Shut down and isolate system according to operating procedures </w:t>
            </w:r>
          </w:p>
          <w:p w:rsidR="00000000" w:rsidRPr="00870E26" w:rsidP="00870E26">
            <w:pPr>
              <w:pStyle w:val="BodyText"/>
            </w:pPr>
            <w:r w:rsidRPr="00870E26">
              <w:t>2.2 Identify and repair or replace faulty equipment as required</w:t>
            </w:r>
          </w:p>
          <w:p w:rsidR="00000000" w:rsidRPr="00870E26" w:rsidP="00870E26">
            <w:pPr>
              <w:pStyle w:val="BodyText"/>
            </w:pPr>
            <w:r w:rsidRPr="00870E26">
              <w:t>2.3 Adjust process and carry out operator-level maintenance</w:t>
            </w:r>
          </w:p>
          <w:p w:rsidR="00000000" w:rsidRPr="00870E26" w:rsidP="00870E26">
            <w:pPr>
              <w:pStyle w:val="BodyText"/>
            </w:pPr>
            <w:r w:rsidRPr="00870E26">
              <w:t>2.4 Return plant and equip</w:t>
            </w:r>
            <w:r w:rsidRPr="00870E26">
              <w:t>ment to normal operations</w:t>
            </w:r>
          </w:p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2.5 Verify and communicate restoration to normal operations to relevant personnel</w:t>
            </w:r>
          </w:p>
        </w:tc>
      </w:tr>
      <w:tr w:rsidTr="00072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3. Rectify water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 xml:space="preserve">3.1 Conduct further testing and interpret results to determine required operational adjustments </w:t>
            </w:r>
          </w:p>
          <w:p w:rsidR="00000000" w:rsidRPr="00870E26" w:rsidP="00870E26">
            <w:pPr>
              <w:pStyle w:val="BodyText"/>
            </w:pPr>
            <w:r w:rsidRPr="00870E26">
              <w:t>3.2 Rectify faults</w:t>
            </w:r>
            <w:r w:rsidRPr="00870E26">
              <w:t xml:space="preserve"> or recommend further action according to operating procedures</w:t>
            </w:r>
          </w:p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3.3 Take action to remedy out-of-specification water</w:t>
            </w:r>
          </w:p>
        </w:tc>
      </w:tr>
      <w:tr w:rsidTr="00072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>4.1 Document variations from specifications and performance variations ac</w:t>
            </w:r>
            <w:r w:rsidRPr="00870E26">
              <w:t>cording to workplace requirements</w:t>
            </w:r>
          </w:p>
          <w:p w:rsidR="00000000" w:rsidRPr="00870E26" w:rsidP="00870E26">
            <w:pPr>
              <w:pStyle w:val="BodyText"/>
            </w:pPr>
            <w:r w:rsidRPr="00870E26">
              <w:t>4.2 Record and report diagnostic and corrective action processes to relevant personnel</w:t>
            </w:r>
          </w:p>
        </w:tc>
      </w:tr>
    </w:tbl>
    <w:p w:rsidR="00000000" w:rsidRPr="00870E26" w:rsidP="00870E26">
      <w:pPr>
        <w:pStyle w:val="BodyText"/>
      </w:pPr>
    </w:p>
    <w:p w:rsidR="00000000" w:rsidRPr="00870E26" w:rsidP="00870E26">
      <w:pPr>
        <w:pStyle w:val="AllowPageBreak"/>
      </w:pPr>
    </w:p>
    <w:p w:rsidR="00000000" w:rsidRPr="00870E26" w:rsidP="00870E26">
      <w:pPr>
        <w:pStyle w:val="Heading1"/>
      </w:pPr>
      <w:bookmarkStart w:id="6" w:name="O_1206920"/>
      <w:bookmarkEnd w:id="6"/>
      <w:r w:rsidRPr="00870E26">
        <w:t>Foundation Skills</w:t>
      </w:r>
    </w:p>
    <w:p w:rsidR="00000000" w:rsidRPr="00072AAD" w:rsidP="00072AAD">
      <w:pPr>
        <w:pStyle w:val="BodyText"/>
        <w:rPr>
          <w:i/>
        </w:rPr>
      </w:pPr>
      <w:r w:rsidRPr="00072AA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Description</w:t>
            </w:r>
          </w:p>
        </w:tc>
      </w:tr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ListBullet"/>
              <w:rPr>
                <w:lang w:val="en-NZ"/>
              </w:rPr>
            </w:pPr>
            <w:r w:rsidRPr="00870E26">
              <w:t>Interpret information from a range o</w:t>
            </w:r>
            <w:r w:rsidRPr="00870E26">
              <w:t xml:space="preserve">f documentation and test results </w:t>
            </w:r>
          </w:p>
        </w:tc>
      </w:tr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ListBullet"/>
              <w:rPr>
                <w:lang w:val="en-NZ"/>
              </w:rPr>
            </w:pPr>
            <w:r w:rsidRPr="00870E26">
              <w:t>Complete accurate detailed records and reports for system and product faults, diagnostic and corrective action processes using the required format</w:t>
            </w:r>
          </w:p>
        </w:tc>
      </w:tr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ListBullet"/>
            </w:pPr>
            <w:r w:rsidRPr="00870E26">
              <w:t>Provide comprehensive information about problems with equipment and products using clear language and industry terminology</w:t>
            </w:r>
          </w:p>
          <w:p w:rsidR="00000000" w:rsidP="00870E26">
            <w:pPr>
              <w:pStyle w:val="ListBullet"/>
              <w:rPr>
                <w:lang w:val="en-NZ"/>
              </w:rPr>
            </w:pPr>
            <w:r w:rsidRPr="00870E26">
              <w:t>Provide clear, unambiguous information about return to normal operations to system operators and other personnel</w:t>
            </w:r>
          </w:p>
        </w:tc>
      </w:tr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ListBullet"/>
            </w:pPr>
            <w:r w:rsidRPr="00870E26">
              <w:t>Interpret</w:t>
            </w:r>
            <w:r w:rsidRPr="00870E26">
              <w:t xml:space="preserve"> numerical settings on instruments, gauges and data recording equipment</w:t>
            </w:r>
          </w:p>
          <w:p w:rsidR="00000000" w:rsidRPr="00870E26" w:rsidP="00870E26">
            <w:pPr>
              <w:pStyle w:val="ListBullet"/>
            </w:pPr>
            <w:r w:rsidRPr="00870E26">
              <w:t>Interpret system and product data</w:t>
            </w:r>
          </w:p>
          <w:p w:rsidR="00000000" w:rsidRPr="00870E26" w:rsidP="00870E26">
            <w:pPr>
              <w:pStyle w:val="ListBullet"/>
            </w:pPr>
            <w:r w:rsidRPr="00870E26">
              <w:t>Record detailed numerical data for system and product test results</w:t>
            </w:r>
          </w:p>
          <w:p w:rsidR="00000000" w:rsidRPr="00870E26" w:rsidP="00870E26">
            <w:pPr>
              <w:pStyle w:val="ListBullet"/>
            </w:pPr>
            <w:r w:rsidRPr="00870E26">
              <w:t>Use measuring equipment to measure and inform calculations</w:t>
            </w:r>
          </w:p>
        </w:tc>
      </w:tr>
    </w:tbl>
    <w:p w:rsidR="00000000" w:rsidRPr="00870E26" w:rsidP="00870E26">
      <w:pPr>
        <w:pStyle w:val="BodyText"/>
      </w:pPr>
    </w:p>
    <w:p w:rsidR="00000000" w:rsidRPr="00870E26" w:rsidP="00870E26">
      <w:pPr>
        <w:pStyle w:val="AllowPageBreak"/>
      </w:pPr>
    </w:p>
    <w:p w:rsidR="00000000" w:rsidRPr="00870E26" w:rsidP="00870E26">
      <w:pPr>
        <w:pStyle w:val="Heading1"/>
      </w:pPr>
      <w:bookmarkStart w:id="7" w:name="O_1206922"/>
      <w:bookmarkEnd w:id="7"/>
      <w:r w:rsidRPr="00870E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Equivalence status</w:t>
            </w:r>
          </w:p>
        </w:tc>
      </w:tr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PPMWAS401 Troubleshoot and rectify water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 xml:space="preserve">PPMWAS340 Troubleshoot and rectify water systems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>Changes to elements, performance criteri</w:t>
            </w:r>
            <w:r w:rsidRPr="00870E26">
              <w:t>a, foundation skills, performance evidence and knowledge evidence</w:t>
            </w:r>
          </w:p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>Not equivalent</w:t>
            </w:r>
          </w:p>
        </w:tc>
      </w:tr>
    </w:tbl>
    <w:p w:rsidR="00000000" w:rsidRPr="00870E26" w:rsidP="00870E26">
      <w:pPr>
        <w:pStyle w:val="BodyText"/>
      </w:pPr>
    </w:p>
    <w:p w:rsidR="00000000" w:rsidRPr="00870E26" w:rsidP="00870E26">
      <w:pPr>
        <w:pStyle w:val="AllowPageBreak"/>
      </w:pPr>
    </w:p>
    <w:p w:rsidR="00000000" w:rsidRPr="00870E26" w:rsidP="00870E26">
      <w:pPr>
        <w:pStyle w:val="Heading1"/>
      </w:pPr>
      <w:bookmarkStart w:id="8" w:name="O_1206929"/>
      <w:bookmarkEnd w:id="8"/>
      <w:r w:rsidRPr="00870E26">
        <w:t>Links</w:t>
      </w:r>
    </w:p>
    <w:p w:rsidR="00000000" w:rsidRPr="00870E26" w:rsidP="00072AAD">
      <w:pPr>
        <w:pStyle w:val="BodyText"/>
      </w:pPr>
      <w:r w:rsidRPr="00870E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00E8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70E26" w:rsidP="00072AAD">
      <w:pPr>
        <w:pStyle w:val="BodyText"/>
        <w:sectPr w:rsidSect="00870E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E26" w:rsidP="00870E26">
      <w:pPr>
        <w:pStyle w:val="SuperHeading"/>
      </w:pPr>
      <w:r w:rsidRPr="00870E26">
        <w:t>Assessment Requirements for PPMWAS401 Trouble</w:t>
      </w:r>
      <w:r w:rsidRPr="00870E26">
        <w:t>shoot and rectify water systems</w:t>
      </w:r>
    </w:p>
    <w:p w:rsidR="00000000" w:rsidRPr="00870E26" w:rsidP="00870E26">
      <w:pPr>
        <w:pStyle w:val="Heading1"/>
      </w:pPr>
      <w:bookmarkStart w:id="9" w:name="O_1206924"/>
      <w:bookmarkEnd w:id="9"/>
      <w:r w:rsidRPr="00870E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Bold"/>
              <w:rPr>
                <w:lang w:val="en-NZ"/>
              </w:rPr>
            </w:pPr>
            <w:r w:rsidRPr="00870E26">
              <w:t>Comments</w:t>
            </w:r>
          </w:p>
        </w:tc>
      </w:tr>
      <w:tr w:rsidTr="00870E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E26">
            <w:pPr>
              <w:pStyle w:val="BodyText"/>
              <w:rPr>
                <w:lang w:val="en-NZ"/>
              </w:rPr>
            </w:pPr>
            <w:r w:rsidRPr="00870E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E26" w:rsidP="00870E26">
            <w:pPr>
              <w:pStyle w:val="BodyText"/>
            </w:pPr>
            <w:r w:rsidRPr="00870E26">
              <w:t>This version released with PPM Pulp and Paper Manufacturing Training Package Version 3.0.</w:t>
            </w:r>
          </w:p>
        </w:tc>
      </w:tr>
    </w:tbl>
    <w:p w:rsidR="00000000" w:rsidRPr="00870E26" w:rsidP="00870E26">
      <w:pPr>
        <w:pStyle w:val="BodyText"/>
      </w:pPr>
    </w:p>
    <w:p w:rsidR="00000000" w:rsidRPr="00870E26" w:rsidP="00870E26">
      <w:pPr>
        <w:pStyle w:val="AllowPageBreak"/>
      </w:pPr>
    </w:p>
    <w:p w:rsidR="00000000" w:rsidRPr="00870E26" w:rsidP="00870E26">
      <w:pPr>
        <w:pStyle w:val="Heading1"/>
      </w:pPr>
      <w:bookmarkStart w:id="10" w:name="O_1206925"/>
      <w:bookmarkEnd w:id="10"/>
      <w:r w:rsidRPr="00870E26">
        <w:t>Performance Evidence</w:t>
      </w:r>
    </w:p>
    <w:p w:rsidR="00000000" w:rsidRPr="00870E26" w:rsidP="00072AAD">
      <w:pPr>
        <w:pStyle w:val="BodyText"/>
      </w:pPr>
      <w:r w:rsidRPr="00870E26">
        <w:t>An individual demonstrati</w:t>
      </w:r>
      <w:r w:rsidRPr="00870E26">
        <w:t xml:space="preserve">ng competency must satisfy all of the elements and performance criteria in this unit. </w:t>
      </w:r>
    </w:p>
    <w:p w:rsidR="00000000" w:rsidRPr="00870E26" w:rsidP="00072AAD">
      <w:pPr>
        <w:pStyle w:val="BodyText"/>
      </w:pPr>
      <w:r w:rsidRPr="00870E26">
        <w:t>There must be evidence that the individual has carried out troubleshooting and rectification activities for water systems on at least two occasions according to operatio</w:t>
      </w:r>
      <w:r w:rsidRPr="00870E26">
        <w:t>nal requirements, including for each occasion:</w:t>
      </w:r>
    </w:p>
    <w:p w:rsidR="00000000" w:rsidRPr="00870E26" w:rsidP="00870E26">
      <w:pPr>
        <w:pStyle w:val="ListBullet"/>
      </w:pPr>
      <w:r w:rsidRPr="00870E26">
        <w:t>selected and used appropriate troubleshooting methods and testing methods to identify water system, water quality and equipment faults</w:t>
      </w:r>
    </w:p>
    <w:p w:rsidR="00000000" w:rsidRPr="00870E26" w:rsidP="00870E26">
      <w:pPr>
        <w:pStyle w:val="ListBullet"/>
      </w:pPr>
      <w:r w:rsidRPr="00870E26">
        <w:t>diagnosed causes and sources of faults on system and associated processes</w:t>
      </w:r>
    </w:p>
    <w:p w:rsidR="00000000" w:rsidRPr="00870E26" w:rsidP="00870E26">
      <w:pPr>
        <w:pStyle w:val="ListBullet"/>
      </w:pPr>
      <w:r w:rsidRPr="00870E26">
        <w:t>identified and taken timely corrective action to rectify and maximise safety, quality and productivity</w:t>
      </w:r>
    </w:p>
    <w:p w:rsidR="00000000" w:rsidRPr="00870E26" w:rsidP="00870E26">
      <w:pPr>
        <w:pStyle w:val="ListBullet"/>
      </w:pPr>
      <w:r w:rsidRPr="00870E26">
        <w:t>communicated effectively and worked safely with others when undertaking troubleshooting and rectification activities</w:t>
      </w:r>
    </w:p>
    <w:p w:rsidR="00000000" w:rsidRPr="00870E26" w:rsidP="00870E26">
      <w:pPr>
        <w:pStyle w:val="ListBullet"/>
      </w:pPr>
      <w:r w:rsidRPr="00870E26">
        <w:t>completed accurate detailed records</w:t>
      </w:r>
      <w:r w:rsidRPr="00870E26">
        <w:t xml:space="preserve"> for system and water quality faults, diagnostic and corrective action processes on completion of fault rectification activity.</w:t>
      </w:r>
    </w:p>
    <w:p w:rsidR="00000000" w:rsidRPr="00870E26" w:rsidP="00870E26">
      <w:pPr>
        <w:pStyle w:val="AllowPageBreak"/>
      </w:pPr>
    </w:p>
    <w:p w:rsidR="00000000" w:rsidRPr="00870E26" w:rsidP="00870E26">
      <w:pPr>
        <w:pStyle w:val="Heading1"/>
      </w:pPr>
      <w:bookmarkStart w:id="11" w:name="O_1206926"/>
      <w:bookmarkEnd w:id="11"/>
      <w:r w:rsidRPr="00870E26">
        <w:t>Knowledge Evidence</w:t>
      </w:r>
    </w:p>
    <w:p w:rsidR="00000000" w:rsidRPr="00870E26" w:rsidP="00072AAD">
      <w:pPr>
        <w:pStyle w:val="BodyText"/>
      </w:pPr>
      <w:r w:rsidRPr="00870E26">
        <w:t>An individual must be able to demonstrate the knowledge required to perform the tasks outlined in the elements and performance criteria of this unit. This includes knowledge of:</w:t>
      </w:r>
    </w:p>
    <w:p w:rsidR="00000000" w:rsidRPr="00870E26" w:rsidP="00870E26">
      <w:pPr>
        <w:pStyle w:val="ListBullet"/>
      </w:pPr>
      <w:r w:rsidRPr="00870E26">
        <w:t>workplace and legislative health and safety requirements and risk measures re</w:t>
      </w:r>
      <w:r w:rsidRPr="00870E26">
        <w:t>levant to operating, troubleshooting and rectifying water systems, including emergency procedures, handling chemical and hazardous substances, high risk load shifting, licensing requirements, plant clearance and permit systems</w:t>
      </w:r>
    </w:p>
    <w:p w:rsidR="00000000" w:rsidRPr="00870E26" w:rsidP="00870E26">
      <w:pPr>
        <w:pStyle w:val="ListBullet"/>
      </w:pPr>
      <w:r w:rsidRPr="00870E26">
        <w:t>relevant workplace and legisl</w:t>
      </w:r>
      <w:r w:rsidRPr="00870E26">
        <w:t>ative environmental sustainability requirements and practices for water system operations, including workplace biotechnological applications and processes considerations for troubleshooting and rectification activities</w:t>
      </w:r>
    </w:p>
    <w:p w:rsidR="00000000" w:rsidRPr="00870E26" w:rsidP="00870E26">
      <w:pPr>
        <w:pStyle w:val="ListBullet"/>
      </w:pPr>
      <w:r w:rsidRPr="00870E26">
        <w:t>troubleshooting methods that can be a</w:t>
      </w:r>
      <w:r w:rsidRPr="00870E26">
        <w:t>pplied across problem faults in water systems</w:t>
      </w:r>
    </w:p>
    <w:p w:rsidR="00000000" w:rsidRPr="00870E26" w:rsidP="00870E26">
      <w:pPr>
        <w:pStyle w:val="ListBullet"/>
      </w:pPr>
      <w:r w:rsidRPr="00870E26">
        <w:t>manufacturer specifications and operating procedures for water system and equipment, including shutdown and isolation procedures</w:t>
      </w:r>
    </w:p>
    <w:p w:rsidR="00000000" w:rsidRPr="00870E26" w:rsidP="00870E26">
      <w:pPr>
        <w:pStyle w:val="ListBullet"/>
      </w:pPr>
      <w:r w:rsidRPr="00870E26">
        <w:t>impact of different types of water sources, including raw, mains or recycled wate</w:t>
      </w:r>
      <w:r w:rsidRPr="00870E26">
        <w:t>r, on water systems</w:t>
      </w:r>
    </w:p>
    <w:p w:rsidR="00000000" w:rsidRPr="00870E26" w:rsidP="00870E26">
      <w:pPr>
        <w:pStyle w:val="ListBullet"/>
      </w:pPr>
      <w:r w:rsidRPr="00870E26">
        <w:t xml:space="preserve">use of sampling and testing checks for water quality </w:t>
      </w:r>
    </w:p>
    <w:p w:rsidR="00000000" w:rsidRPr="00870E26" w:rsidP="00870E26">
      <w:pPr>
        <w:pStyle w:val="ListBullet"/>
      </w:pPr>
      <w:r w:rsidRPr="00870E26">
        <w:t>types and key features of water systems, processes and associated services sufficient to troubleshoot, including:</w:t>
      </w:r>
    </w:p>
    <w:p w:rsidR="00000000" w:rsidRPr="00870E26" w:rsidP="00870E26">
      <w:pPr>
        <w:pStyle w:val="ListBullet2"/>
      </w:pPr>
      <w:r w:rsidRPr="00870E26">
        <w:t>plant layout</w:t>
      </w:r>
    </w:p>
    <w:p w:rsidR="00000000" w:rsidRPr="00870E26" w:rsidP="00870E26">
      <w:pPr>
        <w:pStyle w:val="ListBullet2"/>
      </w:pPr>
      <w:r w:rsidRPr="00870E26">
        <w:t>theory of operation</w:t>
      </w:r>
    </w:p>
    <w:p w:rsidR="00000000" w:rsidRPr="00870E26" w:rsidP="00870E26">
      <w:pPr>
        <w:pStyle w:val="ListBullet2"/>
      </w:pPr>
      <w:r w:rsidRPr="00870E26">
        <w:t>causes and effects of adjustments made to water system and processes</w:t>
      </w:r>
    </w:p>
    <w:p w:rsidR="00000000" w:rsidRPr="00870E26" w:rsidP="00870E26">
      <w:pPr>
        <w:pStyle w:val="ListBullet2"/>
      </w:pPr>
      <w:r w:rsidRPr="00870E26">
        <w:t>relationships between water system, processes and associated services</w:t>
      </w:r>
    </w:p>
    <w:p w:rsidR="00000000" w:rsidRPr="00870E26" w:rsidP="00870E26">
      <w:pPr>
        <w:pStyle w:val="ListBullet"/>
      </w:pPr>
      <w:r w:rsidRPr="00870E26">
        <w:t xml:space="preserve">implications of the use of water types </w:t>
      </w:r>
    </w:p>
    <w:p w:rsidR="00000000" w:rsidRPr="00870E26" w:rsidP="00870E26">
      <w:pPr>
        <w:pStyle w:val="ListBullet"/>
      </w:pPr>
      <w:r w:rsidRPr="00870E26">
        <w:t xml:space="preserve">identification and response to hazards and risks of water systems including </w:t>
      </w:r>
      <w:r w:rsidRPr="00870E26">
        <w:t>compressed air, nip points and flooding</w:t>
      </w:r>
    </w:p>
    <w:p w:rsidR="00000000" w:rsidRPr="00870E26" w:rsidP="00870E26">
      <w:pPr>
        <w:pStyle w:val="ListBullet"/>
      </w:pPr>
      <w:r w:rsidRPr="00870E26">
        <w:t>materials and supplies used in water systems, including chemicals and filtering mediums</w:t>
      </w:r>
    </w:p>
    <w:p w:rsidR="00000000" w:rsidRPr="00870E26" w:rsidP="00870E26">
      <w:pPr>
        <w:pStyle w:val="ListBullet"/>
      </w:pPr>
      <w:r w:rsidRPr="00870E26">
        <w:t>fully automated, semi-automated and manually operated plant and equipment appropriate to water processes and systems.</w:t>
      </w:r>
    </w:p>
    <w:p w:rsidR="00000000" w:rsidRPr="00870E26" w:rsidP="00870E26">
      <w:pPr>
        <w:pStyle w:val="AllowPageBreak"/>
      </w:pPr>
    </w:p>
    <w:p w:rsidR="00000000" w:rsidRPr="00870E26" w:rsidP="00870E26">
      <w:pPr>
        <w:pStyle w:val="Heading1"/>
      </w:pPr>
      <w:bookmarkStart w:id="12" w:name="O_1206927"/>
      <w:bookmarkEnd w:id="12"/>
      <w:r w:rsidRPr="00870E26">
        <w:t>Assessment Conditions</w:t>
      </w:r>
    </w:p>
    <w:p w:rsidR="00000000" w:rsidRPr="00870E26" w:rsidP="00072AAD">
      <w:pPr>
        <w:pStyle w:val="BodyText"/>
      </w:pPr>
      <w:r w:rsidRPr="00870E26">
        <w:t>Assessment of the skills in this unit of competency must take place under the following conditions:</w:t>
      </w:r>
    </w:p>
    <w:p w:rsidR="00000000" w:rsidRPr="00870E26" w:rsidP="00870E26">
      <w:pPr>
        <w:pStyle w:val="ListBullet"/>
      </w:pPr>
      <w:r w:rsidRPr="00870E26">
        <w:t>physical conditions:</w:t>
      </w:r>
    </w:p>
    <w:p w:rsidR="00000000" w:rsidRPr="00870E26" w:rsidP="00870E26">
      <w:pPr>
        <w:pStyle w:val="ListBullet2"/>
      </w:pPr>
      <w:r w:rsidRPr="00870E26">
        <w:t>skills must be demonstrated in a pulp and/or paper manufacturing facility or an environment that accur</w:t>
      </w:r>
      <w:r w:rsidRPr="00870E26">
        <w:t>ately represents workplace conditions</w:t>
      </w:r>
    </w:p>
    <w:p w:rsidR="00000000" w:rsidRPr="00870E26" w:rsidP="00870E26">
      <w:pPr>
        <w:pStyle w:val="ListBullet"/>
      </w:pPr>
      <w:r w:rsidRPr="00870E26">
        <w:t>resources, equipment and materials:</w:t>
      </w:r>
    </w:p>
    <w:p w:rsidR="00000000" w:rsidRPr="00870E26" w:rsidP="00870E26">
      <w:pPr>
        <w:pStyle w:val="ListBullet2"/>
      </w:pPr>
      <w:r w:rsidRPr="00870E26">
        <w:t>tools, equipment and materials used to troubleshoot and repair water systems</w:t>
      </w:r>
    </w:p>
    <w:p w:rsidR="00000000" w:rsidRPr="00870E26" w:rsidP="00870E26">
      <w:pPr>
        <w:pStyle w:val="ListBullet2"/>
      </w:pPr>
      <w:r w:rsidRPr="00870E26">
        <w:t xml:space="preserve">personal protective equipment required when working with water systems </w:t>
      </w:r>
    </w:p>
    <w:p w:rsidR="00000000" w:rsidRPr="00870E26" w:rsidP="00870E26">
      <w:pPr>
        <w:pStyle w:val="ListBullet"/>
      </w:pPr>
      <w:r w:rsidRPr="00870E26">
        <w:t>specifications:</w:t>
      </w:r>
    </w:p>
    <w:p w:rsidR="00000000" w:rsidRPr="00870E26" w:rsidP="00870E26">
      <w:pPr>
        <w:pStyle w:val="ListBullet2"/>
      </w:pPr>
      <w:r w:rsidRPr="00870E26">
        <w:t>workplace and standard operating procedures relating to troubleshooting and rectifying water systems, including health and safety, environmental, risks and hazards identification, plant isolation and quality requirements</w:t>
      </w:r>
    </w:p>
    <w:p w:rsidR="00000000" w:rsidRPr="00870E26" w:rsidP="00870E26">
      <w:pPr>
        <w:pStyle w:val="ListBullet2"/>
      </w:pPr>
      <w:r w:rsidRPr="00870E26">
        <w:t>manufacturer specifications and ope</w:t>
      </w:r>
      <w:r w:rsidRPr="00870E26">
        <w:t>rating procedures</w:t>
      </w:r>
    </w:p>
    <w:p w:rsidR="00000000" w:rsidRPr="00870E26" w:rsidP="00870E26">
      <w:pPr>
        <w:pStyle w:val="ListBullet"/>
      </w:pPr>
      <w:r w:rsidRPr="00870E26">
        <w:t>relationships:</w:t>
      </w:r>
    </w:p>
    <w:p w:rsidR="00000000" w:rsidRPr="00870E26" w:rsidP="00870E26">
      <w:pPr>
        <w:pStyle w:val="ListBullet2"/>
      </w:pPr>
      <w:r w:rsidRPr="00870E26">
        <w:t>relevant personnel for the purposes of communicating information.</w:t>
      </w:r>
    </w:p>
    <w:p w:rsidR="00000000" w:rsidRPr="00870E26" w:rsidP="00072AAD">
      <w:pPr>
        <w:pStyle w:val="BodyText"/>
      </w:pPr>
      <w:r w:rsidRPr="00870E26">
        <w:t>Assessors of this unit must satisfy the requirements for assessors in applicable vocational education and training legislation, frameworks and/or standards</w:t>
      </w:r>
      <w:r w:rsidRPr="00870E26">
        <w:t>.</w:t>
      </w:r>
    </w:p>
    <w:p w:rsidR="00000000" w:rsidRPr="00870E26" w:rsidP="00870E26">
      <w:pPr>
        <w:pStyle w:val="Heading1"/>
      </w:pPr>
      <w:bookmarkStart w:id="13" w:name="O_1206930"/>
      <w:bookmarkEnd w:id="13"/>
      <w:r w:rsidRPr="00870E26">
        <w:t>Links</w:t>
      </w:r>
    </w:p>
    <w:p w:rsidR="00000000" w:rsidRPr="00870E26" w:rsidP="00072AAD">
      <w:pPr>
        <w:pStyle w:val="BodyText"/>
      </w:pPr>
      <w:r w:rsidRPr="00870E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00E8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70E26" w:rsidP="00870E26"/>
    <w:sectPr w:rsidSect="00870E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6" w:rsidRPr="00072AAD" w:rsidP="00072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AD" w:rsidP="00870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AAD" w:rsidP="00870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2AAD" w:rsidP="00870E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6" w:rsidP="00870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2AAD">
      <w:t>Approved</w:t>
    </w:r>
    <w:r w:rsidR="00072A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2A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2AAD">
      <w:rPr>
        <w:noProof/>
      </w:rPr>
      <w:t>4</w:t>
    </w:r>
    <w:r>
      <w:rPr>
        <w:noProof/>
      </w:rPr>
      <w:fldChar w:fldCharType="end"/>
    </w:r>
  </w:p>
  <w:p w:rsidR="00870E26" w:rsidP="00870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2A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2AAD">
      <w:t>Skills Insight</w:t>
    </w:r>
    <w:r w:rsidR="00072AAD">
      <w:fldChar w:fldCharType="end"/>
    </w:r>
  </w:p>
  <w:p w:rsidR="00870E26" w:rsidP="00870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E26" w:rsidRPr="00072AAD" w:rsidP="00072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AD" w:rsidRPr="002D2AF8" w:rsidP="00870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PPMWAS401 Troubleshoot and rectify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2AAD" w:rsidP="00870E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26" w:rsidRPr="002D2AF8" w:rsidP="00870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2AAD">
      <w:t>PPMWAS401 Troubleshoot and rectify water systems</w:t>
    </w:r>
    <w:r w:rsidR="00072A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2AAD">
      <w:rPr>
        <w:noProof/>
      </w:rPr>
      <w:t>2 March 2025</w:t>
    </w:r>
    <w:r>
      <w:fldChar w:fldCharType="end"/>
    </w:r>
  </w:p>
  <w:p w:rsidR="00870E26" w:rsidP="00870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E40D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24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A80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E26"/>
  </w:style>
  <w:style w:type="character" w:customStyle="1" w:styleId="Heading1Char">
    <w:name w:val="Heading 1 Char"/>
    <w:basedOn w:val="DefaultParagraphFont"/>
    <w:link w:val="Heading1"/>
    <w:rsid w:val="00870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E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0E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0E26"/>
    <w:rPr>
      <w:i/>
    </w:rPr>
  </w:style>
  <w:style w:type="paragraph" w:customStyle="1" w:styleId="SuperHeading">
    <w:name w:val="SuperHeading"/>
    <w:basedOn w:val="Normal"/>
    <w:rsid w:val="00870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0E26"/>
    <w:rPr>
      <w:b/>
    </w:rPr>
  </w:style>
  <w:style w:type="character" w:customStyle="1" w:styleId="Heading2Char">
    <w:name w:val="Heading 2 Char"/>
    <w:basedOn w:val="DefaultParagraphFont"/>
    <w:link w:val="Heading2"/>
    <w:rsid w:val="00870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E26"/>
    <w:rPr>
      <w:b/>
      <w:spacing w:val="0"/>
    </w:rPr>
  </w:style>
  <w:style w:type="paragraph" w:customStyle="1" w:styleId="SuperTitle">
    <w:name w:val="SuperTitle"/>
    <w:basedOn w:val="Title"/>
    <w:rsid w:val="00870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E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E26"/>
  </w:style>
  <w:style w:type="paragraph" w:styleId="TableofFigures">
    <w:name w:val="table of figures"/>
    <w:basedOn w:val="Normal"/>
    <w:next w:val="Normal"/>
    <w:semiHidden/>
    <w:rsid w:val="00870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E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E26"/>
    <w:rPr>
      <w:rFonts w:ascii="Wingdings" w:hAnsi="Wingdings"/>
    </w:rPr>
  </w:style>
  <w:style w:type="paragraph" w:customStyle="1" w:styleId="TableHeading">
    <w:name w:val="Table Heading"/>
    <w:basedOn w:val="HeadingBase"/>
    <w:rsid w:val="00870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E26"/>
    <w:rPr>
      <w:color w:val="0033CC"/>
      <w:u w:val="none"/>
    </w:rPr>
  </w:style>
  <w:style w:type="paragraph" w:customStyle="1" w:styleId="BodyTextRight">
    <w:name w:val="Body Text Right"/>
    <w:basedOn w:val="BodyText"/>
    <w:rsid w:val="00870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E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E26"/>
    <w:rPr>
      <w:sz w:val="32"/>
    </w:rPr>
  </w:style>
  <w:style w:type="paragraph" w:customStyle="1" w:styleId="HeadingProcedure">
    <w:name w:val="Heading Procedure"/>
    <w:basedOn w:val="HeadingBase"/>
    <w:next w:val="Normal"/>
    <w:rsid w:val="00870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E26"/>
    <w:pPr>
      <w:spacing w:before="60" w:after="60"/>
    </w:pPr>
  </w:style>
  <w:style w:type="paragraph" w:styleId="ListContinue">
    <w:name w:val="List Continue"/>
    <w:basedOn w:val="List"/>
    <w:rsid w:val="00870E26"/>
    <w:pPr>
      <w:ind w:firstLine="0"/>
    </w:pPr>
  </w:style>
  <w:style w:type="paragraph" w:customStyle="1" w:styleId="ListNote">
    <w:name w:val="List Note"/>
    <w:basedOn w:val="List"/>
    <w:rsid w:val="00870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E26"/>
    <w:rPr>
      <w:rFonts w:ascii="Courier New" w:hAnsi="Courier New"/>
    </w:rPr>
  </w:style>
  <w:style w:type="paragraph" w:customStyle="1" w:styleId="NoteBullet">
    <w:name w:val="Note Bullet"/>
    <w:basedOn w:val="Note"/>
    <w:rsid w:val="00870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E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E26"/>
    <w:rPr>
      <w:b/>
      <w:smallCaps/>
    </w:rPr>
  </w:style>
  <w:style w:type="paragraph" w:customStyle="1" w:styleId="TableListNumber">
    <w:name w:val="Table List Number"/>
    <w:basedOn w:val="ListNumber"/>
    <w:rsid w:val="00870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E26"/>
    <w:pPr>
      <w:numPr>
        <w:numId w:val="9"/>
      </w:numPr>
    </w:pPr>
  </w:style>
  <w:style w:type="paragraph" w:customStyle="1" w:styleId="ListAlpha2">
    <w:name w:val="List Alpha 2"/>
    <w:basedOn w:val="List2"/>
    <w:rsid w:val="00870E26"/>
    <w:pPr>
      <w:numPr>
        <w:numId w:val="8"/>
      </w:numPr>
    </w:pPr>
  </w:style>
  <w:style w:type="paragraph" w:styleId="List2">
    <w:name w:val="List 2"/>
    <w:basedOn w:val="BodyText"/>
    <w:rsid w:val="00870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E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E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E26"/>
    <w:pPr>
      <w:numPr>
        <w:numId w:val="4"/>
      </w:numPr>
    </w:pPr>
  </w:style>
  <w:style w:type="paragraph" w:styleId="ListContinue2">
    <w:name w:val="List Continue 2"/>
    <w:basedOn w:val="List2"/>
    <w:rsid w:val="00870E26"/>
    <w:pPr>
      <w:ind w:firstLine="0"/>
    </w:pPr>
  </w:style>
  <w:style w:type="paragraph" w:styleId="ListContinue3">
    <w:name w:val="List Continue 3"/>
    <w:basedOn w:val="List3"/>
    <w:rsid w:val="00870E26"/>
    <w:pPr>
      <w:ind w:left="1021" w:firstLine="0"/>
    </w:pPr>
  </w:style>
  <w:style w:type="paragraph" w:styleId="ListContinue4">
    <w:name w:val="List Continue 4"/>
    <w:basedOn w:val="List4"/>
    <w:rsid w:val="00870E26"/>
    <w:pPr>
      <w:ind w:firstLine="0"/>
    </w:pPr>
  </w:style>
  <w:style w:type="paragraph" w:styleId="ListContinue5">
    <w:name w:val="List Continue 5"/>
    <w:basedOn w:val="List5"/>
    <w:rsid w:val="00870E26"/>
    <w:pPr>
      <w:ind w:firstLine="0"/>
    </w:pPr>
  </w:style>
  <w:style w:type="paragraph" w:styleId="ListNumber3">
    <w:name w:val="List Number 3"/>
    <w:basedOn w:val="List3"/>
    <w:rsid w:val="00870E26"/>
    <w:pPr>
      <w:numPr>
        <w:numId w:val="5"/>
      </w:numPr>
    </w:pPr>
  </w:style>
  <w:style w:type="paragraph" w:styleId="ListNumber4">
    <w:name w:val="List Number 4"/>
    <w:basedOn w:val="List4"/>
    <w:rsid w:val="00870E26"/>
    <w:pPr>
      <w:numPr>
        <w:numId w:val="6"/>
      </w:numPr>
    </w:pPr>
  </w:style>
  <w:style w:type="paragraph" w:styleId="ListNumber5">
    <w:name w:val="List Number 5"/>
    <w:basedOn w:val="List5"/>
    <w:rsid w:val="00870E26"/>
    <w:pPr>
      <w:numPr>
        <w:numId w:val="7"/>
      </w:numPr>
    </w:pPr>
  </w:style>
  <w:style w:type="paragraph" w:styleId="BlockText">
    <w:name w:val="Block Text"/>
    <w:basedOn w:val="Normal"/>
    <w:rsid w:val="00870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E26"/>
    <w:rPr>
      <w:sz w:val="16"/>
      <w:vertAlign w:val="superscript"/>
    </w:rPr>
  </w:style>
  <w:style w:type="character" w:customStyle="1" w:styleId="Symbols">
    <w:name w:val="Symbols"/>
    <w:basedOn w:val="DefaultParagraphFont"/>
    <w:rsid w:val="00870E26"/>
    <w:rPr>
      <w:rFonts w:ascii="Symbol" w:hAnsi="Symbol"/>
    </w:rPr>
  </w:style>
  <w:style w:type="character" w:customStyle="1" w:styleId="MenuOptions">
    <w:name w:val="Menu Options"/>
    <w:basedOn w:val="DefaultParagraphFont"/>
    <w:rsid w:val="00870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E26"/>
    <w:rPr>
      <w:b/>
    </w:rPr>
  </w:style>
  <w:style w:type="character" w:customStyle="1" w:styleId="Underlined">
    <w:name w:val="Underlined"/>
    <w:basedOn w:val="DefaultParagraphFont"/>
    <w:rsid w:val="00870E26"/>
    <w:rPr>
      <w:u w:val="single"/>
    </w:rPr>
  </w:style>
  <w:style w:type="paragraph" w:customStyle="1" w:styleId="TableBodyTextRight">
    <w:name w:val="Table Body Text Right"/>
    <w:basedOn w:val="TableBodyText"/>
    <w:rsid w:val="00870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E26"/>
    <w:rPr>
      <w:sz w:val="18"/>
    </w:rPr>
  </w:style>
  <w:style w:type="paragraph" w:customStyle="1" w:styleId="BodySmallRight">
    <w:name w:val="Body Small Right"/>
    <w:basedOn w:val="BodyTextRight"/>
    <w:rsid w:val="00870E26"/>
    <w:rPr>
      <w:sz w:val="18"/>
      <w:szCs w:val="18"/>
    </w:rPr>
  </w:style>
  <w:style w:type="paragraph" w:customStyle="1" w:styleId="MarginEdition">
    <w:name w:val="Margin Edition"/>
    <w:basedOn w:val="MarginNote"/>
    <w:rsid w:val="00870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E26"/>
    <w:rPr>
      <w:sz w:val="2"/>
      <w:szCs w:val="2"/>
    </w:rPr>
  </w:style>
  <w:style w:type="character" w:customStyle="1" w:styleId="Small">
    <w:name w:val="Small"/>
    <w:basedOn w:val="DefaultParagraphFont"/>
    <w:rsid w:val="00870E26"/>
    <w:rPr>
      <w:sz w:val="16"/>
    </w:rPr>
  </w:style>
  <w:style w:type="paragraph" w:customStyle="1" w:styleId="WideTable">
    <w:name w:val="Wide Table"/>
    <w:basedOn w:val="Normal"/>
    <w:rsid w:val="00870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E26"/>
  </w:style>
  <w:style w:type="paragraph" w:styleId="Quote">
    <w:name w:val="Quote"/>
    <w:basedOn w:val="Heading1"/>
    <w:link w:val="QuoteChar"/>
    <w:qFormat/>
    <w:rsid w:val="00870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E26"/>
    <w:pPr>
      <w:pageBreakBefore/>
    </w:pPr>
  </w:style>
  <w:style w:type="paragraph" w:customStyle="1" w:styleId="Border">
    <w:name w:val="Border"/>
    <w:basedOn w:val="Normal"/>
    <w:qFormat/>
    <w:rsid w:val="00870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E26"/>
    <w:rPr>
      <w:u w:val="single"/>
    </w:rPr>
  </w:style>
  <w:style w:type="character" w:customStyle="1" w:styleId="BoldandItalics">
    <w:name w:val="Bold and Italics"/>
    <w:qFormat/>
    <w:rsid w:val="00870E26"/>
    <w:rPr>
      <w:b/>
      <w:i/>
      <w:u w:val="none"/>
    </w:rPr>
  </w:style>
  <w:style w:type="paragraph" w:styleId="BalloonText">
    <w:name w:val="Balloon Text"/>
    <w:basedOn w:val="Normal"/>
    <w:link w:val="BalloonTextChar"/>
    <w:rsid w:val="00870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E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2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1117</Words>
  <Characters>7446</Characters>
  <Application>Microsoft Office Word</Application>
  <DocSecurity>0</DocSecurity>
  <Lines>219</Lines>
  <Paragraphs>135</Paragraphs>
  <ScaleCrop>false</ScaleCrop>
  <Company>Author-it Software Corporation Ltd.</Company>
  <LinksUpToDate>false</LinksUpToDate>
  <CharactersWithSpaces>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PPMWAS401 Troubleshoot and rectify water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