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01E" w:rsidP="00712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PPMSTM201 Monitor and control boiler operations</w:t>
      </w:r>
      <w:r>
        <w:fldChar w:fldCharType="end"/>
      </w:r>
    </w:p>
    <w:p w:rsidR="0071201E" w:rsidP="0071201E">
      <w:pPr>
        <w:pStyle w:val="Version"/>
        <w:sectPr w:rsidSect="00580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7DE" w:rsidP="005807DE">
      <w:pPr>
        <w:pStyle w:val="SuperHeading"/>
      </w:pPr>
      <w:r w:rsidRPr="005807DE">
        <w:t>PPMSTM201 Monitor and control boiler operations</w:t>
      </w:r>
    </w:p>
    <w:p w:rsidR="00000000" w:rsidRPr="005807DE" w:rsidP="005807DE">
      <w:pPr>
        <w:pStyle w:val="Heading1"/>
      </w:pPr>
      <w:bookmarkStart w:id="1" w:name="O_1206781"/>
      <w:bookmarkEnd w:id="1"/>
      <w:r w:rsidRPr="005807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Comments</w:t>
            </w:r>
          </w:p>
        </w:tc>
      </w:tr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t>This version released with PPM Pulp and Paper Manufacturing Training Package Version 3.0.</w:t>
            </w:r>
          </w:p>
        </w:tc>
      </w:tr>
    </w:tbl>
    <w:p w:rsidR="00000000" w:rsidRPr="005807DE" w:rsidP="005807DE">
      <w:pPr>
        <w:pStyle w:val="BodyText"/>
      </w:pPr>
    </w:p>
    <w:p w:rsidR="00000000" w:rsidRPr="005807DE" w:rsidP="005807DE">
      <w:pPr>
        <w:pStyle w:val="AllowPageBreak"/>
      </w:pPr>
    </w:p>
    <w:p w:rsidR="00000000" w:rsidRPr="005807DE" w:rsidP="005807DE">
      <w:pPr>
        <w:pStyle w:val="Heading1"/>
      </w:pPr>
      <w:bookmarkStart w:id="2" w:name="O_1206782"/>
      <w:bookmarkEnd w:id="2"/>
      <w:r w:rsidRPr="005807DE">
        <w:t>Application</w:t>
      </w:r>
    </w:p>
    <w:p w:rsidR="00000000" w:rsidRPr="005807DE" w:rsidP="0071201E">
      <w:pPr>
        <w:pStyle w:val="BodyText"/>
      </w:pPr>
      <w:r w:rsidRPr="005807DE">
        <w:t>This unit of competency describes the skills and knowledge required to moni</w:t>
      </w:r>
      <w:r w:rsidRPr="005807DE">
        <w:t>tor and control fire and water tube boilers, and record and report operating data to incoming operators.</w:t>
      </w:r>
    </w:p>
    <w:p w:rsidR="00000000" w:rsidRPr="005807DE" w:rsidP="0071201E">
      <w:pPr>
        <w:pStyle w:val="BodyText"/>
      </w:pPr>
      <w:r w:rsidRPr="005807DE">
        <w:t>The unit applies to production support operators who assist in unattended boiler operations, undertaking routine work in monitoring, identifying and so</w:t>
      </w:r>
      <w:r w:rsidRPr="005807DE">
        <w:t>lving predictable problems that occur with integrated equipment and continuous operations.</w:t>
      </w:r>
    </w:p>
    <w:p w:rsidR="00000000" w:rsidRPr="005807DE" w:rsidP="0071201E">
      <w:pPr>
        <w:pStyle w:val="BodyText"/>
      </w:pPr>
      <w:r w:rsidRPr="005807DE">
        <w:t xml:space="preserve">No licensing, legislative or certification requirements apply to this unit at the time of publication. This unit should not be used where the boiler equipment falls </w:t>
      </w:r>
      <w:r w:rsidRPr="005807DE">
        <w:t>under the category for which a high risk work licence is required. Users are advised to check with the relevant regulatory authority for appropriate unit and licensing requirements.</w:t>
      </w:r>
    </w:p>
    <w:p w:rsidR="00000000" w:rsidRPr="005807DE" w:rsidP="005807DE">
      <w:pPr>
        <w:pStyle w:val="Heading1"/>
      </w:pPr>
      <w:bookmarkStart w:id="3" w:name="O_1206783"/>
      <w:bookmarkEnd w:id="3"/>
      <w:r w:rsidRPr="005807DE">
        <w:t>Pre-requisite Unit</w:t>
      </w:r>
    </w:p>
    <w:p w:rsidR="00000000" w:rsidRPr="005807DE" w:rsidP="0071201E">
      <w:pPr>
        <w:pStyle w:val="BodyText"/>
      </w:pPr>
      <w:r w:rsidRPr="005807DE">
        <w:t>Nil</w:t>
      </w:r>
    </w:p>
    <w:p w:rsidR="00000000" w:rsidRPr="005807DE" w:rsidP="005807DE">
      <w:pPr>
        <w:pStyle w:val="Heading1"/>
      </w:pPr>
      <w:bookmarkStart w:id="4" w:name="O_1206785"/>
      <w:bookmarkEnd w:id="4"/>
      <w:r w:rsidRPr="005807DE">
        <w:t>Unit Sector</w:t>
      </w:r>
    </w:p>
    <w:p w:rsidR="00000000" w:rsidRPr="005807DE" w:rsidP="0071201E">
      <w:pPr>
        <w:pStyle w:val="BodyText"/>
      </w:pPr>
      <w:r w:rsidRPr="005807DE">
        <w:t>S</w:t>
      </w:r>
      <w:r w:rsidRPr="005807DE">
        <w:t>team Generation (STM)</w:t>
      </w:r>
    </w:p>
    <w:p w:rsidR="00000000" w:rsidRPr="005807DE" w:rsidP="005807DE">
      <w:pPr>
        <w:pStyle w:val="Heading1"/>
      </w:pPr>
      <w:bookmarkStart w:id="5" w:name="O_1206786"/>
      <w:bookmarkEnd w:id="5"/>
      <w:r w:rsidRPr="005807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20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Performance Criteria</w:t>
            </w:r>
          </w:p>
        </w:tc>
      </w:tr>
      <w:tr w:rsidTr="007120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20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1. Prepare to monitor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t>1.1 Check production requirements at start of shift and plan work activities according to workplace health and safety and standard operating procedures</w:t>
            </w:r>
          </w:p>
          <w:p w:rsidR="00000000" w:rsidRPr="005807DE" w:rsidP="005807DE">
            <w:pPr>
              <w:pStyle w:val="BodyText"/>
            </w:pPr>
            <w:r w:rsidRPr="005807DE">
              <w:t>1.2 Identify health and safety hazards and report safety concern</w:t>
            </w:r>
            <w:r w:rsidRPr="005807DE">
              <w:t>s</w:t>
            </w:r>
          </w:p>
          <w:p w:rsidR="00000000" w:rsidRPr="005807DE" w:rsidP="005807DE">
            <w:pPr>
              <w:pStyle w:val="BodyText"/>
            </w:pPr>
            <w:r w:rsidRPr="005807DE">
              <w:t xml:space="preserve">1.3 Select and fit personal protective equipment according to safety </w:t>
            </w:r>
            <w:r w:rsidRPr="005807DE">
              <w:t xml:space="preserve">requirements </w:t>
            </w:r>
          </w:p>
          <w:p w:rsidR="00000000" w:rsidRPr="005807DE" w:rsidP="005807DE">
            <w:pPr>
              <w:pStyle w:val="BodyText"/>
            </w:pPr>
            <w:r w:rsidRPr="005807DE">
              <w:t>1.4 Confirm combustion processes are within operational specifications by observation and inspection</w:t>
            </w:r>
          </w:p>
          <w:p w:rsidR="00000000" w:rsidRPr="005807DE" w:rsidP="005807DE">
            <w:pPr>
              <w:pStyle w:val="BodyText"/>
            </w:pPr>
            <w:r w:rsidRPr="005807DE">
              <w:t>1.5 Maintain process supplies to meet production requirements</w:t>
            </w:r>
          </w:p>
          <w:p w:rsidR="00000000" w:rsidRPr="005807DE" w:rsidP="005807DE">
            <w:pPr>
              <w:pStyle w:val="BodyText"/>
            </w:pPr>
            <w:r w:rsidRPr="005807DE">
              <w:t>1.6 Record boiler operational performance according to workplace requirements</w:t>
            </w:r>
          </w:p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1.7 Communicate operational status to relevant personnel</w:t>
            </w:r>
          </w:p>
        </w:tc>
      </w:tr>
      <w:tr w:rsidTr="007120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2. Undertake routine monitoring and control of boiler plant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t xml:space="preserve">2.1 Confirm operational status by inspection and </w:t>
            </w:r>
            <w:r w:rsidRPr="005807DE">
              <w:t>routine observation</w:t>
            </w:r>
          </w:p>
          <w:p w:rsidR="00000000" w:rsidRPr="005807DE" w:rsidP="005807DE">
            <w:pPr>
              <w:pStyle w:val="BodyText"/>
            </w:pPr>
            <w:r w:rsidRPr="005807DE">
              <w:t>2.2 Test water quality and adjust chemical addition according to operating procedures</w:t>
            </w:r>
          </w:p>
          <w:p w:rsidR="00000000" w:rsidRPr="005807DE" w:rsidP="005807DE">
            <w:pPr>
              <w:pStyle w:val="BodyText"/>
            </w:pPr>
            <w:r w:rsidRPr="005807DE">
              <w:t>2.3 Complete and record fuel efficiency calculations</w:t>
            </w:r>
          </w:p>
          <w:p w:rsidR="00000000" w:rsidRPr="005807DE" w:rsidP="005807DE">
            <w:pPr>
              <w:pStyle w:val="BodyText"/>
            </w:pPr>
            <w:r w:rsidRPr="005807DE">
              <w:t>2.4 Adjust boiler controls to maintain operation within specifications</w:t>
            </w:r>
          </w:p>
          <w:p w:rsidR="00000000" w:rsidRPr="005807DE" w:rsidP="005807DE">
            <w:pPr>
              <w:pStyle w:val="BodyText"/>
            </w:pPr>
            <w:r w:rsidRPr="005807DE">
              <w:t>2.5 Monitor and test pre-t</w:t>
            </w:r>
            <w:r w:rsidRPr="005807DE">
              <w:t>reatment systems for water</w:t>
            </w:r>
          </w:p>
          <w:p w:rsidR="00000000" w:rsidRPr="005807DE" w:rsidP="005807DE">
            <w:pPr>
              <w:pStyle w:val="BodyText"/>
            </w:pPr>
            <w:r w:rsidRPr="005807DE">
              <w:t>2.6 Monitor and maintain steam pressure and steam distribution systems to meet production requirements</w:t>
            </w:r>
          </w:p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2.7 Complete routine preventative maintenance according to maintenance schedules</w:t>
            </w:r>
          </w:p>
        </w:tc>
      </w:tr>
      <w:tr w:rsidTr="007120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3. Record boiler performance and hand over b</w:t>
            </w:r>
            <w:r w:rsidRPr="005807DE">
              <w:t>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t xml:space="preserve">3.1 Record steam generation processes and data according to workplace requirements </w:t>
            </w:r>
          </w:p>
          <w:p w:rsidR="00000000" w:rsidRPr="005807DE" w:rsidP="005807DE">
            <w:pPr>
              <w:pStyle w:val="BodyText"/>
            </w:pPr>
            <w:r w:rsidRPr="005807DE">
              <w:t>3.2 Record and report maintenance requirements</w:t>
            </w:r>
          </w:p>
          <w:p w:rsidR="00000000" w:rsidRPr="005807DE" w:rsidP="005807DE">
            <w:pPr>
              <w:pStyle w:val="BodyText"/>
            </w:pPr>
            <w:r w:rsidRPr="005807DE">
              <w:t>3.3 Brief incoming operators on status of boiler operations and equipment according to workplace procedures</w:t>
            </w:r>
          </w:p>
        </w:tc>
      </w:tr>
    </w:tbl>
    <w:p w:rsidR="00000000" w:rsidRPr="005807DE" w:rsidP="005807DE">
      <w:pPr>
        <w:pStyle w:val="BodyText"/>
      </w:pPr>
    </w:p>
    <w:p w:rsidR="00000000" w:rsidRPr="005807DE" w:rsidP="005807DE">
      <w:pPr>
        <w:pStyle w:val="AllowPageBreak"/>
      </w:pPr>
    </w:p>
    <w:p w:rsidR="00000000" w:rsidRPr="005807DE" w:rsidP="005807DE">
      <w:pPr>
        <w:pStyle w:val="Heading1"/>
      </w:pPr>
      <w:bookmarkStart w:id="6" w:name="O_1206787"/>
      <w:bookmarkEnd w:id="6"/>
      <w:r w:rsidRPr="005807DE">
        <w:t>Foundation Skills</w:t>
      </w:r>
    </w:p>
    <w:p w:rsidR="00000000" w:rsidRPr="0071201E" w:rsidP="0071201E">
      <w:pPr>
        <w:pStyle w:val="BodyText"/>
        <w:rPr>
          <w:i/>
        </w:rPr>
      </w:pPr>
      <w:r w:rsidRPr="0071201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Description</w:t>
            </w:r>
          </w:p>
        </w:tc>
      </w:tr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ListBullet"/>
              <w:rPr>
                <w:lang w:val="en-NZ"/>
              </w:rPr>
            </w:pPr>
            <w:r w:rsidRPr="005807DE">
              <w:t>Interpret information in workplace procedures and maintenance schedules</w:t>
            </w:r>
          </w:p>
        </w:tc>
      </w:tr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ListBullet"/>
              <w:rPr>
                <w:lang w:val="en-NZ"/>
              </w:rPr>
            </w:pPr>
            <w:r w:rsidRPr="005807DE">
              <w:t>Complete accurate basic records in the required format</w:t>
            </w:r>
          </w:p>
        </w:tc>
      </w:tr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ListBullet"/>
              <w:rPr>
                <w:lang w:val="en-NZ"/>
              </w:rPr>
            </w:pPr>
            <w:r w:rsidRPr="005807DE">
              <w:t>Provide information about boiler operations using clear language and industry terminology</w:t>
            </w:r>
          </w:p>
        </w:tc>
      </w:tr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ListBullet"/>
            </w:pPr>
            <w:r w:rsidRPr="005807DE">
              <w:t>Interpret steam generation data and basic numerical settings on instruments and gauges involving pressures, flows and temperatures</w:t>
            </w:r>
          </w:p>
          <w:p w:rsidR="00000000" w:rsidRPr="005807DE" w:rsidP="005807DE">
            <w:pPr>
              <w:pStyle w:val="ListBullet"/>
            </w:pPr>
            <w:r w:rsidRPr="005807DE">
              <w:t>Complete routine calculations to measure ratios of boiler house chemicals and fuel efficiency</w:t>
            </w:r>
          </w:p>
          <w:p w:rsidR="00000000" w:rsidRPr="005807DE" w:rsidP="005807DE">
            <w:pPr>
              <w:pStyle w:val="ListBullet"/>
            </w:pPr>
            <w:r w:rsidRPr="005807DE">
              <w:t>Record basic numeri</w:t>
            </w:r>
            <w:r w:rsidRPr="005807DE">
              <w:t>cal data for fuel efficiency and steam generation</w:t>
            </w:r>
          </w:p>
        </w:tc>
      </w:tr>
    </w:tbl>
    <w:p w:rsidR="00000000" w:rsidRPr="005807DE" w:rsidP="005807DE">
      <w:pPr>
        <w:pStyle w:val="BodyText"/>
      </w:pPr>
    </w:p>
    <w:p w:rsidR="00000000" w:rsidRPr="005807DE" w:rsidP="005807DE">
      <w:pPr>
        <w:pStyle w:val="AllowPageBreak"/>
      </w:pPr>
    </w:p>
    <w:p w:rsidR="00000000" w:rsidRPr="005807DE" w:rsidP="005807DE">
      <w:pPr>
        <w:pStyle w:val="Heading1"/>
      </w:pPr>
      <w:bookmarkStart w:id="7" w:name="O_1206789"/>
      <w:bookmarkEnd w:id="7"/>
      <w:r w:rsidRPr="005807D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1"/>
        <w:gridCol w:w="1991"/>
        <w:gridCol w:w="2542"/>
        <w:gridCol w:w="2912"/>
      </w:tblGrid>
      <w:tr w:rsidTr="007120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Equivalence status</w:t>
            </w:r>
          </w:p>
        </w:tc>
      </w:tr>
      <w:tr w:rsidTr="007120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t xml:space="preserve">PPMSTM201 Monitor and control boiler operations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 xml:space="preserve">PPMSTM210 Monitor and control boiler operation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t>Minor unit title change</w:t>
            </w:r>
          </w:p>
          <w:p w:rsidR="00000000" w:rsidRPr="005807DE" w:rsidP="005807DE">
            <w:pPr>
              <w:pStyle w:val="BodyText"/>
            </w:pPr>
            <w:r w:rsidRPr="005807DE">
              <w:t>Changes to elements, performance criteria, foundation skills, performance evidence and knowledge evidence</w:t>
            </w:r>
          </w:p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Assessment conditions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t>Not equivalent</w:t>
            </w:r>
          </w:p>
        </w:tc>
      </w:tr>
    </w:tbl>
    <w:p w:rsidR="00000000" w:rsidRPr="005807DE" w:rsidP="005807DE">
      <w:pPr>
        <w:pStyle w:val="BodyText"/>
      </w:pPr>
    </w:p>
    <w:p w:rsidR="00000000" w:rsidRPr="005807DE" w:rsidP="005807DE">
      <w:pPr>
        <w:pStyle w:val="AllowPageBreak"/>
      </w:pPr>
    </w:p>
    <w:p w:rsidR="00000000" w:rsidRPr="005807DE" w:rsidP="005807DE">
      <w:pPr>
        <w:pStyle w:val="Heading1"/>
      </w:pPr>
      <w:bookmarkStart w:id="8" w:name="O_1206796"/>
      <w:bookmarkEnd w:id="8"/>
      <w:r w:rsidRPr="005807DE">
        <w:t>Links</w:t>
      </w:r>
    </w:p>
    <w:p w:rsidR="00000000" w:rsidRPr="005807DE" w:rsidP="0071201E">
      <w:pPr>
        <w:pStyle w:val="BodyText"/>
      </w:pPr>
      <w:r w:rsidRPr="005807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D6A4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807DE" w:rsidP="0071201E">
      <w:pPr>
        <w:pStyle w:val="BodyText"/>
        <w:sectPr w:rsidSect="005807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07DE" w:rsidP="005807DE">
      <w:pPr>
        <w:pStyle w:val="SuperHeading"/>
      </w:pPr>
      <w:r w:rsidRPr="005807DE">
        <w:t>Assessment Requirements for PPMSTM201 Monitor</w:t>
      </w:r>
      <w:r w:rsidRPr="005807DE">
        <w:t xml:space="preserve"> and control boiler operations</w:t>
      </w:r>
    </w:p>
    <w:p w:rsidR="00000000" w:rsidRPr="005807DE" w:rsidP="005807DE">
      <w:pPr>
        <w:pStyle w:val="Heading1"/>
      </w:pPr>
      <w:bookmarkStart w:id="9" w:name="O_1206791"/>
      <w:bookmarkEnd w:id="9"/>
      <w:r w:rsidRPr="005807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Bold"/>
              <w:rPr>
                <w:lang w:val="en-NZ"/>
              </w:rPr>
            </w:pPr>
            <w:r w:rsidRPr="005807DE">
              <w:t>Comments</w:t>
            </w:r>
          </w:p>
        </w:tc>
      </w:tr>
      <w:tr w:rsidTr="0058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DE">
            <w:pPr>
              <w:pStyle w:val="BodyText"/>
              <w:rPr>
                <w:lang w:val="en-NZ"/>
              </w:rPr>
            </w:pPr>
            <w:r w:rsidRPr="005807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DE" w:rsidP="005807DE">
            <w:pPr>
              <w:pStyle w:val="BodyText"/>
            </w:pPr>
            <w:r w:rsidRPr="005807DE">
              <w:t>This version released with PPM Pulp and Paper Manufacturing Training Package Version 3.0.</w:t>
            </w:r>
          </w:p>
        </w:tc>
      </w:tr>
    </w:tbl>
    <w:p w:rsidR="00000000" w:rsidRPr="005807DE" w:rsidP="005807DE">
      <w:pPr>
        <w:pStyle w:val="BodyText"/>
      </w:pPr>
    </w:p>
    <w:p w:rsidR="00000000" w:rsidRPr="005807DE" w:rsidP="005807DE">
      <w:pPr>
        <w:pStyle w:val="AllowPageBreak"/>
      </w:pPr>
    </w:p>
    <w:p w:rsidR="00000000" w:rsidRPr="005807DE" w:rsidP="005807DE">
      <w:pPr>
        <w:pStyle w:val="Heading1"/>
      </w:pPr>
      <w:bookmarkStart w:id="10" w:name="O_1206792"/>
      <w:bookmarkEnd w:id="10"/>
      <w:r w:rsidRPr="005807DE">
        <w:t>Performance Evidence</w:t>
      </w:r>
    </w:p>
    <w:p w:rsidR="00000000" w:rsidRPr="005807DE" w:rsidP="0071201E">
      <w:pPr>
        <w:pStyle w:val="BodyText"/>
      </w:pPr>
      <w:r w:rsidRPr="005807DE">
        <w:t>An individual demonstratin</w:t>
      </w:r>
      <w:r w:rsidRPr="005807DE">
        <w:t xml:space="preserve">g competency must satisfy all of the elements and performance criteria in this unit. </w:t>
      </w:r>
    </w:p>
    <w:p w:rsidR="00000000" w:rsidRPr="005807DE" w:rsidP="0071201E">
      <w:pPr>
        <w:pStyle w:val="BodyText"/>
      </w:pPr>
      <w:r w:rsidRPr="005807DE">
        <w:t>There must be evidence that the individual has undertaken routine monitoring and control of boiler operations for at least two operational intervals, including for each i</w:t>
      </w:r>
      <w:r w:rsidRPr="005807DE">
        <w:t>nterval:</w:t>
      </w:r>
    </w:p>
    <w:p w:rsidR="00000000" w:rsidRPr="005807DE" w:rsidP="005807DE">
      <w:pPr>
        <w:pStyle w:val="ListBullet"/>
      </w:pPr>
      <w:r w:rsidRPr="005807DE">
        <w:t>completed the following types of tests:</w:t>
      </w:r>
    </w:p>
    <w:p w:rsidR="00000000" w:rsidRPr="005807DE" w:rsidP="005807DE">
      <w:pPr>
        <w:pStyle w:val="ListBullet2"/>
      </w:pPr>
      <w:r w:rsidRPr="005807DE">
        <w:t>low water level alarm</w:t>
      </w:r>
    </w:p>
    <w:p w:rsidR="00000000" w:rsidRPr="005807DE" w:rsidP="005807DE">
      <w:pPr>
        <w:pStyle w:val="ListBullet2"/>
      </w:pPr>
      <w:r w:rsidRPr="005807DE">
        <w:t>high water level alarm</w:t>
      </w:r>
    </w:p>
    <w:p w:rsidR="00000000" w:rsidRPr="005807DE" w:rsidP="005807DE">
      <w:pPr>
        <w:pStyle w:val="ListBullet2"/>
      </w:pPr>
      <w:r w:rsidRPr="005807DE">
        <w:t>low water level alarm lock-out</w:t>
      </w:r>
    </w:p>
    <w:p w:rsidR="00000000" w:rsidRPr="005807DE" w:rsidP="005807DE">
      <w:pPr>
        <w:pStyle w:val="ListBullet2"/>
      </w:pPr>
      <w:r w:rsidRPr="005807DE">
        <w:t>hydrostatic</w:t>
      </w:r>
    </w:p>
    <w:p w:rsidR="00000000" w:rsidRPr="005807DE" w:rsidP="005807DE">
      <w:pPr>
        <w:pStyle w:val="ListBullet2"/>
      </w:pPr>
      <w:r w:rsidRPr="005807DE">
        <w:t>burner management system</w:t>
      </w:r>
    </w:p>
    <w:p w:rsidR="00000000" w:rsidRPr="005807DE" w:rsidP="005807DE">
      <w:pPr>
        <w:pStyle w:val="ListBullet2"/>
      </w:pPr>
      <w:r w:rsidRPr="005807DE">
        <w:t>safety valve</w:t>
      </w:r>
    </w:p>
    <w:p w:rsidR="00000000" w:rsidRPr="005807DE" w:rsidP="005807DE">
      <w:pPr>
        <w:pStyle w:val="ListBullet"/>
      </w:pPr>
      <w:r w:rsidRPr="005807DE">
        <w:t>completed routine maintenance on boiler plant</w:t>
      </w:r>
    </w:p>
    <w:p w:rsidR="00000000" w:rsidRPr="005807DE" w:rsidP="005807DE">
      <w:pPr>
        <w:pStyle w:val="ListBullet"/>
      </w:pPr>
      <w:r w:rsidRPr="005807DE">
        <w:t>completed accurate records for the operation</w:t>
      </w:r>
    </w:p>
    <w:p w:rsidR="00000000" w:rsidRPr="005807DE" w:rsidP="005807DE">
      <w:pPr>
        <w:pStyle w:val="ListBullet"/>
      </w:pPr>
      <w:r w:rsidRPr="005807DE">
        <w:t>communicated clear information on boiler operation status for handover.</w:t>
      </w:r>
    </w:p>
    <w:p w:rsidR="00000000" w:rsidRPr="005807DE" w:rsidP="005807DE">
      <w:pPr>
        <w:pStyle w:val="AllowPageBreak"/>
      </w:pPr>
    </w:p>
    <w:p w:rsidR="00000000" w:rsidRPr="005807DE" w:rsidP="005807DE">
      <w:pPr>
        <w:pStyle w:val="Heading1"/>
      </w:pPr>
      <w:bookmarkStart w:id="11" w:name="O_1206793"/>
      <w:bookmarkEnd w:id="11"/>
      <w:r w:rsidRPr="005807DE">
        <w:t>Knowledge Evidence</w:t>
      </w:r>
    </w:p>
    <w:p w:rsidR="00000000" w:rsidRPr="005807DE" w:rsidP="0071201E">
      <w:pPr>
        <w:pStyle w:val="BodyText"/>
      </w:pPr>
      <w:r w:rsidRPr="005807DE">
        <w:t>An individual mus</w:t>
      </w:r>
      <w:r w:rsidRPr="005807DE">
        <w:t>t be able to demonstrate the knowledge required to perform the tasks outlined in the elements and performance criteria of this unit. This includes knowledge of:</w:t>
      </w:r>
    </w:p>
    <w:p w:rsidR="00000000" w:rsidRPr="005807DE" w:rsidP="005807DE">
      <w:pPr>
        <w:pStyle w:val="ListBullet"/>
      </w:pPr>
      <w:r w:rsidRPr="005807DE">
        <w:t>workplace health and safety requirements and procedures for unattended boiler operations</w:t>
      </w:r>
    </w:p>
    <w:p w:rsidR="00000000" w:rsidRPr="005807DE" w:rsidP="005807DE">
      <w:pPr>
        <w:pStyle w:val="ListBullet"/>
      </w:pPr>
      <w:r w:rsidRPr="005807DE">
        <w:t>permi</w:t>
      </w:r>
      <w:r w:rsidRPr="005807DE">
        <w:t>ts and licensing requirements for facility hazards and high risk plant and equipment relevant to unattended boiler operations</w:t>
      </w:r>
    </w:p>
    <w:p w:rsidR="00000000" w:rsidRPr="005807DE" w:rsidP="005807DE">
      <w:pPr>
        <w:pStyle w:val="ListBullet"/>
      </w:pPr>
      <w:r w:rsidRPr="005807DE">
        <w:t>workplace environmental sustainability requirements and practices for unattended boiler operations, including workplace biotechnol</w:t>
      </w:r>
      <w:r w:rsidRPr="005807DE">
        <w:t>ogical applications and processes</w:t>
      </w:r>
    </w:p>
    <w:p w:rsidR="00000000" w:rsidRPr="005807DE" w:rsidP="005807DE">
      <w:pPr>
        <w:pStyle w:val="ListBullet"/>
      </w:pPr>
      <w:r w:rsidRPr="005807DE">
        <w:t>characteristics and dangers of steam</w:t>
      </w:r>
    </w:p>
    <w:p w:rsidR="00000000" w:rsidRPr="005807DE" w:rsidP="005807DE">
      <w:pPr>
        <w:pStyle w:val="ListBullet"/>
      </w:pPr>
      <w:r w:rsidRPr="005807DE">
        <w:t>purpose, features and operation of fire and water tube boilers and associated fuel types and delivery systems</w:t>
      </w:r>
    </w:p>
    <w:p w:rsidR="00000000" w:rsidRPr="005807DE" w:rsidP="005807DE">
      <w:pPr>
        <w:pStyle w:val="ListBullet"/>
      </w:pPr>
      <w:r w:rsidRPr="005807DE">
        <w:t>purpose, features and operation of steam boiler plant, operating parameters</w:t>
      </w:r>
      <w:r w:rsidRPr="005807DE">
        <w:t xml:space="preserve"> and allowable variations for fire and water tube types</w:t>
      </w:r>
    </w:p>
    <w:p w:rsidR="00000000" w:rsidRPr="005807DE" w:rsidP="005807DE">
      <w:pPr>
        <w:pStyle w:val="ListBullet"/>
      </w:pPr>
      <w:r w:rsidRPr="005807DE">
        <w:t>operation and application of electronic and other control systems to control unattended boiler operations</w:t>
      </w:r>
    </w:p>
    <w:p w:rsidR="00000000" w:rsidRPr="005807DE" w:rsidP="005807DE">
      <w:pPr>
        <w:pStyle w:val="ListBullet"/>
      </w:pPr>
      <w:r w:rsidRPr="005807DE">
        <w:t>key features of the full range of processes involved in controlling unattended boiler operatio</w:t>
      </w:r>
      <w:r w:rsidRPr="005807DE">
        <w:t xml:space="preserve">ns </w:t>
      </w:r>
    </w:p>
    <w:p w:rsidR="00000000" w:rsidRPr="005807DE" w:rsidP="005807DE">
      <w:pPr>
        <w:pStyle w:val="ListBullet"/>
      </w:pPr>
      <w:r w:rsidRPr="005807DE">
        <w:t>methods used to maintain steam distribution systems</w:t>
      </w:r>
    </w:p>
    <w:p w:rsidR="00000000" w:rsidRPr="005807DE" w:rsidP="005807DE">
      <w:pPr>
        <w:pStyle w:val="ListBullet"/>
      </w:pPr>
      <w:r w:rsidRPr="005807DE">
        <w:t>boiler water treatment system and reasons for treatment</w:t>
      </w:r>
    </w:p>
    <w:p w:rsidR="00000000" w:rsidRPr="005807DE" w:rsidP="005807DE">
      <w:pPr>
        <w:pStyle w:val="ListBullet"/>
      </w:pPr>
      <w:r w:rsidRPr="005807DE">
        <w:t>data used to monitor boiler performance, including:</w:t>
      </w:r>
    </w:p>
    <w:p w:rsidR="00000000" w:rsidRPr="005807DE" w:rsidP="005807DE">
      <w:pPr>
        <w:pStyle w:val="ListBullet2"/>
      </w:pPr>
      <w:r w:rsidRPr="005807DE">
        <w:t>steam levels</w:t>
      </w:r>
    </w:p>
    <w:p w:rsidR="00000000" w:rsidRPr="005807DE" w:rsidP="005807DE">
      <w:pPr>
        <w:pStyle w:val="ListBullet2"/>
      </w:pPr>
      <w:r w:rsidRPr="005807DE">
        <w:t>pressure levels</w:t>
      </w:r>
    </w:p>
    <w:p w:rsidR="00000000" w:rsidRPr="005807DE" w:rsidP="005807DE">
      <w:pPr>
        <w:pStyle w:val="ListBullet2"/>
      </w:pPr>
      <w:r w:rsidRPr="005807DE">
        <w:t>generation levels</w:t>
      </w:r>
    </w:p>
    <w:p w:rsidR="00000000" w:rsidRPr="005807DE" w:rsidP="005807DE">
      <w:pPr>
        <w:pStyle w:val="ListBullet2"/>
      </w:pPr>
      <w:r w:rsidRPr="005807DE">
        <w:t>heat build-up</w:t>
      </w:r>
    </w:p>
    <w:p w:rsidR="00000000" w:rsidRPr="005807DE" w:rsidP="005807DE">
      <w:pPr>
        <w:pStyle w:val="ListBullet2"/>
      </w:pPr>
      <w:r w:rsidRPr="005807DE">
        <w:t>system overload information</w:t>
      </w:r>
    </w:p>
    <w:p w:rsidR="00000000" w:rsidRPr="005807DE" w:rsidP="005807DE">
      <w:pPr>
        <w:pStyle w:val="ListBullet2"/>
      </w:pPr>
      <w:r w:rsidRPr="005807DE">
        <w:t>test outcomes for water quality and chemicals</w:t>
      </w:r>
    </w:p>
    <w:p w:rsidR="00000000" w:rsidRPr="005807DE" w:rsidP="005807DE">
      <w:pPr>
        <w:pStyle w:val="ListBullet2"/>
      </w:pPr>
      <w:r w:rsidRPr="005807DE">
        <w:t>past performance records</w:t>
      </w:r>
    </w:p>
    <w:p w:rsidR="00000000" w:rsidRPr="005807DE" w:rsidP="005807DE">
      <w:pPr>
        <w:pStyle w:val="ListBullet"/>
      </w:pPr>
      <w:r w:rsidRPr="005807DE">
        <w:t>standard operating procedures specific to unattended boiler operations</w:t>
      </w:r>
    </w:p>
    <w:p w:rsidR="00000000" w:rsidRPr="005807DE" w:rsidP="005807DE">
      <w:pPr>
        <w:pStyle w:val="ListBullet"/>
      </w:pPr>
      <w:r w:rsidRPr="005807DE">
        <w:t>procedures for communicating, recording and reporting boiler operations, processes and faults.</w:t>
      </w:r>
    </w:p>
    <w:p w:rsidR="00000000" w:rsidRPr="005807DE" w:rsidP="005807DE">
      <w:pPr>
        <w:pStyle w:val="AllowPageBreak"/>
      </w:pPr>
    </w:p>
    <w:p w:rsidR="00000000" w:rsidRPr="005807DE" w:rsidP="005807DE">
      <w:pPr>
        <w:pStyle w:val="Heading1"/>
      </w:pPr>
      <w:bookmarkStart w:id="12" w:name="O_1206794"/>
      <w:bookmarkEnd w:id="12"/>
      <w:r w:rsidRPr="005807DE">
        <w:t>Assessment Conditions</w:t>
      </w:r>
    </w:p>
    <w:p w:rsidR="00000000" w:rsidRPr="005807DE" w:rsidP="0071201E">
      <w:pPr>
        <w:pStyle w:val="BodyText"/>
      </w:pPr>
      <w:r w:rsidRPr="005807DE">
        <w:t xml:space="preserve">Assessment of the skills in this unit of competency must take place under the following conditions: </w:t>
      </w:r>
    </w:p>
    <w:p w:rsidR="00000000" w:rsidRPr="005807DE" w:rsidP="005807DE">
      <w:pPr>
        <w:pStyle w:val="ListBullet"/>
      </w:pPr>
      <w:r w:rsidRPr="005807DE">
        <w:t>physical conditions:</w:t>
      </w:r>
    </w:p>
    <w:p w:rsidR="00000000" w:rsidRPr="005807DE" w:rsidP="005807DE">
      <w:pPr>
        <w:pStyle w:val="ListBullet2"/>
      </w:pPr>
      <w:r w:rsidRPr="005807DE">
        <w:t xml:space="preserve">skills must be demonstrated in a manufacturing facility or an environment that accurately reflects </w:t>
      </w:r>
      <w:r w:rsidRPr="005807DE">
        <w:t>performance in a workplace</w:t>
      </w:r>
    </w:p>
    <w:p w:rsidR="00000000" w:rsidRPr="005807DE" w:rsidP="005807DE">
      <w:pPr>
        <w:pStyle w:val="ListBullet"/>
      </w:pPr>
      <w:r w:rsidRPr="005807DE">
        <w:t>resources, equipment and materials:</w:t>
      </w:r>
    </w:p>
    <w:p w:rsidR="00000000" w:rsidRPr="005807DE" w:rsidP="005807DE">
      <w:pPr>
        <w:pStyle w:val="ListBullet2"/>
      </w:pPr>
      <w:r w:rsidRPr="005807DE">
        <w:t xml:space="preserve">a fire or water tube boiler </w:t>
      </w:r>
    </w:p>
    <w:p w:rsidR="00000000" w:rsidRPr="005807DE" w:rsidP="005807DE">
      <w:pPr>
        <w:pStyle w:val="ListBullet2"/>
      </w:pPr>
      <w:r w:rsidRPr="005807DE">
        <w:t xml:space="preserve">maintenance tools and equipment and consumables for boiler </w:t>
      </w:r>
    </w:p>
    <w:p w:rsidR="00000000" w:rsidRPr="005807DE" w:rsidP="005807DE">
      <w:pPr>
        <w:pStyle w:val="ListBullet2"/>
      </w:pPr>
      <w:r w:rsidRPr="005807DE">
        <w:t>electronic control systems, including digital control system, touch screens or robotics required to co</w:t>
      </w:r>
      <w:r w:rsidRPr="005807DE">
        <w:t>ntrol boiler operations</w:t>
      </w:r>
    </w:p>
    <w:p w:rsidR="00000000" w:rsidRPr="005807DE" w:rsidP="005807DE">
      <w:pPr>
        <w:pStyle w:val="ListBullet2"/>
      </w:pPr>
      <w:r w:rsidRPr="005807DE">
        <w:t>personal protective equipment required for operating a boiler</w:t>
      </w:r>
    </w:p>
    <w:p w:rsidR="00000000" w:rsidRPr="005807DE" w:rsidP="005807DE">
      <w:pPr>
        <w:pStyle w:val="ListBullet2"/>
      </w:pPr>
      <w:r w:rsidRPr="005807DE">
        <w:t xml:space="preserve">proforma or recording system for recording data and information on unattended boiler operations </w:t>
      </w:r>
    </w:p>
    <w:p w:rsidR="00000000" w:rsidRPr="005807DE" w:rsidP="005807DE">
      <w:pPr>
        <w:pStyle w:val="ListBullet"/>
      </w:pPr>
      <w:r w:rsidRPr="005807DE">
        <w:t>specifications:</w:t>
      </w:r>
    </w:p>
    <w:p w:rsidR="00000000" w:rsidRPr="005807DE" w:rsidP="005807DE">
      <w:pPr>
        <w:pStyle w:val="ListBullet2"/>
      </w:pPr>
      <w:r w:rsidRPr="005807DE">
        <w:t>workplace and standard operating procedures relating to</w:t>
      </w:r>
      <w:r w:rsidRPr="005807DE">
        <w:t xml:space="preserve"> unattended boiler operations, including health and safety, risks and hazards identification, plant isolation, quality, housekeeping and environmental requirements</w:t>
      </w:r>
    </w:p>
    <w:p w:rsidR="00000000" w:rsidRPr="005807DE" w:rsidP="005807DE">
      <w:pPr>
        <w:pStyle w:val="ListBullet2"/>
      </w:pPr>
      <w:r w:rsidRPr="005807DE">
        <w:t>maintenance schedules for boiler</w:t>
      </w:r>
    </w:p>
    <w:p w:rsidR="00000000" w:rsidRPr="005807DE" w:rsidP="005807DE">
      <w:pPr>
        <w:pStyle w:val="ListBullet"/>
      </w:pPr>
      <w:r w:rsidRPr="005807DE">
        <w:t>relationships:</w:t>
      </w:r>
    </w:p>
    <w:p w:rsidR="00000000" w:rsidRPr="005807DE" w:rsidP="005807DE">
      <w:pPr>
        <w:pStyle w:val="ListBullet2"/>
      </w:pPr>
      <w:r w:rsidRPr="005807DE">
        <w:t>relevant personnel for the purposes of com</w:t>
      </w:r>
      <w:r w:rsidRPr="005807DE">
        <w:t>municating information.</w:t>
      </w:r>
    </w:p>
    <w:p w:rsidR="00000000" w:rsidRPr="005807DE" w:rsidP="0071201E">
      <w:pPr>
        <w:pStyle w:val="BodyText"/>
      </w:pPr>
      <w:r w:rsidRPr="005807DE">
        <w:t>Assessors of this unit must satisfy the requirements for assessors in applicable vocational education and training legislation, frameworks and/or standards.</w:t>
      </w:r>
    </w:p>
    <w:p w:rsidR="00000000" w:rsidRPr="005807DE" w:rsidP="005807DE">
      <w:pPr>
        <w:pStyle w:val="Heading1"/>
      </w:pPr>
      <w:bookmarkStart w:id="13" w:name="O_1206797"/>
      <w:bookmarkEnd w:id="13"/>
      <w:r w:rsidRPr="005807DE">
        <w:t>Links</w:t>
      </w:r>
    </w:p>
    <w:p w:rsidR="00000000" w:rsidRPr="005807DE" w:rsidP="0071201E">
      <w:pPr>
        <w:pStyle w:val="BodyText"/>
      </w:pPr>
      <w:r w:rsidRPr="005807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D6A4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807DE" w:rsidP="005807DE"/>
    <w:sectPr w:rsidSect="005807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E" w:rsidRPr="0071201E" w:rsidP="00712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1E" w:rsidP="00580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201E" w:rsidP="00580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201E" w:rsidP="005807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E" w:rsidP="00580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201E">
      <w:t>Approved</w:t>
    </w:r>
    <w:r w:rsidR="007120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20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201E">
      <w:rPr>
        <w:noProof/>
      </w:rPr>
      <w:t>5</w:t>
    </w:r>
    <w:r>
      <w:rPr>
        <w:noProof/>
      </w:rPr>
      <w:fldChar w:fldCharType="end"/>
    </w:r>
  </w:p>
  <w:p w:rsidR="005807DE" w:rsidP="00580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20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201E">
      <w:t>Skills Insight</w:t>
    </w:r>
    <w:r w:rsidR="0071201E">
      <w:fldChar w:fldCharType="end"/>
    </w:r>
  </w:p>
  <w:p w:rsidR="005807DE" w:rsidP="00580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7DE" w:rsidRPr="0071201E" w:rsidP="00712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1E" w:rsidRPr="002D2AF8" w:rsidP="00580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PPMSTM201 Monitor and control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201E" w:rsidP="005807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DE" w:rsidRPr="002D2AF8" w:rsidP="00580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201E">
      <w:t>PPMSTM201 Monitor and control boiler operations</w:t>
    </w:r>
    <w:r w:rsidR="007120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201E">
      <w:rPr>
        <w:noProof/>
      </w:rPr>
      <w:t>2 March 2025</w:t>
    </w:r>
    <w:r>
      <w:fldChar w:fldCharType="end"/>
    </w:r>
  </w:p>
  <w:p w:rsidR="005807DE" w:rsidP="00580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1A3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70E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425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7DE"/>
  </w:style>
  <w:style w:type="character" w:customStyle="1" w:styleId="Heading1Char">
    <w:name w:val="Heading 1 Char"/>
    <w:basedOn w:val="DefaultParagraphFont"/>
    <w:link w:val="Heading1"/>
    <w:rsid w:val="00580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7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07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07DE"/>
    <w:rPr>
      <w:i/>
    </w:rPr>
  </w:style>
  <w:style w:type="paragraph" w:customStyle="1" w:styleId="SuperHeading">
    <w:name w:val="SuperHeading"/>
    <w:basedOn w:val="Normal"/>
    <w:rsid w:val="00580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07DE"/>
    <w:rPr>
      <w:b/>
    </w:rPr>
  </w:style>
  <w:style w:type="character" w:customStyle="1" w:styleId="Heading2Char">
    <w:name w:val="Heading 2 Char"/>
    <w:basedOn w:val="DefaultParagraphFont"/>
    <w:link w:val="Heading2"/>
    <w:rsid w:val="00580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7DE"/>
    <w:rPr>
      <w:b/>
      <w:spacing w:val="0"/>
    </w:rPr>
  </w:style>
  <w:style w:type="paragraph" w:customStyle="1" w:styleId="SuperTitle">
    <w:name w:val="SuperTitle"/>
    <w:basedOn w:val="Title"/>
    <w:rsid w:val="00580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7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0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7DE"/>
  </w:style>
  <w:style w:type="paragraph" w:styleId="TableofFigures">
    <w:name w:val="table of figures"/>
    <w:basedOn w:val="Normal"/>
    <w:next w:val="Normal"/>
    <w:semiHidden/>
    <w:rsid w:val="00580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07DE"/>
    <w:rPr>
      <w:rFonts w:ascii="Wingdings" w:hAnsi="Wingdings"/>
    </w:rPr>
  </w:style>
  <w:style w:type="paragraph" w:customStyle="1" w:styleId="TableHeading">
    <w:name w:val="Table Heading"/>
    <w:basedOn w:val="HeadingBase"/>
    <w:rsid w:val="00580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7DE"/>
    <w:rPr>
      <w:color w:val="0033CC"/>
      <w:u w:val="none"/>
    </w:rPr>
  </w:style>
  <w:style w:type="paragraph" w:customStyle="1" w:styleId="BodyTextRight">
    <w:name w:val="Body Text Right"/>
    <w:basedOn w:val="BodyText"/>
    <w:rsid w:val="00580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7DE"/>
    <w:rPr>
      <w:sz w:val="32"/>
    </w:rPr>
  </w:style>
  <w:style w:type="paragraph" w:customStyle="1" w:styleId="HeadingProcedure">
    <w:name w:val="Heading Procedure"/>
    <w:basedOn w:val="HeadingBase"/>
    <w:next w:val="Normal"/>
    <w:rsid w:val="00580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7DE"/>
    <w:pPr>
      <w:spacing w:before="60" w:after="60"/>
    </w:pPr>
  </w:style>
  <w:style w:type="paragraph" w:styleId="ListContinue">
    <w:name w:val="List Continue"/>
    <w:basedOn w:val="List"/>
    <w:rsid w:val="005807DE"/>
    <w:pPr>
      <w:ind w:firstLine="0"/>
    </w:pPr>
  </w:style>
  <w:style w:type="paragraph" w:customStyle="1" w:styleId="ListNote">
    <w:name w:val="List Note"/>
    <w:basedOn w:val="List"/>
    <w:rsid w:val="00580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7DE"/>
    <w:rPr>
      <w:rFonts w:ascii="Courier New" w:hAnsi="Courier New"/>
    </w:rPr>
  </w:style>
  <w:style w:type="paragraph" w:customStyle="1" w:styleId="NoteBullet">
    <w:name w:val="Note Bullet"/>
    <w:basedOn w:val="Note"/>
    <w:rsid w:val="00580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7DE"/>
    <w:rPr>
      <w:b/>
      <w:smallCaps/>
    </w:rPr>
  </w:style>
  <w:style w:type="paragraph" w:customStyle="1" w:styleId="TableListNumber">
    <w:name w:val="Table List Number"/>
    <w:basedOn w:val="ListNumber"/>
    <w:rsid w:val="00580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7DE"/>
    <w:pPr>
      <w:numPr>
        <w:numId w:val="9"/>
      </w:numPr>
    </w:pPr>
  </w:style>
  <w:style w:type="paragraph" w:customStyle="1" w:styleId="ListAlpha2">
    <w:name w:val="List Alpha 2"/>
    <w:basedOn w:val="List2"/>
    <w:rsid w:val="005807DE"/>
    <w:pPr>
      <w:numPr>
        <w:numId w:val="8"/>
      </w:numPr>
    </w:pPr>
  </w:style>
  <w:style w:type="paragraph" w:styleId="List2">
    <w:name w:val="List 2"/>
    <w:basedOn w:val="BodyText"/>
    <w:rsid w:val="00580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07DE"/>
    <w:pPr>
      <w:numPr>
        <w:numId w:val="4"/>
      </w:numPr>
    </w:pPr>
  </w:style>
  <w:style w:type="paragraph" w:styleId="ListContinue2">
    <w:name w:val="List Continue 2"/>
    <w:basedOn w:val="List2"/>
    <w:rsid w:val="005807DE"/>
    <w:pPr>
      <w:ind w:firstLine="0"/>
    </w:pPr>
  </w:style>
  <w:style w:type="paragraph" w:styleId="ListContinue3">
    <w:name w:val="List Continue 3"/>
    <w:basedOn w:val="List3"/>
    <w:rsid w:val="005807DE"/>
    <w:pPr>
      <w:ind w:left="1021" w:firstLine="0"/>
    </w:pPr>
  </w:style>
  <w:style w:type="paragraph" w:styleId="ListContinue4">
    <w:name w:val="List Continue 4"/>
    <w:basedOn w:val="List4"/>
    <w:rsid w:val="005807DE"/>
    <w:pPr>
      <w:ind w:firstLine="0"/>
    </w:pPr>
  </w:style>
  <w:style w:type="paragraph" w:styleId="ListContinue5">
    <w:name w:val="List Continue 5"/>
    <w:basedOn w:val="List5"/>
    <w:rsid w:val="005807DE"/>
    <w:pPr>
      <w:ind w:firstLine="0"/>
    </w:pPr>
  </w:style>
  <w:style w:type="paragraph" w:styleId="ListNumber3">
    <w:name w:val="List Number 3"/>
    <w:basedOn w:val="List3"/>
    <w:rsid w:val="005807DE"/>
    <w:pPr>
      <w:numPr>
        <w:numId w:val="5"/>
      </w:numPr>
    </w:pPr>
  </w:style>
  <w:style w:type="paragraph" w:styleId="ListNumber4">
    <w:name w:val="List Number 4"/>
    <w:basedOn w:val="List4"/>
    <w:rsid w:val="005807DE"/>
    <w:pPr>
      <w:numPr>
        <w:numId w:val="6"/>
      </w:numPr>
    </w:pPr>
  </w:style>
  <w:style w:type="paragraph" w:styleId="ListNumber5">
    <w:name w:val="List Number 5"/>
    <w:basedOn w:val="List5"/>
    <w:rsid w:val="005807DE"/>
    <w:pPr>
      <w:numPr>
        <w:numId w:val="7"/>
      </w:numPr>
    </w:pPr>
  </w:style>
  <w:style w:type="paragraph" w:styleId="BlockText">
    <w:name w:val="Block Text"/>
    <w:basedOn w:val="Normal"/>
    <w:rsid w:val="00580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7DE"/>
    <w:rPr>
      <w:sz w:val="16"/>
      <w:vertAlign w:val="superscript"/>
    </w:rPr>
  </w:style>
  <w:style w:type="character" w:customStyle="1" w:styleId="Symbols">
    <w:name w:val="Symbols"/>
    <w:basedOn w:val="DefaultParagraphFont"/>
    <w:rsid w:val="005807DE"/>
    <w:rPr>
      <w:rFonts w:ascii="Symbol" w:hAnsi="Symbol"/>
    </w:rPr>
  </w:style>
  <w:style w:type="character" w:customStyle="1" w:styleId="MenuOptions">
    <w:name w:val="Menu Options"/>
    <w:basedOn w:val="DefaultParagraphFont"/>
    <w:rsid w:val="00580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7DE"/>
    <w:rPr>
      <w:b/>
    </w:rPr>
  </w:style>
  <w:style w:type="character" w:customStyle="1" w:styleId="Underlined">
    <w:name w:val="Underlined"/>
    <w:basedOn w:val="DefaultParagraphFont"/>
    <w:rsid w:val="005807DE"/>
    <w:rPr>
      <w:u w:val="single"/>
    </w:rPr>
  </w:style>
  <w:style w:type="paragraph" w:customStyle="1" w:styleId="TableBodyTextRight">
    <w:name w:val="Table Body Text Right"/>
    <w:basedOn w:val="TableBodyText"/>
    <w:rsid w:val="00580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7DE"/>
    <w:rPr>
      <w:sz w:val="18"/>
    </w:rPr>
  </w:style>
  <w:style w:type="paragraph" w:customStyle="1" w:styleId="BodySmallRight">
    <w:name w:val="Body Small Right"/>
    <w:basedOn w:val="BodyTextRight"/>
    <w:rsid w:val="005807DE"/>
    <w:rPr>
      <w:sz w:val="18"/>
      <w:szCs w:val="18"/>
    </w:rPr>
  </w:style>
  <w:style w:type="paragraph" w:customStyle="1" w:styleId="MarginEdition">
    <w:name w:val="Margin Edition"/>
    <w:basedOn w:val="MarginNote"/>
    <w:rsid w:val="00580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7DE"/>
    <w:rPr>
      <w:sz w:val="2"/>
      <w:szCs w:val="2"/>
    </w:rPr>
  </w:style>
  <w:style w:type="character" w:customStyle="1" w:styleId="Small">
    <w:name w:val="Small"/>
    <w:basedOn w:val="DefaultParagraphFont"/>
    <w:rsid w:val="005807DE"/>
    <w:rPr>
      <w:sz w:val="16"/>
    </w:rPr>
  </w:style>
  <w:style w:type="paragraph" w:customStyle="1" w:styleId="WideTable">
    <w:name w:val="Wide Table"/>
    <w:basedOn w:val="Normal"/>
    <w:rsid w:val="00580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7DE"/>
  </w:style>
  <w:style w:type="paragraph" w:styleId="Quote">
    <w:name w:val="Quote"/>
    <w:basedOn w:val="Heading1"/>
    <w:link w:val="QuoteChar"/>
    <w:qFormat/>
    <w:rsid w:val="00580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7DE"/>
    <w:pPr>
      <w:pageBreakBefore/>
    </w:pPr>
  </w:style>
  <w:style w:type="paragraph" w:customStyle="1" w:styleId="Border">
    <w:name w:val="Border"/>
    <w:basedOn w:val="Normal"/>
    <w:qFormat/>
    <w:rsid w:val="00580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7DE"/>
    <w:rPr>
      <w:u w:val="single"/>
    </w:rPr>
  </w:style>
  <w:style w:type="character" w:customStyle="1" w:styleId="BoldandItalics">
    <w:name w:val="Bold and Italics"/>
    <w:qFormat/>
    <w:rsid w:val="005807DE"/>
    <w:rPr>
      <w:b/>
      <w:i/>
      <w:u w:val="none"/>
    </w:rPr>
  </w:style>
  <w:style w:type="paragraph" w:styleId="BalloonText">
    <w:name w:val="Balloon Text"/>
    <w:basedOn w:val="Normal"/>
    <w:link w:val="BalloonTextChar"/>
    <w:rsid w:val="00580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7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2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7144</Characters>
  <Application>Microsoft Office Word</Application>
  <DocSecurity>0</DocSecurity>
  <Lines>223</Lines>
  <Paragraphs>149</Paragraphs>
  <ScaleCrop>false</ScaleCrop>
  <Company>Author-it Software Corporation Ltd.</Company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PPMSTM201 Monitor and control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