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0CB5" w:rsidP="00A50C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PPMSS00018 Warehousing Paper Products Skill Set</w:t>
      </w:r>
      <w:r>
        <w:fldChar w:fldCharType="end"/>
      </w:r>
    </w:p>
    <w:p w:rsidR="00A50CB5" w:rsidP="00A50CB5">
      <w:pPr>
        <w:pStyle w:val="Version"/>
        <w:sectPr w:rsidSect="000727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727FF" w:rsidP="000727FF">
      <w:pPr>
        <w:pStyle w:val="SuperHeading"/>
      </w:pPr>
      <w:r w:rsidRPr="000727FF">
        <w:t>PPMSS00018 Warehousing Paper Products Skill Set</w:t>
      </w:r>
    </w:p>
    <w:p w:rsidR="00000000" w:rsidRPr="000727FF" w:rsidP="000727FF">
      <w:pPr>
        <w:pStyle w:val="Heading1"/>
      </w:pPr>
      <w:bookmarkStart w:id="1" w:name="O_1208803"/>
      <w:bookmarkEnd w:id="1"/>
      <w:r w:rsidRPr="000727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727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7FF">
            <w:pPr>
              <w:pStyle w:val="BodyTextBold"/>
              <w:rPr>
                <w:lang w:val="en-NZ"/>
              </w:rPr>
            </w:pPr>
            <w:r w:rsidRPr="000727F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7FF">
            <w:pPr>
              <w:pStyle w:val="BodyTextBold"/>
              <w:rPr>
                <w:lang w:val="en-NZ"/>
              </w:rPr>
            </w:pPr>
            <w:r w:rsidRPr="000727FF">
              <w:t>Comments</w:t>
            </w:r>
          </w:p>
        </w:tc>
      </w:tr>
      <w:tr w:rsidTr="000727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7FF">
            <w:pPr>
              <w:pStyle w:val="BodyText"/>
              <w:rPr>
                <w:lang w:val="en-NZ"/>
              </w:rPr>
            </w:pPr>
            <w:r w:rsidRPr="000727F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7FF" w:rsidP="000727FF">
            <w:pPr>
              <w:pStyle w:val="BodyText"/>
            </w:pPr>
            <w:r w:rsidRPr="000727FF">
              <w:t>This version released with PPM Pulp and Paper Manufacturing Training Package Version 3.0.</w:t>
            </w:r>
          </w:p>
          <w:p w:rsidR="00000000" w:rsidRPr="000727FF" w:rsidP="000727FF">
            <w:pPr>
              <w:pStyle w:val="BodyText"/>
            </w:pPr>
            <w:r w:rsidRPr="000727FF">
              <w:t xml:space="preserve">Supersedes and is equivalent to PPMSS00009 Warehousing Paper Products Skill Set. Updated units in skill set </w:t>
            </w:r>
            <w:r w:rsidRPr="000727FF">
              <w:t>requirements.</w:t>
            </w:r>
          </w:p>
        </w:tc>
      </w:tr>
    </w:tbl>
    <w:p w:rsidR="00000000" w:rsidRPr="000727FF" w:rsidP="000727FF">
      <w:pPr>
        <w:pStyle w:val="BodyText"/>
      </w:pPr>
    </w:p>
    <w:p w:rsidR="00000000" w:rsidRPr="000727FF" w:rsidP="000727FF">
      <w:pPr>
        <w:pStyle w:val="AllowPageBreak"/>
      </w:pPr>
    </w:p>
    <w:p w:rsidR="00000000" w:rsidRPr="000727FF" w:rsidP="000727FF">
      <w:pPr>
        <w:pStyle w:val="Heading1"/>
      </w:pPr>
      <w:bookmarkStart w:id="2" w:name="O_1208804"/>
      <w:bookmarkEnd w:id="2"/>
      <w:r w:rsidRPr="000727FF">
        <w:t>Description</w:t>
      </w:r>
    </w:p>
    <w:p w:rsidR="00000000" w:rsidRPr="000727FF" w:rsidP="00A50CB5">
      <w:pPr>
        <w:pStyle w:val="BodyText"/>
      </w:pPr>
      <w:r w:rsidRPr="000727FF">
        <w:t>This skill set describes the skills and knowledge required to safely store, prepare and dispatch warehousing paper products for a pulp and paper manufacturing facility.</w:t>
      </w:r>
    </w:p>
    <w:p w:rsidR="00000000" w:rsidRPr="000727FF" w:rsidP="000727FF">
      <w:pPr>
        <w:pStyle w:val="Heading1"/>
      </w:pPr>
      <w:bookmarkStart w:id="3" w:name="O_1208805"/>
      <w:bookmarkEnd w:id="3"/>
      <w:r w:rsidRPr="000727FF">
        <w:t>Pathways Information</w:t>
      </w:r>
    </w:p>
    <w:p w:rsidR="00000000" w:rsidRPr="000727FF" w:rsidP="00A50CB5">
      <w:pPr>
        <w:pStyle w:val="BodyText"/>
      </w:pPr>
      <w:r w:rsidRPr="000727FF">
        <w:t>These units of competency provide credit towards the PPM20121 Certificate II in Pulp and Paper Operations</w:t>
      </w:r>
      <w:r w:rsidRPr="000727FF">
        <w:rPr>
          <w:rStyle w:val="SpecialBold"/>
        </w:rPr>
        <w:t>.</w:t>
      </w:r>
    </w:p>
    <w:p w:rsidR="00000000" w:rsidRPr="000727FF" w:rsidP="000727FF">
      <w:pPr>
        <w:pStyle w:val="Heading1"/>
      </w:pPr>
      <w:bookmarkStart w:id="4" w:name="O_1208806"/>
      <w:bookmarkEnd w:id="4"/>
      <w:r w:rsidRPr="000727FF">
        <w:t>Licensing/Regulatory Information</w:t>
      </w:r>
    </w:p>
    <w:p w:rsidR="00000000" w:rsidRPr="000727FF" w:rsidP="00A50CB5">
      <w:pPr>
        <w:pStyle w:val="BodyText"/>
      </w:pPr>
      <w:r w:rsidRPr="000727FF">
        <w:t>No licensing, legislative or certification requirements apply to this skill set at the time of pu</w:t>
      </w:r>
      <w:r w:rsidRPr="000727FF">
        <w:t>blication.</w:t>
      </w:r>
    </w:p>
    <w:p w:rsidR="00000000" w:rsidRPr="000727FF" w:rsidP="000727FF">
      <w:pPr>
        <w:pStyle w:val="Heading1"/>
      </w:pPr>
      <w:bookmarkStart w:id="5" w:name="O_1208807"/>
      <w:bookmarkEnd w:id="5"/>
      <w:r w:rsidRPr="000727FF">
        <w:t>Skill Set Requirements</w:t>
      </w:r>
    </w:p>
    <w:p w:rsidR="00000000" w:rsidRPr="000727FF" w:rsidP="000727FF">
      <w:pPr>
        <w:pStyle w:val="ListBullet"/>
      </w:pPr>
      <w:r w:rsidRPr="000727FF">
        <w:t>PPMWAR201 Store product</w:t>
      </w:r>
    </w:p>
    <w:p w:rsidR="00000000" w:rsidRPr="000727FF" w:rsidP="000727FF">
      <w:pPr>
        <w:pStyle w:val="ListBullet"/>
      </w:pPr>
      <w:r w:rsidRPr="000727FF">
        <w:t>PPMWAR202 Prepare and dispatch product</w:t>
      </w:r>
    </w:p>
    <w:p w:rsidR="00000000" w:rsidRPr="000727FF" w:rsidP="000727FF">
      <w:pPr>
        <w:pStyle w:val="ListBullet"/>
      </w:pPr>
      <w:r w:rsidRPr="000727FF">
        <w:t>PPMWHS201 Participate in work health and safety processes</w:t>
      </w:r>
    </w:p>
    <w:p w:rsidR="00000000" w:rsidRPr="000727FF" w:rsidP="000727FF">
      <w:pPr>
        <w:pStyle w:val="AllowPageBreak"/>
      </w:pPr>
    </w:p>
    <w:p w:rsidR="00000000" w:rsidRPr="000727FF" w:rsidP="000727FF">
      <w:pPr>
        <w:pStyle w:val="Heading1"/>
      </w:pPr>
      <w:bookmarkStart w:id="6" w:name="O_1208808"/>
      <w:bookmarkEnd w:id="6"/>
      <w:r w:rsidRPr="000727FF">
        <w:t>Target Group</w:t>
      </w:r>
    </w:p>
    <w:p w:rsidR="00000000" w:rsidRPr="000727FF" w:rsidP="00A50CB5">
      <w:pPr>
        <w:pStyle w:val="BodyText"/>
      </w:pPr>
      <w:r w:rsidRPr="000727FF">
        <w:t>This skill set is for individuals who work in warehousing in the pulp and paper manufacturing industry.</w:t>
      </w:r>
    </w:p>
    <w:p w:rsidR="00000000" w:rsidRPr="000727FF" w:rsidP="000727FF">
      <w:pPr>
        <w:pStyle w:val="Heading1"/>
      </w:pPr>
      <w:bookmarkStart w:id="7" w:name="O_1208809"/>
      <w:bookmarkEnd w:id="7"/>
      <w:r w:rsidRPr="000727FF">
        <w:t>Suggested words for Statement of Attainment</w:t>
      </w:r>
    </w:p>
    <w:p w:rsidR="00000000" w:rsidRPr="000727FF" w:rsidP="00A50CB5">
      <w:pPr>
        <w:pStyle w:val="BodyText"/>
      </w:pPr>
      <w:r w:rsidRPr="000727FF">
        <w:t>These competencies from the PPM Pulp and Paper Manufacturing Training Package meet the in</w:t>
      </w:r>
      <w:r w:rsidRPr="000727FF">
        <w:t>dustry requirements for warehousing paper products in the pulp and paper manufacturing industry.</w:t>
      </w:r>
    </w:p>
    <w:p w:rsidR="00000000" w:rsidRPr="000727FF" w:rsidP="000727FF"/>
    <w:sectPr w:rsidSect="000727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7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7FF" w:rsidRPr="00A50CB5" w:rsidP="00A50C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7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CB5" w:rsidP="000727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50CB5" w:rsidP="000727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50CB5" w:rsidP="000727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7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C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27FF" w:rsidRPr="00A50CB5" w:rsidP="00A50C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7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CB5" w:rsidRPr="002D2AF8" w:rsidP="000727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PPMSS00018 Warehousing Paper Products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2022</w:t>
    </w:r>
    <w:r>
      <w:fldChar w:fldCharType="end"/>
    </w:r>
  </w:p>
  <w:p w:rsidR="00A50CB5" w:rsidP="000727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204B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4A09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7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27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27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27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27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27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27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27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27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27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27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27FF"/>
  </w:style>
  <w:style w:type="character" w:customStyle="1" w:styleId="Heading1Char">
    <w:name w:val="Heading 1 Char"/>
    <w:basedOn w:val="DefaultParagraphFont"/>
    <w:link w:val="Heading1"/>
    <w:rsid w:val="000727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27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27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27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27FF"/>
    <w:rPr>
      <w:b/>
      <w:spacing w:val="0"/>
    </w:rPr>
  </w:style>
  <w:style w:type="paragraph" w:customStyle="1" w:styleId="SuperHeading">
    <w:name w:val="SuperHeading"/>
    <w:basedOn w:val="Normal"/>
    <w:rsid w:val="000727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27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727FF"/>
    <w:rPr>
      <w:b/>
    </w:rPr>
  </w:style>
  <w:style w:type="character" w:customStyle="1" w:styleId="Heading2Char">
    <w:name w:val="Heading 2 Char"/>
    <w:basedOn w:val="DefaultParagraphFont"/>
    <w:link w:val="Heading2"/>
    <w:rsid w:val="000727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27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27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27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27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27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27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27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27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27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27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27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27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27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27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27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27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27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27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27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27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27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27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27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27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27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27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27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27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27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27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27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27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27FF"/>
    <w:rPr>
      <w:i/>
    </w:rPr>
  </w:style>
  <w:style w:type="paragraph" w:styleId="Caption">
    <w:name w:val="caption"/>
    <w:basedOn w:val="BodyText"/>
    <w:next w:val="Normal"/>
    <w:qFormat/>
    <w:rsid w:val="000727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27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27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27FF"/>
  </w:style>
  <w:style w:type="paragraph" w:styleId="TableofFigures">
    <w:name w:val="table of figures"/>
    <w:basedOn w:val="Normal"/>
    <w:next w:val="Normal"/>
    <w:semiHidden/>
    <w:rsid w:val="000727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27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27FF"/>
    <w:rPr>
      <w:rFonts w:ascii="Wingdings" w:hAnsi="Wingdings"/>
    </w:rPr>
  </w:style>
  <w:style w:type="paragraph" w:customStyle="1" w:styleId="TableHeading">
    <w:name w:val="Table Heading"/>
    <w:basedOn w:val="HeadingBase"/>
    <w:rsid w:val="000727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27FF"/>
    <w:rPr>
      <w:color w:val="0033CC"/>
      <w:u w:val="none"/>
    </w:rPr>
  </w:style>
  <w:style w:type="paragraph" w:customStyle="1" w:styleId="BodyTextRight">
    <w:name w:val="Body Text Right"/>
    <w:basedOn w:val="BodyText"/>
    <w:rsid w:val="000727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27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27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27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27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27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27FF"/>
    <w:rPr>
      <w:sz w:val="32"/>
    </w:rPr>
  </w:style>
  <w:style w:type="paragraph" w:customStyle="1" w:styleId="HeadingProcedure">
    <w:name w:val="Heading Procedure"/>
    <w:basedOn w:val="HeadingBase"/>
    <w:next w:val="Normal"/>
    <w:rsid w:val="000727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27FF"/>
    <w:pPr>
      <w:spacing w:before="60" w:after="60"/>
    </w:pPr>
  </w:style>
  <w:style w:type="paragraph" w:styleId="ListContinue">
    <w:name w:val="List Continue"/>
    <w:basedOn w:val="List"/>
    <w:rsid w:val="000727FF"/>
    <w:pPr>
      <w:ind w:firstLine="0"/>
    </w:pPr>
  </w:style>
  <w:style w:type="paragraph" w:customStyle="1" w:styleId="ListNote">
    <w:name w:val="List Note"/>
    <w:basedOn w:val="List"/>
    <w:rsid w:val="000727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27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27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27FF"/>
    <w:rPr>
      <w:rFonts w:ascii="Courier New" w:hAnsi="Courier New"/>
    </w:rPr>
  </w:style>
  <w:style w:type="paragraph" w:customStyle="1" w:styleId="NoteBullet">
    <w:name w:val="Note Bullet"/>
    <w:basedOn w:val="Note"/>
    <w:rsid w:val="000727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27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27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27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27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27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27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27FF"/>
    <w:rPr>
      <w:b/>
      <w:smallCaps/>
    </w:rPr>
  </w:style>
  <w:style w:type="paragraph" w:customStyle="1" w:styleId="TableListNumber">
    <w:name w:val="Table List Number"/>
    <w:basedOn w:val="ListNumber"/>
    <w:rsid w:val="000727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27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27FF"/>
    <w:pPr>
      <w:numPr>
        <w:numId w:val="8"/>
      </w:numPr>
    </w:pPr>
  </w:style>
  <w:style w:type="paragraph" w:customStyle="1" w:styleId="ListAlpha2">
    <w:name w:val="List Alpha 2"/>
    <w:basedOn w:val="List2"/>
    <w:rsid w:val="000727FF"/>
    <w:pPr>
      <w:numPr>
        <w:numId w:val="7"/>
      </w:numPr>
    </w:pPr>
  </w:style>
  <w:style w:type="paragraph" w:styleId="List2">
    <w:name w:val="List 2"/>
    <w:basedOn w:val="BodyText"/>
    <w:rsid w:val="000727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27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27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27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27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27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27FF"/>
    <w:pPr>
      <w:numPr>
        <w:numId w:val="3"/>
      </w:numPr>
    </w:pPr>
  </w:style>
  <w:style w:type="paragraph" w:styleId="ListContinue2">
    <w:name w:val="List Continue 2"/>
    <w:basedOn w:val="List2"/>
    <w:rsid w:val="000727FF"/>
    <w:pPr>
      <w:ind w:firstLine="0"/>
    </w:pPr>
  </w:style>
  <w:style w:type="paragraph" w:styleId="ListContinue3">
    <w:name w:val="List Continue 3"/>
    <w:basedOn w:val="List3"/>
    <w:rsid w:val="000727FF"/>
    <w:pPr>
      <w:ind w:left="1021" w:firstLine="0"/>
    </w:pPr>
  </w:style>
  <w:style w:type="paragraph" w:styleId="ListContinue4">
    <w:name w:val="List Continue 4"/>
    <w:basedOn w:val="List4"/>
    <w:rsid w:val="000727FF"/>
    <w:pPr>
      <w:ind w:firstLine="0"/>
    </w:pPr>
  </w:style>
  <w:style w:type="paragraph" w:styleId="ListContinue5">
    <w:name w:val="List Continue 5"/>
    <w:basedOn w:val="List5"/>
    <w:rsid w:val="000727FF"/>
    <w:pPr>
      <w:ind w:firstLine="0"/>
    </w:pPr>
  </w:style>
  <w:style w:type="paragraph" w:styleId="ListNumber3">
    <w:name w:val="List Number 3"/>
    <w:basedOn w:val="List3"/>
    <w:rsid w:val="000727FF"/>
    <w:pPr>
      <w:numPr>
        <w:numId w:val="4"/>
      </w:numPr>
    </w:pPr>
  </w:style>
  <w:style w:type="paragraph" w:styleId="ListNumber4">
    <w:name w:val="List Number 4"/>
    <w:basedOn w:val="List4"/>
    <w:rsid w:val="000727FF"/>
    <w:pPr>
      <w:numPr>
        <w:numId w:val="5"/>
      </w:numPr>
    </w:pPr>
  </w:style>
  <w:style w:type="paragraph" w:styleId="ListNumber5">
    <w:name w:val="List Number 5"/>
    <w:basedOn w:val="List5"/>
    <w:rsid w:val="000727FF"/>
    <w:pPr>
      <w:numPr>
        <w:numId w:val="6"/>
      </w:numPr>
    </w:pPr>
  </w:style>
  <w:style w:type="paragraph" w:styleId="BlockText">
    <w:name w:val="Block Text"/>
    <w:basedOn w:val="Normal"/>
    <w:rsid w:val="000727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27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27FF"/>
    <w:rPr>
      <w:sz w:val="16"/>
      <w:vertAlign w:val="superscript"/>
    </w:rPr>
  </w:style>
  <w:style w:type="character" w:customStyle="1" w:styleId="Symbols">
    <w:name w:val="Symbols"/>
    <w:basedOn w:val="DefaultParagraphFont"/>
    <w:rsid w:val="000727FF"/>
    <w:rPr>
      <w:rFonts w:ascii="Symbol" w:hAnsi="Symbol"/>
    </w:rPr>
  </w:style>
  <w:style w:type="character" w:customStyle="1" w:styleId="MenuOptions">
    <w:name w:val="Menu Options"/>
    <w:basedOn w:val="DefaultParagraphFont"/>
    <w:rsid w:val="000727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27FF"/>
    <w:rPr>
      <w:b/>
    </w:rPr>
  </w:style>
  <w:style w:type="character" w:customStyle="1" w:styleId="Underlined">
    <w:name w:val="Underlined"/>
    <w:basedOn w:val="DefaultParagraphFont"/>
    <w:rsid w:val="000727FF"/>
    <w:rPr>
      <w:u w:val="single"/>
    </w:rPr>
  </w:style>
  <w:style w:type="paragraph" w:customStyle="1" w:styleId="TableBodyTextRight">
    <w:name w:val="Table Body Text Right"/>
    <w:basedOn w:val="TableBodyText"/>
    <w:rsid w:val="000727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27FF"/>
    <w:rPr>
      <w:sz w:val="18"/>
    </w:rPr>
  </w:style>
  <w:style w:type="paragraph" w:customStyle="1" w:styleId="BodySmallRight">
    <w:name w:val="Body Small Right"/>
    <w:basedOn w:val="BodyTextRight"/>
    <w:rsid w:val="000727FF"/>
    <w:rPr>
      <w:sz w:val="18"/>
      <w:szCs w:val="18"/>
    </w:rPr>
  </w:style>
  <w:style w:type="paragraph" w:customStyle="1" w:styleId="MarginEdition">
    <w:name w:val="Margin Edition"/>
    <w:basedOn w:val="MarginNote"/>
    <w:rsid w:val="000727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27FF"/>
    <w:rPr>
      <w:sz w:val="2"/>
      <w:szCs w:val="2"/>
    </w:rPr>
  </w:style>
  <w:style w:type="character" w:customStyle="1" w:styleId="Small">
    <w:name w:val="Small"/>
    <w:basedOn w:val="DefaultParagraphFont"/>
    <w:rsid w:val="000727FF"/>
    <w:rPr>
      <w:sz w:val="16"/>
    </w:rPr>
  </w:style>
  <w:style w:type="paragraph" w:customStyle="1" w:styleId="WideTable">
    <w:name w:val="Wide Table"/>
    <w:basedOn w:val="Normal"/>
    <w:rsid w:val="000727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27FF"/>
  </w:style>
  <w:style w:type="paragraph" w:styleId="Quote">
    <w:name w:val="Quote"/>
    <w:basedOn w:val="Heading1"/>
    <w:link w:val="QuoteChar"/>
    <w:qFormat/>
    <w:rsid w:val="000727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27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27FF"/>
    <w:pPr>
      <w:pageBreakBefore/>
    </w:pPr>
  </w:style>
  <w:style w:type="paragraph" w:customStyle="1" w:styleId="Border">
    <w:name w:val="Border"/>
    <w:basedOn w:val="Normal"/>
    <w:qFormat/>
    <w:rsid w:val="000727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27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7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7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27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27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27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27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27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27FF"/>
    <w:rPr>
      <w:u w:val="single"/>
    </w:rPr>
  </w:style>
  <w:style w:type="character" w:customStyle="1" w:styleId="BoldandItalics">
    <w:name w:val="Bold and Italics"/>
    <w:qFormat/>
    <w:rsid w:val="000727FF"/>
    <w:rPr>
      <w:b/>
      <w:i/>
      <w:u w:val="none"/>
    </w:rPr>
  </w:style>
  <w:style w:type="paragraph" w:styleId="BalloonText">
    <w:name w:val="Balloon Text"/>
    <w:basedOn w:val="Normal"/>
    <w:link w:val="BalloonTextChar"/>
    <w:rsid w:val="000727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27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27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27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27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27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27F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1191</Characters>
  <Application>Microsoft Office Word</Application>
  <DocSecurity>0</DocSecurity>
  <Lines>42</Lines>
  <Paragraphs>27</Paragraphs>
  <ScaleCrop>false</ScaleCrop>
  <Company>Author-it Software Corporation Ltd.</Company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PPMSS00018 Warehousing Paper Products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2022-02-10T14:01:44Z</dcterms:created>
  <dcterms:modified xsi:type="dcterms:W3CDTF">2022-02-09T02:25:00Z</dcterms:modified>
</cp:coreProperties>
</file>