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0CE" w:rsidP="008C7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PPMQAS210 Apply basic quality practices</w:t>
      </w:r>
      <w:r>
        <w:fldChar w:fldCharType="end"/>
      </w:r>
    </w:p>
    <w:p w:rsidR="008C70CE" w:rsidP="008C70CE">
      <w:pPr>
        <w:pStyle w:val="Version"/>
        <w:sectPr w:rsidSect="00570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19F" w:rsidP="0057019F">
      <w:pPr>
        <w:pStyle w:val="SuperHeading"/>
      </w:pPr>
      <w:r w:rsidRPr="0057019F">
        <w:t>PPMQAS210 Apply basic quality practices</w:t>
      </w:r>
    </w:p>
    <w:p w:rsidR="00000000" w:rsidRPr="0057019F" w:rsidP="0057019F">
      <w:pPr>
        <w:pStyle w:val="Heading1"/>
      </w:pPr>
      <w:bookmarkStart w:id="1" w:name="O_913093"/>
      <w:bookmarkEnd w:id="1"/>
      <w:r w:rsidRPr="0057019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rPr>
                <w:rStyle w:val="SpecialBold"/>
              </w:rPr>
              <w:t>Comment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t>Replaces equivalent unit FPPQAS210A Apply basic quality practices,</w:t>
            </w:r>
            <w:r w:rsidRPr="0057019F">
              <w:rPr>
                <w:rStyle w:val="SpecialBold"/>
              </w:rPr>
              <w:t xml:space="preserve"> </w:t>
            </w:r>
            <w:r w:rsidRPr="0057019F">
              <w:t>which was first released with FPP10 Pulp and Paper Manufacturing Industry Training Package Version 1.0.</w:t>
            </w:r>
          </w:p>
          <w:p w:rsidR="00000000" w:rsidRPr="0057019F" w:rsidP="0057019F">
            <w:pPr>
              <w:pStyle w:val="BodyText"/>
            </w:pPr>
            <w:r w:rsidRPr="0057019F">
              <w:t>This is the first release of this unit in the</w:t>
            </w:r>
            <w:r w:rsidRPr="0057019F">
              <w:t xml:space="preserve"> new standards format.</w:t>
            </w:r>
          </w:p>
        </w:tc>
      </w:tr>
    </w:tbl>
    <w:p w:rsidR="00000000" w:rsidRPr="0057019F" w:rsidP="0057019F">
      <w:pPr>
        <w:pStyle w:val="BodyText"/>
      </w:pP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2" w:name="O_913094"/>
      <w:bookmarkEnd w:id="2"/>
      <w:r w:rsidRPr="0057019F">
        <w:t>Application</w:t>
      </w:r>
    </w:p>
    <w:p w:rsidR="00000000" w:rsidRPr="0057019F" w:rsidP="0057019F">
      <w:pPr>
        <w:pStyle w:val="BodyText"/>
      </w:pPr>
      <w:r w:rsidRPr="0057019F">
        <w:t xml:space="preserve">This unit of competency describes the outcomes required to interpret, apply and monitor basic quality practices, in a pulp or paper manufacturing facility. </w:t>
      </w:r>
    </w:p>
    <w:p w:rsidR="00000000" w:rsidRPr="0057019F" w:rsidP="0057019F">
      <w:pPr>
        <w:pStyle w:val="BodyText"/>
      </w:pPr>
      <w:r w:rsidRPr="0057019F">
        <w:t xml:space="preserve">The unit applies to production operators and </w:t>
      </w:r>
      <w:r w:rsidRPr="0057019F">
        <w:t>technicians who apply basic quality practices to products and conduct corrective action. This typically involves working in a facility with complex integrated equipment and continuous operations.</w:t>
      </w:r>
    </w:p>
    <w:p w:rsidR="00000000" w:rsidRPr="0057019F" w:rsidP="0057019F">
      <w:pPr>
        <w:pStyle w:val="BodyText"/>
      </w:pPr>
      <w:r w:rsidRPr="0057019F">
        <w:t>No licensing, legislative, regulatory or certification requi</w:t>
      </w:r>
      <w:r w:rsidRPr="0057019F">
        <w:t>rements apply to this unit at the time of publication.</w:t>
      </w: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3" w:name="O_913095"/>
      <w:bookmarkEnd w:id="3"/>
      <w:r w:rsidRPr="0057019F">
        <w:t>Pre-requisite Unit</w:t>
      </w:r>
    </w:p>
    <w:p w:rsidR="00000000" w:rsidRPr="0057019F" w:rsidP="0057019F">
      <w:pPr>
        <w:pStyle w:val="BodyText"/>
      </w:pPr>
      <w:r w:rsidRPr="0057019F">
        <w:t>Nil</w:t>
      </w: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4" w:name="O_913097"/>
      <w:bookmarkEnd w:id="4"/>
      <w:r w:rsidRPr="0057019F">
        <w:t>Unit Sector</w:t>
      </w:r>
    </w:p>
    <w:p w:rsidR="00000000" w:rsidRPr="0057019F" w:rsidP="0057019F">
      <w:pPr>
        <w:pStyle w:val="BodyText"/>
      </w:pPr>
      <w:r w:rsidRPr="0057019F">
        <w:t>Pulp and Paper Manufacturing</w:t>
      </w: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5" w:name="O_913098"/>
      <w:bookmarkEnd w:id="5"/>
      <w:r w:rsidRPr="005701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65"/>
        <w:gridCol w:w="7131"/>
      </w:tblGrid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rPr>
                <w:rStyle w:val="SpecialBold"/>
              </w:rPr>
              <w:t>PERFORMANCE CRITERIA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 xml:space="preserve">1. Interpret quality </w:t>
            </w:r>
            <w:r w:rsidRPr="0057019F">
              <w:t>standards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t>1.1. Identify quality standards, documentation and procedures relating to work health and safety (WHS) regulations, environmental procedures, standard operating procedures (SOP), and housekeeping requirements.</w:t>
            </w:r>
          </w:p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1.2. Follow quality s</w:t>
            </w:r>
            <w:r w:rsidRPr="0057019F">
              <w:t>tandards for individual and teamwork.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2. Monitor control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t>2.1. Interpret production information, to maintain specified product quality based on inspections, set point values and/or testing.</w:t>
            </w:r>
          </w:p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2.</w:t>
            </w:r>
            <w:r w:rsidRPr="0057019F">
              <w:t>2. Prioritise the need for corrective action based on potential risk or loss or damage.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3. Conduct corrective 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t xml:space="preserve">3.1. Make adjustments to processes, rectify the problem or report to an authorised person in order to maintain specified product quality, </w:t>
            </w:r>
            <w:r w:rsidRPr="0057019F">
              <w:t>according to SOP.</w:t>
            </w:r>
          </w:p>
          <w:p w:rsidR="00000000" w:rsidRPr="0057019F" w:rsidP="0057019F">
            <w:pPr>
              <w:pStyle w:val="BodyText"/>
            </w:pPr>
            <w:r w:rsidRPr="0057019F">
              <w:t>3.2. Identify out-of-standard performance and report within the organisation's communication system.</w:t>
            </w:r>
          </w:p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3.3. Treat non-conforming product according to SOP.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4. Report corrective 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BodyText"/>
            </w:pPr>
            <w:r w:rsidRPr="0057019F">
              <w:t xml:space="preserve">4.1. Record accurately, routine inspections, variations </w:t>
            </w:r>
            <w:r w:rsidRPr="0057019F">
              <w:t>in processes and test information, according to SOP.</w:t>
            </w:r>
          </w:p>
          <w:p w:rsidR="00000000" w:rsidRPr="0057019F" w:rsidP="0057019F">
            <w:pPr>
              <w:pStyle w:val="BodyText"/>
            </w:pPr>
            <w:r w:rsidRPr="0057019F">
              <w:t>4.2. Identify and report faulty equipment according to SOP.</w:t>
            </w:r>
          </w:p>
        </w:tc>
      </w:tr>
    </w:tbl>
    <w:p w:rsidR="00000000" w:rsidRPr="0057019F" w:rsidP="0057019F">
      <w:pPr>
        <w:pStyle w:val="BodyText"/>
      </w:pP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6" w:name="O_913099"/>
      <w:bookmarkEnd w:id="6"/>
      <w:r w:rsidRPr="0057019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This section describes those core and employment skills that are essential to performance and are not expl</w:t>
            </w:r>
            <w:r w:rsidRPr="0057019F">
              <w:t>icit in the performance criteria.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ListBullet"/>
              <w:rPr>
                <w:lang w:val="en-NZ"/>
              </w:rPr>
            </w:pPr>
            <w:r w:rsidRPr="0057019F">
              <w:t>apply knowledge of acceptable product values when analysing test results to identify instances of product non-compliance.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ListBullet"/>
              <w:rPr>
                <w:lang w:val="en-NZ"/>
              </w:rPr>
            </w:pPr>
            <w:r w:rsidRPr="0057019F">
              <w:t>ask questions and clarify quality processes with team members.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ListBullet"/>
              <w:rPr>
                <w:lang w:val="en-NZ"/>
              </w:rPr>
            </w:pPr>
            <w:r w:rsidRPr="0057019F">
              <w:t>read and interpret required documentation, procedures and reports related to quality procedures, plant manufacturing operating manuals, enterprise policies and procedures.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ListBullet"/>
              <w:rPr>
                <w:lang w:val="en-NZ"/>
              </w:rPr>
            </w:pPr>
            <w:r w:rsidRPr="0057019F">
              <w:t>complete workplace records accurately and legibly, using correct technical vocabulary.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ListBullet"/>
              <w:rPr>
                <w:lang w:val="en-NZ"/>
              </w:rPr>
            </w:pPr>
            <w:r w:rsidRPr="0057019F">
              <w:t>access, navigate and enter computer-based information to report on monitoring of basic quality practices.</w:t>
            </w:r>
          </w:p>
        </w:tc>
      </w:tr>
      <w:tr w:rsidTr="008C70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9F">
            <w:pPr>
              <w:pStyle w:val="BodyText"/>
              <w:rPr>
                <w:lang w:val="en-NZ"/>
              </w:rPr>
            </w:pPr>
            <w:r w:rsidRPr="0057019F">
              <w:t>Problem sol</w:t>
            </w:r>
            <w:r w:rsidRPr="0057019F">
              <w:t>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9F" w:rsidP="0057019F">
            <w:pPr>
              <w:pStyle w:val="ListBullet"/>
            </w:pPr>
            <w:r w:rsidRPr="0057019F">
              <w:t>identify and action problems regarding implementing quality practices, within level of responsibility.</w:t>
            </w:r>
          </w:p>
        </w:tc>
      </w:tr>
    </w:tbl>
    <w:p w:rsidR="00000000" w:rsidRPr="0057019F" w:rsidP="0057019F">
      <w:pPr>
        <w:pStyle w:val="BodyText"/>
      </w:pP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7" w:name="O_913100"/>
      <w:bookmarkEnd w:id="7"/>
      <w:r w:rsidRPr="0057019F">
        <w:t>Range of Conditions</w:t>
      </w:r>
    </w:p>
    <w:p w:rsidR="00000000" w:rsidRPr="0057019F" w:rsidP="0057019F">
      <w:pPr>
        <w:pStyle w:val="BodyText"/>
      </w:pPr>
      <w:r w:rsidRPr="0057019F">
        <w:t>Not Applicable</w:t>
      </w: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8" w:name="O_913101"/>
      <w:bookmarkEnd w:id="8"/>
      <w:r w:rsidRPr="0057019F">
        <w:t>Unit Mapping Information</w:t>
      </w:r>
    </w:p>
    <w:p w:rsidR="00000000" w:rsidRPr="0057019F" w:rsidP="0057019F">
      <w:pPr>
        <w:pStyle w:val="BodyText"/>
      </w:pPr>
      <w:r w:rsidRPr="0057019F">
        <w:t>FPPQAS210A Apply basic quality practices</w:t>
      </w:r>
    </w:p>
    <w:p w:rsidR="00000000" w:rsidRPr="0057019F" w:rsidP="0057019F">
      <w:pPr>
        <w:pStyle w:val="AllowPageBreak"/>
      </w:pPr>
    </w:p>
    <w:p w:rsidR="00000000" w:rsidRPr="0057019F" w:rsidP="0057019F">
      <w:pPr>
        <w:pStyle w:val="Heading1"/>
      </w:pPr>
      <w:bookmarkStart w:id="9" w:name="O_913108"/>
      <w:bookmarkEnd w:id="9"/>
      <w:r w:rsidRPr="0057019F">
        <w:t>Links</w:t>
      </w:r>
    </w:p>
    <w:p w:rsidR="00000000" w:rsidRPr="0057019F" w:rsidP="0057019F">
      <w:pPr>
        <w:pStyle w:val="BodyText"/>
      </w:pPr>
      <w:r w:rsidRPr="0057019F">
        <w:t>Companion Volume implementation guides are found in VETNet - https://vetnet.education.gov.au/Pages/TrainingPackages.aspx/Pages/Home.aspx</w:t>
      </w:r>
    </w:p>
    <w:p w:rsidR="00000000" w:rsidRPr="0057019F" w:rsidP="0057019F"/>
    <w:sectPr w:rsidSect="005701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9F" w:rsidRPr="008C70CE" w:rsidP="008C7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E" w:rsidP="0057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0CE" w:rsidP="0057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0CE" w:rsidP="00570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19F" w:rsidRPr="008C70CE" w:rsidP="008C7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E" w:rsidRPr="002D2AF8" w:rsidP="0057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PPMQAS210 Apply basic quality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C70CE" w:rsidP="00570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8E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C9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19F"/>
  </w:style>
  <w:style w:type="character" w:customStyle="1" w:styleId="Heading1Char">
    <w:name w:val="Heading 1 Char"/>
    <w:basedOn w:val="DefaultParagraphFont"/>
    <w:link w:val="Heading1"/>
    <w:rsid w:val="00570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1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19F"/>
    <w:rPr>
      <w:b/>
      <w:spacing w:val="0"/>
    </w:rPr>
  </w:style>
  <w:style w:type="paragraph" w:customStyle="1" w:styleId="SuperHeading">
    <w:name w:val="SuperHeading"/>
    <w:basedOn w:val="Normal"/>
    <w:rsid w:val="00570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1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19F"/>
    <w:rPr>
      <w:i/>
    </w:rPr>
  </w:style>
  <w:style w:type="paragraph" w:styleId="Caption">
    <w:name w:val="caption"/>
    <w:basedOn w:val="BodyText"/>
    <w:next w:val="Normal"/>
    <w:qFormat/>
    <w:rsid w:val="00570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19F"/>
  </w:style>
  <w:style w:type="paragraph" w:styleId="TableofFigures">
    <w:name w:val="table of figures"/>
    <w:basedOn w:val="Normal"/>
    <w:next w:val="Normal"/>
    <w:semiHidden/>
    <w:rsid w:val="00570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19F"/>
    <w:pPr>
      <w:numPr>
        <w:numId w:val="10"/>
      </w:numPr>
    </w:pPr>
  </w:style>
  <w:style w:type="character" w:customStyle="1" w:styleId="WingdingSymbols">
    <w:name w:val="Wingding Symbols"/>
    <w:rsid w:val="0057019F"/>
    <w:rPr>
      <w:rFonts w:ascii="Wingdings" w:hAnsi="Wingdings"/>
    </w:rPr>
  </w:style>
  <w:style w:type="paragraph" w:customStyle="1" w:styleId="TableHeading">
    <w:name w:val="Table Heading"/>
    <w:basedOn w:val="HeadingBase"/>
    <w:rsid w:val="00570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19F"/>
    <w:rPr>
      <w:color w:val="0033CC"/>
      <w:u w:val="none"/>
    </w:rPr>
  </w:style>
  <w:style w:type="paragraph" w:customStyle="1" w:styleId="BodyTextRight">
    <w:name w:val="Body Text Right"/>
    <w:basedOn w:val="BodyText"/>
    <w:rsid w:val="00570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1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19F"/>
    <w:rPr>
      <w:sz w:val="32"/>
    </w:rPr>
  </w:style>
  <w:style w:type="paragraph" w:customStyle="1" w:styleId="HeadingProcedure">
    <w:name w:val="Heading Procedure"/>
    <w:basedOn w:val="HeadingBase"/>
    <w:next w:val="Normal"/>
    <w:rsid w:val="00570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19F"/>
    <w:pPr>
      <w:spacing w:before="60" w:after="60"/>
    </w:pPr>
  </w:style>
  <w:style w:type="paragraph" w:styleId="ListContinue">
    <w:name w:val="List Continue"/>
    <w:basedOn w:val="List"/>
    <w:rsid w:val="0057019F"/>
    <w:pPr>
      <w:ind w:firstLine="0"/>
    </w:pPr>
  </w:style>
  <w:style w:type="paragraph" w:customStyle="1" w:styleId="ListNote">
    <w:name w:val="List Note"/>
    <w:basedOn w:val="List"/>
    <w:rsid w:val="00570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19F"/>
    <w:rPr>
      <w:rFonts w:ascii="Courier New" w:hAnsi="Courier New"/>
    </w:rPr>
  </w:style>
  <w:style w:type="paragraph" w:customStyle="1" w:styleId="NoteBullet">
    <w:name w:val="Note Bullet"/>
    <w:basedOn w:val="Note"/>
    <w:rsid w:val="00570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19F"/>
    <w:rPr>
      <w:b/>
      <w:smallCaps/>
    </w:rPr>
  </w:style>
  <w:style w:type="paragraph" w:customStyle="1" w:styleId="TableListNumber">
    <w:name w:val="Table List Number"/>
    <w:basedOn w:val="ListNumber"/>
    <w:rsid w:val="00570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19F"/>
    <w:pPr>
      <w:numPr>
        <w:numId w:val="8"/>
      </w:numPr>
    </w:pPr>
  </w:style>
  <w:style w:type="paragraph" w:customStyle="1" w:styleId="ListAlpha2">
    <w:name w:val="List Alpha 2"/>
    <w:basedOn w:val="List2"/>
    <w:rsid w:val="0057019F"/>
    <w:pPr>
      <w:numPr>
        <w:numId w:val="7"/>
      </w:numPr>
    </w:pPr>
  </w:style>
  <w:style w:type="paragraph" w:styleId="List2">
    <w:name w:val="List 2"/>
    <w:basedOn w:val="BodyText"/>
    <w:rsid w:val="00570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1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19F"/>
    <w:pPr>
      <w:numPr>
        <w:numId w:val="3"/>
      </w:numPr>
    </w:pPr>
  </w:style>
  <w:style w:type="paragraph" w:styleId="ListContinue2">
    <w:name w:val="List Continue 2"/>
    <w:basedOn w:val="List2"/>
    <w:rsid w:val="0057019F"/>
    <w:pPr>
      <w:ind w:firstLine="0"/>
    </w:pPr>
  </w:style>
  <w:style w:type="paragraph" w:styleId="ListContinue3">
    <w:name w:val="List Continue 3"/>
    <w:basedOn w:val="List3"/>
    <w:rsid w:val="0057019F"/>
    <w:pPr>
      <w:ind w:left="1021" w:firstLine="0"/>
    </w:pPr>
  </w:style>
  <w:style w:type="paragraph" w:styleId="ListContinue4">
    <w:name w:val="List Continue 4"/>
    <w:basedOn w:val="List4"/>
    <w:rsid w:val="0057019F"/>
    <w:pPr>
      <w:ind w:firstLine="0"/>
    </w:pPr>
  </w:style>
  <w:style w:type="paragraph" w:styleId="ListContinue5">
    <w:name w:val="List Continue 5"/>
    <w:basedOn w:val="List5"/>
    <w:rsid w:val="0057019F"/>
    <w:pPr>
      <w:ind w:firstLine="0"/>
    </w:pPr>
  </w:style>
  <w:style w:type="paragraph" w:styleId="ListNumber3">
    <w:name w:val="List Number 3"/>
    <w:basedOn w:val="List3"/>
    <w:rsid w:val="0057019F"/>
    <w:pPr>
      <w:numPr>
        <w:numId w:val="4"/>
      </w:numPr>
    </w:pPr>
  </w:style>
  <w:style w:type="paragraph" w:styleId="ListNumber4">
    <w:name w:val="List Number 4"/>
    <w:basedOn w:val="List4"/>
    <w:rsid w:val="0057019F"/>
    <w:pPr>
      <w:numPr>
        <w:numId w:val="5"/>
      </w:numPr>
    </w:pPr>
  </w:style>
  <w:style w:type="paragraph" w:styleId="ListNumber5">
    <w:name w:val="List Number 5"/>
    <w:basedOn w:val="List5"/>
    <w:rsid w:val="0057019F"/>
    <w:pPr>
      <w:numPr>
        <w:numId w:val="6"/>
      </w:numPr>
    </w:pPr>
  </w:style>
  <w:style w:type="paragraph" w:styleId="BlockText">
    <w:name w:val="Block Text"/>
    <w:basedOn w:val="Normal"/>
    <w:rsid w:val="00570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19F"/>
    <w:rPr>
      <w:sz w:val="16"/>
      <w:vertAlign w:val="superscript"/>
    </w:rPr>
  </w:style>
  <w:style w:type="character" w:customStyle="1" w:styleId="Symbols">
    <w:name w:val="Symbols"/>
    <w:basedOn w:val="DefaultParagraphFont"/>
    <w:rsid w:val="0057019F"/>
    <w:rPr>
      <w:rFonts w:ascii="Symbol" w:hAnsi="Symbol"/>
    </w:rPr>
  </w:style>
  <w:style w:type="character" w:customStyle="1" w:styleId="MenuOptions">
    <w:name w:val="Menu Options"/>
    <w:basedOn w:val="DefaultParagraphFont"/>
    <w:rsid w:val="00570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19F"/>
    <w:rPr>
      <w:b/>
    </w:rPr>
  </w:style>
  <w:style w:type="character" w:customStyle="1" w:styleId="Underlined">
    <w:name w:val="Underlined"/>
    <w:basedOn w:val="DefaultParagraphFont"/>
    <w:rsid w:val="0057019F"/>
    <w:rPr>
      <w:u w:val="single"/>
    </w:rPr>
  </w:style>
  <w:style w:type="paragraph" w:customStyle="1" w:styleId="TableBodyTextRight">
    <w:name w:val="Table Body Text Right"/>
    <w:basedOn w:val="TableBodyText"/>
    <w:rsid w:val="00570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19F"/>
    <w:rPr>
      <w:sz w:val="18"/>
    </w:rPr>
  </w:style>
  <w:style w:type="paragraph" w:customStyle="1" w:styleId="BodySmallRight">
    <w:name w:val="Body Small Right"/>
    <w:basedOn w:val="BodyTextRight"/>
    <w:rsid w:val="0057019F"/>
    <w:rPr>
      <w:sz w:val="18"/>
      <w:szCs w:val="18"/>
    </w:rPr>
  </w:style>
  <w:style w:type="paragraph" w:customStyle="1" w:styleId="MarginEdition">
    <w:name w:val="Margin Edition"/>
    <w:basedOn w:val="MarginNote"/>
    <w:rsid w:val="00570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19F"/>
    <w:rPr>
      <w:sz w:val="2"/>
      <w:szCs w:val="2"/>
    </w:rPr>
  </w:style>
  <w:style w:type="character" w:customStyle="1" w:styleId="Small">
    <w:name w:val="Small"/>
    <w:basedOn w:val="DefaultParagraphFont"/>
    <w:rsid w:val="0057019F"/>
    <w:rPr>
      <w:sz w:val="16"/>
    </w:rPr>
  </w:style>
  <w:style w:type="paragraph" w:customStyle="1" w:styleId="WideTable">
    <w:name w:val="Wide Table"/>
    <w:basedOn w:val="Normal"/>
    <w:rsid w:val="00570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19F"/>
  </w:style>
  <w:style w:type="paragraph" w:styleId="Quote">
    <w:name w:val="Quote"/>
    <w:basedOn w:val="Heading1"/>
    <w:link w:val="QuoteChar"/>
    <w:qFormat/>
    <w:rsid w:val="00570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19F"/>
    <w:pPr>
      <w:pageBreakBefore/>
    </w:pPr>
  </w:style>
  <w:style w:type="paragraph" w:customStyle="1" w:styleId="Border">
    <w:name w:val="Border"/>
    <w:basedOn w:val="Normal"/>
    <w:qFormat/>
    <w:rsid w:val="00570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19F"/>
    <w:rPr>
      <w:u w:val="single"/>
    </w:rPr>
  </w:style>
  <w:style w:type="character" w:customStyle="1" w:styleId="BoldandItalics">
    <w:name w:val="Bold and Italics"/>
    <w:qFormat/>
    <w:rsid w:val="0057019F"/>
    <w:rPr>
      <w:b/>
      <w:i/>
      <w:u w:val="none"/>
    </w:rPr>
  </w:style>
  <w:style w:type="paragraph" w:styleId="BalloonText">
    <w:name w:val="Balloon Text"/>
    <w:basedOn w:val="Normal"/>
    <w:link w:val="BalloonTextChar"/>
    <w:rsid w:val="00570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1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3082</Characters>
  <Application>Microsoft Office Word</Application>
  <DocSecurity>0</DocSecurity>
  <Lines>101</Lines>
  <Paragraphs>55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PPMQAS210 Apply basic quality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2018-10-24T01:28:00Z</dcterms:created>
  <dcterms:modified xsi:type="dcterms:W3CDTF">2018-10-24T01:28:00Z</dcterms:modified>
</cp:coreProperties>
</file>