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4ABE" w:rsidP="00694A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PPMPUL330 Coordinate and implement pulping plant shutdowns</w:t>
      </w:r>
      <w:r>
        <w:fldChar w:fldCharType="end"/>
      </w:r>
    </w:p>
    <w:p w:rsidR="00694ABE" w:rsidP="00694ABE">
      <w:pPr>
        <w:pStyle w:val="Version"/>
        <w:sectPr w:rsidSect="00351B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51BF2" w:rsidP="00351BF2">
      <w:pPr>
        <w:pStyle w:val="SuperHeading"/>
      </w:pPr>
      <w:r w:rsidRPr="00351BF2">
        <w:t>PPMPUL330 Coordinate and implement pulping plant shutdowns</w:t>
      </w:r>
    </w:p>
    <w:p w:rsidR="00000000" w:rsidRPr="00351BF2" w:rsidP="00351BF2">
      <w:pPr>
        <w:pStyle w:val="Heading1"/>
      </w:pPr>
      <w:bookmarkStart w:id="1" w:name="O_1007133"/>
      <w:bookmarkEnd w:id="1"/>
      <w:r w:rsidRPr="00351B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1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F2" w:rsidP="00351BF2">
            <w:pPr>
              <w:pStyle w:val="BodyText"/>
            </w:pPr>
            <w:r w:rsidRPr="00351BF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F2">
            <w:pPr>
              <w:pStyle w:val="BodyText"/>
              <w:rPr>
                <w:lang w:val="en-NZ"/>
              </w:rPr>
            </w:pPr>
            <w:r w:rsidRPr="00351BF2">
              <w:rPr>
                <w:rStyle w:val="SpecialBold"/>
              </w:rPr>
              <w:t>Comments</w:t>
            </w:r>
          </w:p>
        </w:tc>
      </w:tr>
      <w:tr w:rsidTr="00351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F2">
            <w:pPr>
              <w:pStyle w:val="BodyText"/>
              <w:rPr>
                <w:lang w:val="en-NZ"/>
              </w:rPr>
            </w:pPr>
            <w:r w:rsidRPr="00351BF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F2">
            <w:pPr>
              <w:pStyle w:val="BodyText"/>
              <w:rPr>
                <w:lang w:val="en-NZ"/>
              </w:rPr>
            </w:pPr>
            <w:r w:rsidRPr="00351BF2">
              <w:t>This version released with PPM Pulp and Paper Manufacturing Training Package Version 2.0.</w:t>
            </w:r>
          </w:p>
        </w:tc>
      </w:tr>
      <w:tr w:rsidTr="00351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F2">
            <w:pPr>
              <w:pStyle w:val="BodyText"/>
              <w:rPr>
                <w:lang w:val="en-NZ"/>
              </w:rPr>
            </w:pPr>
            <w:r w:rsidRPr="00351BF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F2" w:rsidP="00351BF2">
            <w:pPr>
              <w:pStyle w:val="BodyText"/>
            </w:pPr>
            <w:r w:rsidRPr="00351BF2">
              <w:t>This version released with PPM Pulp and Paper Manufacturing Training Package Version 1.0</w:t>
            </w:r>
            <w:r w:rsidRPr="00351BF2">
              <w:t>.</w:t>
            </w:r>
          </w:p>
        </w:tc>
      </w:tr>
    </w:tbl>
    <w:p w:rsidR="00000000" w:rsidRPr="00351BF2" w:rsidP="00351BF2">
      <w:pPr>
        <w:pStyle w:val="BodyText"/>
      </w:pPr>
    </w:p>
    <w:p w:rsidR="00000000" w:rsidRPr="00351BF2" w:rsidP="00351BF2">
      <w:pPr>
        <w:pStyle w:val="AllowPageBreak"/>
      </w:pPr>
    </w:p>
    <w:p w:rsidR="00000000" w:rsidRPr="00351BF2" w:rsidP="00351BF2">
      <w:pPr>
        <w:pStyle w:val="Heading1"/>
      </w:pPr>
      <w:bookmarkStart w:id="2" w:name="O_1007132"/>
      <w:bookmarkEnd w:id="2"/>
      <w:r w:rsidRPr="00351BF2">
        <w:t>Application</w:t>
      </w:r>
    </w:p>
    <w:p w:rsidR="00000000" w:rsidRPr="00351BF2" w:rsidP="00694ABE">
      <w:pPr>
        <w:pStyle w:val="BodyText"/>
      </w:pPr>
      <w:r w:rsidRPr="00351BF2">
        <w:t>This unit of competency describes the skills and knowledge required to coordinate and implement pulping plant shutdowns (both planned and unplanned) in the pulp and paper industry.</w:t>
      </w:r>
    </w:p>
    <w:p w:rsidR="00000000" w:rsidRPr="00351BF2" w:rsidP="00694ABE">
      <w:pPr>
        <w:pStyle w:val="BodyText"/>
      </w:pPr>
      <w:r w:rsidRPr="00351BF2">
        <w:t>This unit applies to operators and techn</w:t>
      </w:r>
      <w:r w:rsidRPr="00351BF2">
        <w:t>icians who coordinate and implement pulping plant shutdowns, in a pulp or paper manufacturing facility. This typically involves working in a facility with complex integrated equipment and continuous operations.</w:t>
      </w:r>
    </w:p>
    <w:p w:rsidR="00000000" w:rsidRPr="00351BF2" w:rsidP="00694ABE">
      <w:pPr>
        <w:pStyle w:val="BodyText"/>
      </w:pPr>
      <w:r w:rsidRPr="00351BF2">
        <w:t>No licensing, legislative, regulatory, or cer</w:t>
      </w:r>
      <w:r w:rsidRPr="00351BF2">
        <w:t>tification requirements apply to this unit at the time of publication.</w:t>
      </w:r>
    </w:p>
    <w:p w:rsidR="00000000" w:rsidRPr="00351BF2" w:rsidP="00351BF2">
      <w:pPr>
        <w:pStyle w:val="Heading1"/>
      </w:pPr>
      <w:bookmarkStart w:id="3" w:name="O_1007131"/>
      <w:bookmarkEnd w:id="3"/>
      <w:r w:rsidRPr="00351BF2">
        <w:t>Pre-requisite Unit</w:t>
      </w:r>
    </w:p>
    <w:p w:rsidR="00000000" w:rsidRPr="00351BF2" w:rsidP="00694ABE">
      <w:pPr>
        <w:pStyle w:val="BodyText"/>
      </w:pPr>
      <w:r w:rsidRPr="00351BF2">
        <w:t>Nil</w:t>
      </w:r>
    </w:p>
    <w:p w:rsidR="00000000" w:rsidRPr="00351BF2" w:rsidP="00351BF2">
      <w:pPr>
        <w:pStyle w:val="Heading1"/>
      </w:pPr>
      <w:bookmarkStart w:id="4" w:name="O_1007130"/>
      <w:bookmarkEnd w:id="4"/>
      <w:r w:rsidRPr="00351BF2">
        <w:t>Unit Sector</w:t>
      </w:r>
    </w:p>
    <w:p w:rsidR="00000000" w:rsidRPr="00351BF2" w:rsidP="00694ABE">
      <w:pPr>
        <w:pStyle w:val="BodyText"/>
      </w:pPr>
      <w:r w:rsidRPr="00351BF2">
        <w:t>Pulping operations (PUL)</w:t>
      </w:r>
    </w:p>
    <w:p w:rsidR="00000000" w:rsidRPr="00351BF2" w:rsidP="00351BF2">
      <w:pPr>
        <w:pStyle w:val="Heading1"/>
      </w:pPr>
      <w:bookmarkStart w:id="5" w:name="O_1007129"/>
      <w:bookmarkEnd w:id="5"/>
      <w:r w:rsidRPr="00351BF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4A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F2" w:rsidP="00351BF2">
            <w:pPr>
              <w:pStyle w:val="BodyText"/>
            </w:pPr>
            <w:r w:rsidRPr="00351BF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F2">
            <w:pPr>
              <w:pStyle w:val="BodyText"/>
              <w:rPr>
                <w:lang w:val="en-NZ"/>
              </w:rPr>
            </w:pPr>
            <w:r w:rsidRPr="00351BF2">
              <w:rPr>
                <w:rStyle w:val="SpecialBold"/>
              </w:rPr>
              <w:t>Performance Criteria</w:t>
            </w:r>
          </w:p>
        </w:tc>
      </w:tr>
      <w:tr w:rsidTr="00694A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F2" w:rsidP="00351BF2">
            <w:pPr>
              <w:pStyle w:val="BodyText"/>
            </w:pPr>
            <w:r w:rsidRPr="00351BF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F2">
            <w:pPr>
              <w:pStyle w:val="BodyText"/>
              <w:rPr>
                <w:lang w:val="en-NZ"/>
              </w:rPr>
            </w:pPr>
            <w:r w:rsidRPr="00351B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4A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F2">
            <w:pPr>
              <w:pStyle w:val="BodyText"/>
              <w:rPr>
                <w:lang w:val="en-NZ"/>
              </w:rPr>
            </w:pPr>
            <w:r w:rsidRPr="00351BF2">
              <w:t>1. Coordinate and implement planned shutdowns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F2" w:rsidP="00351BF2">
            <w:pPr>
              <w:pStyle w:val="BodyText"/>
            </w:pPr>
            <w:r w:rsidRPr="00351BF2">
              <w:t>1.1 Coordinate planned and scheduled shutdown using work instructions a</w:t>
            </w:r>
            <w:r w:rsidRPr="00351BF2">
              <w:t>nd related planned maintenance information</w:t>
            </w:r>
          </w:p>
          <w:p w:rsidR="00000000" w:rsidRPr="00351BF2" w:rsidP="00351BF2">
            <w:pPr>
              <w:pStyle w:val="BodyText"/>
            </w:pPr>
            <w:r w:rsidRPr="00351BF2">
              <w:t xml:space="preserve">1.2 Assess the impact of planned shutdown on operations and </w:t>
            </w:r>
            <w:r w:rsidRPr="00351BF2">
              <w:t>productivity</w:t>
            </w:r>
          </w:p>
          <w:p w:rsidR="00000000" w:rsidRPr="00351BF2" w:rsidP="00351BF2">
            <w:pPr>
              <w:pStyle w:val="BodyText"/>
            </w:pPr>
            <w:r w:rsidRPr="00351BF2">
              <w:t>1.3 Communicate shutdown information to relevant personnel according to standard operating procedures (SOP)</w:t>
            </w:r>
          </w:p>
          <w:p w:rsidR="00000000" w:rsidRPr="00351BF2" w:rsidP="00351BF2">
            <w:pPr>
              <w:pStyle w:val="BodyText"/>
            </w:pPr>
            <w:r w:rsidRPr="00351BF2">
              <w:t>1.4 Shutdown and isolate equipment and process according to SOP</w:t>
            </w:r>
          </w:p>
          <w:p w:rsidR="00000000" w:rsidP="00351BF2">
            <w:pPr>
              <w:pStyle w:val="BodyText"/>
              <w:rPr>
                <w:lang w:val="en-NZ"/>
              </w:rPr>
            </w:pPr>
            <w:r w:rsidRPr="00351BF2">
              <w:t>1.5 Select, fit, use and maintain personal protective equipment according to job requirements and task to be undertaken</w:t>
            </w:r>
          </w:p>
        </w:tc>
      </w:tr>
      <w:tr w:rsidTr="00694A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F2">
            <w:pPr>
              <w:pStyle w:val="BodyText"/>
              <w:rPr>
                <w:lang w:val="en-NZ"/>
              </w:rPr>
            </w:pPr>
            <w:r w:rsidRPr="00351BF2">
              <w:t>2. Respond to unplanned shutdowns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F2" w:rsidP="00351BF2">
            <w:pPr>
              <w:pStyle w:val="BodyText"/>
            </w:pPr>
            <w:r w:rsidRPr="00351BF2">
              <w:t>2.1 Respond to unplanned faults and s</w:t>
            </w:r>
            <w:r w:rsidRPr="00351BF2">
              <w:t>toppages according to SOP, emergency and workplace health and safety procedures</w:t>
            </w:r>
          </w:p>
          <w:p w:rsidR="00000000" w:rsidRPr="00351BF2" w:rsidP="00351BF2">
            <w:pPr>
              <w:pStyle w:val="BodyText"/>
            </w:pPr>
            <w:r w:rsidRPr="00351BF2">
              <w:t>2.2 Complete shutdown and isolation according to SOP</w:t>
            </w:r>
          </w:p>
          <w:p w:rsidR="00000000" w:rsidRPr="00351BF2" w:rsidP="00351BF2">
            <w:pPr>
              <w:pStyle w:val="BodyText"/>
            </w:pPr>
            <w:r w:rsidRPr="00351BF2">
              <w:t>2.3 Locate and rectify cause of unplanned shutdown within area of responsibility according to SOP</w:t>
            </w:r>
          </w:p>
          <w:p w:rsidR="00000000" w:rsidP="00351BF2">
            <w:pPr>
              <w:pStyle w:val="BodyText"/>
              <w:rPr>
                <w:lang w:val="en-NZ"/>
              </w:rPr>
            </w:pPr>
            <w:r w:rsidRPr="00351BF2">
              <w:t xml:space="preserve">2.4 Communicate shutdown </w:t>
            </w:r>
            <w:r w:rsidRPr="00351BF2">
              <w:t>information to relevant personnel</w:t>
            </w:r>
          </w:p>
        </w:tc>
      </w:tr>
      <w:tr w:rsidTr="00694A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F2">
            <w:pPr>
              <w:pStyle w:val="BodyText"/>
              <w:rPr>
                <w:lang w:val="en-NZ"/>
              </w:rPr>
            </w:pPr>
            <w:r w:rsidRPr="00351BF2">
              <w:t>3. Record and report shutdown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F2" w:rsidP="00351BF2">
            <w:pPr>
              <w:pStyle w:val="BodyText"/>
            </w:pPr>
            <w:r w:rsidRPr="00351BF2">
              <w:t xml:space="preserve">3.1 Record shutdown information, including corrective action according to SOP/organisational requirements </w:t>
            </w:r>
          </w:p>
          <w:p w:rsidR="00000000" w:rsidRPr="00351BF2" w:rsidP="00351BF2">
            <w:pPr>
              <w:pStyle w:val="BodyText"/>
            </w:pPr>
            <w:r w:rsidRPr="00351BF2">
              <w:t>3.2 Report shutdown information to relevant personnel</w:t>
            </w:r>
          </w:p>
        </w:tc>
      </w:tr>
    </w:tbl>
    <w:p w:rsidR="00000000" w:rsidRPr="00351BF2" w:rsidP="00351BF2">
      <w:pPr>
        <w:pStyle w:val="BodyText"/>
      </w:pPr>
    </w:p>
    <w:p w:rsidR="00000000" w:rsidRPr="00351BF2" w:rsidP="00351BF2">
      <w:pPr>
        <w:pStyle w:val="AllowPageBreak"/>
      </w:pPr>
    </w:p>
    <w:p w:rsidR="00000000" w:rsidRPr="00351BF2" w:rsidP="00351BF2">
      <w:pPr>
        <w:pStyle w:val="Heading1"/>
      </w:pPr>
      <w:bookmarkStart w:id="6" w:name="O_1007128"/>
      <w:bookmarkEnd w:id="6"/>
      <w:r w:rsidRPr="00351BF2">
        <w:t>Foundation Skills</w:t>
      </w:r>
    </w:p>
    <w:p w:rsidR="00000000" w:rsidRPr="00694ABE" w:rsidP="00694ABE">
      <w:pPr>
        <w:pStyle w:val="BodyText"/>
        <w:rPr>
          <w:i/>
        </w:rPr>
      </w:pPr>
      <w:r w:rsidRPr="00694AB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1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F2" w:rsidP="00351BF2">
            <w:pPr>
              <w:pStyle w:val="BodyText"/>
            </w:pPr>
            <w:r w:rsidRPr="00351BF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F2">
            <w:pPr>
              <w:pStyle w:val="BodyText"/>
              <w:rPr>
                <w:lang w:val="en-NZ"/>
              </w:rPr>
            </w:pPr>
            <w:r w:rsidRPr="00351BF2">
              <w:rPr>
                <w:rStyle w:val="SpecialBold"/>
              </w:rPr>
              <w:t>Description</w:t>
            </w:r>
          </w:p>
        </w:tc>
      </w:tr>
      <w:tr w:rsidTr="00351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F2">
            <w:pPr>
              <w:pStyle w:val="BodyText"/>
              <w:rPr>
                <w:lang w:val="en-NZ"/>
              </w:rPr>
            </w:pPr>
            <w:r w:rsidRPr="00351BF2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F2">
            <w:pPr>
              <w:pStyle w:val="ListBullet"/>
              <w:rPr>
                <w:lang w:val="en-NZ"/>
              </w:rPr>
            </w:pPr>
            <w:r w:rsidRPr="00351BF2">
              <w:t>Interpret shutdown documentation, including SOP, manuals, checklists, drawings and signage</w:t>
            </w:r>
          </w:p>
        </w:tc>
      </w:tr>
      <w:tr w:rsidTr="00351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F2">
            <w:pPr>
              <w:pStyle w:val="BodyText"/>
              <w:rPr>
                <w:lang w:val="en-NZ"/>
              </w:rPr>
            </w:pPr>
            <w:r w:rsidRPr="00351BF2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F2">
            <w:pPr>
              <w:pStyle w:val="ListBullet"/>
              <w:rPr>
                <w:lang w:val="en-NZ"/>
              </w:rPr>
            </w:pPr>
            <w:r w:rsidRPr="00351BF2">
              <w:t>Record shutdown information via electronic and standard written proformas</w:t>
            </w:r>
          </w:p>
        </w:tc>
      </w:tr>
      <w:tr w:rsidTr="00351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F2">
            <w:pPr>
              <w:pStyle w:val="BodyText"/>
              <w:rPr>
                <w:lang w:val="en-NZ"/>
              </w:rPr>
            </w:pPr>
            <w:r w:rsidRPr="00351BF2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F2">
            <w:pPr>
              <w:pStyle w:val="ListBullet"/>
              <w:rPr>
                <w:lang w:val="en-NZ"/>
              </w:rPr>
            </w:pPr>
            <w:r w:rsidRPr="00351BF2">
              <w:t>Communicate pulping plant shutdown phases by radio, teleph</w:t>
            </w:r>
            <w:r w:rsidRPr="00351BF2">
              <w:t>one and face to face</w:t>
            </w:r>
          </w:p>
        </w:tc>
      </w:tr>
      <w:tr w:rsidTr="00351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F2">
            <w:pPr>
              <w:pStyle w:val="BodyText"/>
              <w:rPr>
                <w:lang w:val="en-NZ"/>
              </w:rPr>
            </w:pPr>
            <w:r w:rsidRPr="00351BF2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F2">
            <w:pPr>
              <w:pStyle w:val="ListBullet"/>
              <w:rPr>
                <w:lang w:val="en-NZ"/>
              </w:rPr>
            </w:pPr>
            <w:r w:rsidRPr="00351BF2">
              <w:t>Interpret control system data and information to shutdown and isolate equipment and processes and to locate faults and other causes of unplanned shutdowns</w:t>
            </w:r>
          </w:p>
        </w:tc>
      </w:tr>
      <w:tr w:rsidTr="00351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F2">
            <w:pPr>
              <w:pStyle w:val="BodyText"/>
              <w:rPr>
                <w:lang w:val="en-NZ"/>
              </w:rPr>
            </w:pPr>
            <w:r w:rsidRPr="00351BF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F2" w:rsidP="00351BF2">
            <w:pPr>
              <w:pStyle w:val="ListBullet"/>
            </w:pPr>
            <w:r w:rsidRPr="00351BF2">
              <w:t>Maintain situational awareness in work area</w:t>
            </w:r>
          </w:p>
          <w:p w:rsidR="00000000" w:rsidRPr="00351BF2" w:rsidP="00351BF2">
            <w:pPr>
              <w:pStyle w:val="ListBullet"/>
            </w:pPr>
            <w:r w:rsidRPr="00351BF2">
              <w:t>Rectify faults and other causes of unplanned shutdowns</w:t>
            </w:r>
          </w:p>
          <w:p w:rsidR="00000000" w:rsidRPr="00351BF2" w:rsidP="00351BF2">
            <w:pPr>
              <w:pStyle w:val="ListBullet"/>
            </w:pPr>
            <w:r w:rsidRPr="00351BF2">
              <w:t>Use systematic approach to planning shutdown activity, identifying requirements for each stage</w:t>
            </w:r>
          </w:p>
        </w:tc>
      </w:tr>
    </w:tbl>
    <w:p w:rsidR="00000000" w:rsidRPr="00351BF2" w:rsidP="00351BF2">
      <w:pPr>
        <w:pStyle w:val="BodyText"/>
      </w:pPr>
    </w:p>
    <w:p w:rsidR="00000000" w:rsidRPr="00351BF2" w:rsidP="00351BF2">
      <w:pPr>
        <w:pStyle w:val="AllowPageBreak"/>
      </w:pPr>
    </w:p>
    <w:p w:rsidR="00000000" w:rsidRPr="00351BF2" w:rsidP="00351BF2">
      <w:pPr>
        <w:pStyle w:val="Heading1"/>
      </w:pPr>
      <w:bookmarkStart w:id="7" w:name="O_1007126"/>
      <w:bookmarkEnd w:id="7"/>
      <w:r w:rsidRPr="00351BF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51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F2" w:rsidP="00351BF2">
            <w:pPr>
              <w:pStyle w:val="BodyText"/>
            </w:pPr>
            <w:r w:rsidRPr="00351BF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F2" w:rsidP="00351BF2">
            <w:pPr>
              <w:pStyle w:val="BodyText"/>
            </w:pPr>
            <w:r w:rsidRPr="00351BF2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F2" w:rsidP="00351BF2">
            <w:pPr>
              <w:pStyle w:val="BodyText"/>
            </w:pPr>
            <w:r w:rsidRPr="00351BF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F2">
            <w:pPr>
              <w:pStyle w:val="BodyText"/>
              <w:rPr>
                <w:lang w:val="en-NZ"/>
              </w:rPr>
            </w:pPr>
            <w:r w:rsidRPr="00351BF2">
              <w:rPr>
                <w:rStyle w:val="SpecialBold"/>
              </w:rPr>
              <w:t>Equivalence status</w:t>
            </w:r>
          </w:p>
        </w:tc>
      </w:tr>
      <w:tr w:rsidTr="00351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F2">
            <w:pPr>
              <w:pStyle w:val="BodyText"/>
              <w:rPr>
                <w:lang w:val="en-NZ"/>
              </w:rPr>
            </w:pPr>
            <w:r w:rsidRPr="00351BF2">
              <w:t xml:space="preserve">PPMPUL330 Coordinate and implement pulping plant shutdowns Release 2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F2">
            <w:pPr>
              <w:pStyle w:val="BodyText"/>
              <w:rPr>
                <w:lang w:val="en-NZ"/>
              </w:rPr>
            </w:pPr>
            <w:r w:rsidRPr="00351BF2">
              <w:t>PPMPUL330 Co-ordinate and implement pulping plant shutdowns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F2">
            <w:pPr>
              <w:pStyle w:val="BodyText"/>
              <w:rPr>
                <w:lang w:val="en-NZ"/>
              </w:rPr>
            </w:pPr>
            <w:r w:rsidRPr="00351BF2">
              <w:t xml:space="preserve">Performance criteria added, minor changes to knowledge </w:t>
            </w:r>
            <w:r w:rsidRPr="00351BF2">
              <w:t>evidence, grammatical adjustment to title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F2" w:rsidP="00351BF2">
            <w:pPr>
              <w:pStyle w:val="BodyText"/>
            </w:pPr>
            <w:r w:rsidRPr="00351BF2">
              <w:t xml:space="preserve">Equivalent unit </w:t>
            </w:r>
          </w:p>
        </w:tc>
      </w:tr>
    </w:tbl>
    <w:p w:rsidR="00000000" w:rsidRPr="00351BF2" w:rsidP="00351BF2">
      <w:pPr>
        <w:pStyle w:val="BodyText"/>
      </w:pPr>
    </w:p>
    <w:p w:rsidR="00000000" w:rsidRPr="00351BF2" w:rsidP="00351BF2">
      <w:pPr>
        <w:pStyle w:val="AllowPageBreak"/>
      </w:pPr>
    </w:p>
    <w:p w:rsidR="00000000" w:rsidRPr="00351BF2" w:rsidP="00351BF2">
      <w:pPr>
        <w:pStyle w:val="Heading1"/>
      </w:pPr>
      <w:bookmarkStart w:id="8" w:name="O_1007134"/>
      <w:bookmarkEnd w:id="8"/>
      <w:r w:rsidRPr="00351BF2">
        <w:t>Links</w:t>
      </w:r>
    </w:p>
    <w:p w:rsidR="00000000" w:rsidRPr="00351BF2" w:rsidP="00694ABE">
      <w:pPr>
        <w:pStyle w:val="BodyText"/>
      </w:pPr>
      <w:r w:rsidRPr="00351BF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9C08AA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351BF2" w:rsidP="00694ABE">
      <w:pPr>
        <w:pStyle w:val="BodyText"/>
        <w:sectPr w:rsidSect="00351B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1BF2" w:rsidP="00351BF2">
      <w:pPr>
        <w:pStyle w:val="SuperHeading"/>
      </w:pPr>
      <w:r w:rsidRPr="00351BF2">
        <w:t>Assessment Requirements for PPMPUL330 Coordinate and implement pulping plant shutdowns</w:t>
      </w:r>
    </w:p>
    <w:p w:rsidR="00000000" w:rsidRPr="00351BF2" w:rsidP="00351BF2">
      <w:pPr>
        <w:pStyle w:val="Heading1"/>
      </w:pPr>
      <w:bookmarkStart w:id="9" w:name="O_1007124"/>
      <w:bookmarkEnd w:id="9"/>
      <w:r w:rsidRPr="00351B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1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F2" w:rsidP="00351BF2">
            <w:pPr>
              <w:pStyle w:val="BodyText"/>
            </w:pPr>
            <w:r w:rsidRPr="00351BF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F2">
            <w:pPr>
              <w:pStyle w:val="BodyText"/>
              <w:rPr>
                <w:lang w:val="en-NZ"/>
              </w:rPr>
            </w:pPr>
            <w:r w:rsidRPr="00351BF2">
              <w:rPr>
                <w:rStyle w:val="SpecialBold"/>
              </w:rPr>
              <w:t>Comments</w:t>
            </w:r>
          </w:p>
        </w:tc>
      </w:tr>
      <w:tr w:rsidTr="00351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F2">
            <w:pPr>
              <w:pStyle w:val="BodyText"/>
              <w:rPr>
                <w:lang w:val="en-NZ"/>
              </w:rPr>
            </w:pPr>
            <w:r w:rsidRPr="00351BF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F2">
            <w:pPr>
              <w:pStyle w:val="BodyText"/>
              <w:rPr>
                <w:lang w:val="en-NZ"/>
              </w:rPr>
            </w:pPr>
            <w:r w:rsidRPr="00351BF2">
              <w:t>This version released with PPM Pulp and Paper Manufacturing Training Package Version 2.0.</w:t>
            </w:r>
          </w:p>
        </w:tc>
      </w:tr>
      <w:tr w:rsidTr="00351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F2">
            <w:pPr>
              <w:pStyle w:val="BodyText"/>
              <w:rPr>
                <w:lang w:val="en-NZ"/>
              </w:rPr>
            </w:pPr>
            <w:r w:rsidRPr="00351BF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F2" w:rsidP="00351BF2">
            <w:pPr>
              <w:pStyle w:val="BodyText"/>
            </w:pPr>
            <w:r w:rsidRPr="00351BF2">
              <w:t>This version released with PPM Pulp and Paper Manufacturing Training Package Version 1.0.</w:t>
            </w:r>
          </w:p>
        </w:tc>
      </w:tr>
    </w:tbl>
    <w:p w:rsidR="00000000" w:rsidRPr="00351BF2" w:rsidP="00351BF2">
      <w:pPr>
        <w:pStyle w:val="BodyText"/>
      </w:pPr>
    </w:p>
    <w:p w:rsidR="00000000" w:rsidRPr="00351BF2" w:rsidP="00351BF2">
      <w:pPr>
        <w:pStyle w:val="AllowPageBreak"/>
      </w:pPr>
    </w:p>
    <w:p w:rsidR="00000000" w:rsidRPr="00351BF2" w:rsidP="00351BF2">
      <w:pPr>
        <w:pStyle w:val="Heading1"/>
      </w:pPr>
      <w:bookmarkStart w:id="10" w:name="O_1007123"/>
      <w:bookmarkEnd w:id="10"/>
      <w:r w:rsidRPr="00351BF2">
        <w:t>Performance Evidence</w:t>
      </w:r>
    </w:p>
    <w:p w:rsidR="00000000" w:rsidRPr="00351BF2" w:rsidP="00694ABE">
      <w:pPr>
        <w:pStyle w:val="BodyText"/>
      </w:pPr>
      <w:r w:rsidRPr="00351BF2">
        <w:t>An individual demonstra</w:t>
      </w:r>
      <w:r w:rsidRPr="00351BF2">
        <w:t>ting competency must satisfy all of the elements and performance criteria in this unit. There must be evidence that the individual has:</w:t>
      </w:r>
    </w:p>
    <w:p w:rsidR="00000000" w:rsidRPr="00351BF2" w:rsidP="00351BF2">
      <w:pPr>
        <w:pStyle w:val="ListBullet"/>
      </w:pPr>
      <w:r w:rsidRPr="00351BF2">
        <w:t>coordinated and implemented shutdowns at least twice in line with required enterprise intervals, for at least one of th</w:t>
      </w:r>
      <w:r w:rsidRPr="00351BF2">
        <w:t>e following areas:</w:t>
      </w:r>
    </w:p>
    <w:p w:rsidR="00000000" w:rsidRPr="00351BF2" w:rsidP="00351BF2">
      <w:pPr>
        <w:pStyle w:val="ListBullet2"/>
      </w:pPr>
      <w:r w:rsidRPr="00351BF2">
        <w:t>bleaching plant operations</w:t>
      </w:r>
    </w:p>
    <w:p w:rsidR="00000000" w:rsidRPr="00351BF2" w:rsidP="00351BF2">
      <w:pPr>
        <w:pStyle w:val="ListBullet2"/>
      </w:pPr>
      <w:r w:rsidRPr="00351BF2">
        <w:t>refining</w:t>
      </w:r>
    </w:p>
    <w:p w:rsidR="00000000" w:rsidRPr="00351BF2" w:rsidP="00351BF2">
      <w:pPr>
        <w:pStyle w:val="ListBullet2"/>
      </w:pPr>
      <w:r w:rsidRPr="00351BF2">
        <w:t>chip preparation</w:t>
      </w:r>
    </w:p>
    <w:p w:rsidR="00000000" w:rsidRPr="00351BF2" w:rsidP="00351BF2">
      <w:pPr>
        <w:pStyle w:val="ListBullet2"/>
      </w:pPr>
      <w:r w:rsidRPr="00351BF2">
        <w:t>cleaning or washing systems</w:t>
      </w:r>
    </w:p>
    <w:p w:rsidR="00000000" w:rsidRPr="00351BF2" w:rsidP="00351BF2">
      <w:pPr>
        <w:pStyle w:val="ListBullet2"/>
      </w:pPr>
      <w:r w:rsidRPr="00351BF2">
        <w:t>chemical preparation and treatment</w:t>
      </w:r>
    </w:p>
    <w:p w:rsidR="00000000" w:rsidRPr="00351BF2" w:rsidP="00351BF2">
      <w:pPr>
        <w:pStyle w:val="ListBullet2"/>
      </w:pPr>
      <w:r w:rsidRPr="00351BF2">
        <w:t>pulp lapping production</w:t>
      </w:r>
    </w:p>
    <w:p w:rsidR="00000000" w:rsidRPr="00351BF2" w:rsidP="00351BF2">
      <w:pPr>
        <w:pStyle w:val="ListBullet2"/>
      </w:pPr>
      <w:r w:rsidRPr="00351BF2">
        <w:t>digester operations</w:t>
      </w:r>
    </w:p>
    <w:p w:rsidR="00000000" w:rsidRPr="00351BF2" w:rsidP="00351BF2">
      <w:pPr>
        <w:pStyle w:val="ListBullet"/>
      </w:pPr>
      <w:r w:rsidRPr="00351BF2">
        <w:t>responded to unplanned shutdowns</w:t>
      </w:r>
    </w:p>
    <w:p w:rsidR="00000000" w:rsidRPr="00351BF2" w:rsidP="00351BF2">
      <w:pPr>
        <w:pStyle w:val="ListBullet"/>
      </w:pPr>
      <w:r w:rsidRPr="00351BF2">
        <w:t>operated control systems to shut down and isolate equipment and processes</w:t>
      </w:r>
    </w:p>
    <w:p w:rsidR="00000000" w:rsidRPr="00351BF2" w:rsidP="00351BF2">
      <w:pPr>
        <w:pStyle w:val="ListBullet"/>
      </w:pPr>
      <w:r w:rsidRPr="00351BF2">
        <w:t>located and rectified problems associated with shutdowns to ensure safety quality and productivity</w:t>
      </w:r>
    </w:p>
    <w:p w:rsidR="00000000" w:rsidRPr="00351BF2" w:rsidP="00351BF2">
      <w:pPr>
        <w:pStyle w:val="ListBullet"/>
      </w:pPr>
      <w:r w:rsidRPr="00351BF2">
        <w:t>recorded and reported shutdown information verbally and in writing</w:t>
      </w:r>
    </w:p>
    <w:p w:rsidR="00000000" w:rsidRPr="00351BF2" w:rsidP="00351BF2">
      <w:pPr>
        <w:pStyle w:val="ListBullet"/>
      </w:pPr>
      <w:r w:rsidRPr="00351BF2">
        <w:t>demonstrated saf</w:t>
      </w:r>
      <w:r w:rsidRPr="00351BF2">
        <w:t>e use and handling of chemicals and materials when implementing pulping plant shutdowns.</w:t>
      </w:r>
    </w:p>
    <w:p w:rsidR="00000000" w:rsidRPr="00351BF2" w:rsidP="00351BF2">
      <w:pPr>
        <w:pStyle w:val="AllowPageBreak"/>
      </w:pPr>
    </w:p>
    <w:p w:rsidR="00000000" w:rsidRPr="00351BF2" w:rsidP="00351BF2">
      <w:pPr>
        <w:pStyle w:val="Heading1"/>
      </w:pPr>
      <w:bookmarkStart w:id="11" w:name="O_1007122"/>
      <w:bookmarkEnd w:id="11"/>
      <w:r w:rsidRPr="00351BF2">
        <w:t>Knowledge Evidence</w:t>
      </w:r>
    </w:p>
    <w:p w:rsidR="00000000" w:rsidRPr="00351BF2" w:rsidP="00694ABE">
      <w:pPr>
        <w:pStyle w:val="BodyText"/>
      </w:pPr>
      <w:r w:rsidRPr="00351BF2">
        <w:t>An individual must be able to demonstrat</w:t>
      </w:r>
      <w:r w:rsidRPr="00351BF2">
        <w:t>e the knowledge required to perform the tasks outlined in the elements and performance criteria of this unit. This includes knowledge of:</w:t>
      </w:r>
    </w:p>
    <w:p w:rsidR="00000000" w:rsidRPr="00351BF2" w:rsidP="00351BF2">
      <w:pPr>
        <w:pStyle w:val="ListBullet"/>
      </w:pPr>
      <w:r w:rsidRPr="00351BF2">
        <w:t>organisational procedures relevant to workplace health and safety with particular emphasis on:</w:t>
      </w:r>
    </w:p>
    <w:p w:rsidR="00000000" w:rsidRPr="00351BF2" w:rsidP="00351BF2">
      <w:pPr>
        <w:pStyle w:val="ListBullet2"/>
      </w:pPr>
      <w:r w:rsidRPr="00351BF2">
        <w:t>use of personal prote</w:t>
      </w:r>
      <w:r w:rsidRPr="00351BF2">
        <w:t>ctive equipment (PPE)</w:t>
      </w:r>
    </w:p>
    <w:p w:rsidR="00000000" w:rsidRPr="00351BF2" w:rsidP="00351BF2">
      <w:pPr>
        <w:pStyle w:val="ListBullet2"/>
      </w:pPr>
      <w:r w:rsidRPr="00351BF2">
        <w:t>equipment lock out and isolation procedures</w:t>
      </w:r>
    </w:p>
    <w:p w:rsidR="00000000" w:rsidRPr="00351BF2" w:rsidP="00351BF2">
      <w:pPr>
        <w:pStyle w:val="ListBullet2"/>
      </w:pPr>
      <w:r w:rsidRPr="00351BF2">
        <w:t>handling chemicals and hazardous substances, including spill and disposal guidelines</w:t>
      </w:r>
    </w:p>
    <w:p w:rsidR="00000000" w:rsidRPr="00351BF2" w:rsidP="00351BF2">
      <w:pPr>
        <w:pStyle w:val="ListBullet2"/>
      </w:pPr>
      <w:r w:rsidRPr="00351BF2">
        <w:t>plant clearance requirements</w:t>
      </w:r>
    </w:p>
    <w:p w:rsidR="00000000" w:rsidRPr="00351BF2" w:rsidP="00351BF2">
      <w:pPr>
        <w:pStyle w:val="ListBullet2"/>
      </w:pPr>
      <w:r w:rsidRPr="00351BF2">
        <w:t>emergency procedures and responses</w:t>
      </w:r>
    </w:p>
    <w:p w:rsidR="00000000" w:rsidRPr="00351BF2" w:rsidP="00351BF2">
      <w:pPr>
        <w:pStyle w:val="ListBullet2"/>
      </w:pPr>
      <w:r w:rsidRPr="00351BF2">
        <w:t>job safety analysis documentation and pro</w:t>
      </w:r>
      <w:r w:rsidRPr="00351BF2">
        <w:t>cesses</w:t>
      </w:r>
    </w:p>
    <w:p w:rsidR="00000000" w:rsidRPr="00351BF2" w:rsidP="00351BF2">
      <w:pPr>
        <w:pStyle w:val="ListBullet2"/>
      </w:pPr>
      <w:r w:rsidRPr="00351BF2">
        <w:t>plant permit systems and processes</w:t>
      </w:r>
    </w:p>
    <w:p w:rsidR="00000000" w:rsidRPr="00351BF2" w:rsidP="00351BF2">
      <w:pPr>
        <w:pStyle w:val="ListBullet2"/>
      </w:pPr>
      <w:r w:rsidRPr="00351BF2">
        <w:t>high risk load shifting licensing requirements where relevant</w:t>
      </w:r>
    </w:p>
    <w:p w:rsidR="00000000" w:rsidRPr="00351BF2" w:rsidP="00351BF2">
      <w:pPr>
        <w:pStyle w:val="ListBullet2"/>
      </w:pPr>
      <w:r w:rsidRPr="00351BF2">
        <w:t>major hazard facility requirements where relevant</w:t>
      </w:r>
    </w:p>
    <w:p w:rsidR="00000000" w:rsidRPr="00351BF2" w:rsidP="00351BF2">
      <w:pPr>
        <w:pStyle w:val="ListBullet"/>
      </w:pPr>
      <w:r w:rsidRPr="00351BF2">
        <w:t>pulping plant, processes, layout and associated services to carry out planned shutdown activities within level of responsibility</w:t>
      </w:r>
    </w:p>
    <w:p w:rsidR="00000000" w:rsidRPr="00351BF2" w:rsidP="00351BF2">
      <w:pPr>
        <w:pStyle w:val="ListBullet"/>
      </w:pPr>
      <w:r w:rsidRPr="00351BF2">
        <w:t>reasons for planned or scheduled pulping plant shutdowns</w:t>
      </w:r>
    </w:p>
    <w:p w:rsidR="00000000" w:rsidRPr="00351BF2" w:rsidP="00351BF2">
      <w:pPr>
        <w:pStyle w:val="ListBullet"/>
      </w:pPr>
      <w:r w:rsidRPr="00351BF2">
        <w:t>causes of unplanned shutdowns including:</w:t>
      </w:r>
    </w:p>
    <w:p w:rsidR="00000000" w:rsidRPr="00351BF2" w:rsidP="00351BF2">
      <w:pPr>
        <w:pStyle w:val="ListBullet2"/>
      </w:pPr>
      <w:r w:rsidRPr="00351BF2">
        <w:t>power outage</w:t>
      </w:r>
    </w:p>
    <w:p w:rsidR="00000000" w:rsidRPr="00351BF2" w:rsidP="00351BF2">
      <w:pPr>
        <w:pStyle w:val="ListBullet2"/>
      </w:pPr>
      <w:r w:rsidRPr="00351BF2">
        <w:t>mechanical brea</w:t>
      </w:r>
      <w:r w:rsidRPr="00351BF2">
        <w:t>kdown</w:t>
      </w:r>
    </w:p>
    <w:p w:rsidR="00000000" w:rsidRPr="00351BF2" w:rsidP="00351BF2">
      <w:pPr>
        <w:pStyle w:val="ListBullet2"/>
      </w:pPr>
      <w:r w:rsidRPr="00351BF2">
        <w:t>blockages</w:t>
      </w:r>
    </w:p>
    <w:p w:rsidR="00000000" w:rsidRPr="00351BF2" w:rsidP="00351BF2">
      <w:pPr>
        <w:pStyle w:val="ListBullet2"/>
      </w:pPr>
      <w:r w:rsidRPr="00351BF2">
        <w:t>jamming</w:t>
      </w:r>
    </w:p>
    <w:p w:rsidR="00000000" w:rsidRPr="00351BF2" w:rsidP="00351BF2">
      <w:pPr>
        <w:pStyle w:val="ListBullet2"/>
      </w:pPr>
      <w:r w:rsidRPr="00351BF2">
        <w:t>air supply</w:t>
      </w:r>
    </w:p>
    <w:p w:rsidR="00000000" w:rsidRPr="00351BF2" w:rsidP="00351BF2">
      <w:pPr>
        <w:pStyle w:val="ListBullet2"/>
      </w:pPr>
      <w:r w:rsidRPr="00351BF2">
        <w:t>control system failure</w:t>
      </w:r>
    </w:p>
    <w:p w:rsidR="00000000" w:rsidRPr="00351BF2" w:rsidP="00351BF2">
      <w:pPr>
        <w:pStyle w:val="ListBullet"/>
      </w:pPr>
      <w:r w:rsidRPr="00351BF2">
        <w:t>required responses to unplanned shutdowns to ensure safety, quality and productivity</w:t>
      </w:r>
    </w:p>
    <w:p w:rsidR="00000000" w:rsidRPr="00351BF2" w:rsidP="00351BF2">
      <w:pPr>
        <w:pStyle w:val="ListBullet"/>
      </w:pPr>
      <w:r w:rsidRPr="00351BF2">
        <w:t>productivity considerations including:</w:t>
      </w:r>
    </w:p>
    <w:p w:rsidR="00000000" w:rsidRPr="00351BF2" w:rsidP="00351BF2">
      <w:pPr>
        <w:pStyle w:val="ListBullet2"/>
      </w:pPr>
      <w:r w:rsidRPr="00351BF2">
        <w:t>waste minimisation</w:t>
      </w:r>
    </w:p>
    <w:p w:rsidR="00000000" w:rsidRPr="00351BF2" w:rsidP="00351BF2">
      <w:pPr>
        <w:pStyle w:val="ListBullet2"/>
      </w:pPr>
      <w:r w:rsidRPr="00351BF2">
        <w:t>delay minimisation</w:t>
      </w:r>
    </w:p>
    <w:p w:rsidR="00000000" w:rsidRPr="00351BF2" w:rsidP="00351BF2">
      <w:pPr>
        <w:pStyle w:val="ListBullet2"/>
      </w:pPr>
      <w:r w:rsidRPr="00351BF2">
        <w:t>chemical recovery maximisation</w:t>
      </w:r>
    </w:p>
    <w:p w:rsidR="00000000" w:rsidRPr="00351BF2" w:rsidP="00351BF2">
      <w:pPr>
        <w:pStyle w:val="ListBullet2"/>
      </w:pPr>
      <w:r w:rsidRPr="00351BF2">
        <w:t>line speed</w:t>
      </w:r>
    </w:p>
    <w:p w:rsidR="00000000" w:rsidRPr="00351BF2" w:rsidP="00351BF2">
      <w:pPr>
        <w:pStyle w:val="ListBullet2"/>
      </w:pPr>
      <w:r w:rsidRPr="00351BF2">
        <w:t>handovers</w:t>
      </w:r>
    </w:p>
    <w:p w:rsidR="00000000" w:rsidRPr="00351BF2" w:rsidP="00351BF2">
      <w:pPr>
        <w:pStyle w:val="ListBullet2"/>
      </w:pPr>
      <w:r w:rsidRPr="00351BF2">
        <w:t>quality checks</w:t>
      </w:r>
    </w:p>
    <w:p w:rsidR="00000000" w:rsidRPr="00351BF2" w:rsidP="00351BF2">
      <w:pPr>
        <w:pStyle w:val="ListBullet2"/>
      </w:pPr>
      <w:r w:rsidRPr="00351BF2">
        <w:t>output targets</w:t>
      </w:r>
    </w:p>
    <w:p w:rsidR="00000000" w:rsidRPr="00351BF2" w:rsidP="00351BF2">
      <w:pPr>
        <w:pStyle w:val="ListBullet"/>
      </w:pPr>
      <w:r w:rsidRPr="00351BF2">
        <w:t>workplace process and procedures for plant shutdowns and unplanned shutdowns</w:t>
      </w:r>
    </w:p>
    <w:p w:rsidR="00000000" w:rsidRPr="00351BF2" w:rsidP="00351BF2">
      <w:pPr>
        <w:pStyle w:val="ListBullet"/>
      </w:pPr>
      <w:r w:rsidRPr="00351BF2">
        <w:t>pulping plant and machinery functions and operations</w:t>
      </w:r>
    </w:p>
    <w:p w:rsidR="00000000" w:rsidRPr="00351BF2" w:rsidP="00351BF2">
      <w:pPr>
        <w:pStyle w:val="ListBullet"/>
      </w:pPr>
      <w:r w:rsidRPr="00351BF2">
        <w:t>workplace emergency procedures and responses relevant to pulping plants</w:t>
      </w:r>
    </w:p>
    <w:p w:rsidR="00000000" w:rsidRPr="00351BF2" w:rsidP="00351BF2">
      <w:pPr>
        <w:pStyle w:val="ListBullet"/>
      </w:pPr>
      <w:r w:rsidRPr="00351BF2">
        <w:t>pr</w:t>
      </w:r>
      <w:r w:rsidRPr="00351BF2">
        <w:t>ocess control operations related to planned and unplanned shutdowns.</w:t>
      </w:r>
    </w:p>
    <w:p w:rsidR="00000000" w:rsidRPr="00351BF2" w:rsidP="00351BF2">
      <w:pPr>
        <w:pStyle w:val="AllowPageBreak"/>
      </w:pPr>
    </w:p>
    <w:p w:rsidR="00000000" w:rsidRPr="00351BF2" w:rsidP="00351BF2">
      <w:pPr>
        <w:pStyle w:val="Heading1"/>
      </w:pPr>
      <w:bookmarkStart w:id="12" w:name="O_1007121"/>
      <w:bookmarkEnd w:id="12"/>
      <w:r w:rsidRPr="00351BF2">
        <w:t>Assessment Conditions</w:t>
      </w:r>
    </w:p>
    <w:p w:rsidR="00000000" w:rsidRPr="00351BF2" w:rsidP="00694ABE">
      <w:pPr>
        <w:pStyle w:val="BodyText"/>
      </w:pPr>
      <w:r w:rsidRPr="00351BF2">
        <w:t xml:space="preserve">Assessment of skills must take place under the following conditions: </w:t>
      </w:r>
    </w:p>
    <w:p w:rsidR="00000000" w:rsidRPr="00351BF2" w:rsidP="00351BF2">
      <w:pPr>
        <w:pStyle w:val="ListBullet"/>
      </w:pPr>
      <w:r w:rsidRPr="00351BF2">
        <w:t>physical conditions:</w:t>
      </w:r>
    </w:p>
    <w:p w:rsidR="00000000" w:rsidRPr="00351BF2" w:rsidP="00351BF2">
      <w:pPr>
        <w:pStyle w:val="ListBullet2"/>
      </w:pPr>
      <w:r w:rsidRPr="00351BF2">
        <w:t>a workplace or a produ</w:t>
      </w:r>
      <w:r w:rsidRPr="00351BF2">
        <w:t>ctive environment that accurately reflects performance in a workplace</w:t>
      </w:r>
    </w:p>
    <w:p w:rsidR="00000000" w:rsidRPr="00351BF2" w:rsidP="00351BF2">
      <w:pPr>
        <w:pStyle w:val="ListBullet"/>
      </w:pPr>
      <w:r w:rsidRPr="00351BF2">
        <w:t>resources, equipment and materials:</w:t>
      </w:r>
    </w:p>
    <w:p w:rsidR="00000000" w:rsidRPr="00351BF2" w:rsidP="00351BF2">
      <w:pPr>
        <w:pStyle w:val="ListBullet2"/>
      </w:pPr>
      <w:r w:rsidRPr="00351BF2">
        <w:t>access to the full range of chemicals and equipment required to coordinate and implement the shutdown of pulping operations in a pulp or paper manuf</w:t>
      </w:r>
      <w:r w:rsidRPr="00351BF2">
        <w:t>acturing facility</w:t>
      </w:r>
    </w:p>
    <w:p w:rsidR="00000000" w:rsidRPr="00351BF2" w:rsidP="00351BF2">
      <w:pPr>
        <w:pStyle w:val="ListBullet2"/>
      </w:pPr>
      <w:r w:rsidRPr="00351BF2">
        <w:t>test and diagnostic equipment</w:t>
      </w:r>
    </w:p>
    <w:p w:rsidR="00000000" w:rsidRPr="00351BF2" w:rsidP="00351BF2">
      <w:pPr>
        <w:pStyle w:val="ListBullet2"/>
      </w:pPr>
      <w:r w:rsidRPr="00351BF2">
        <w:t>PPE required for implementing pulping plant shutdowns</w:t>
      </w:r>
    </w:p>
    <w:p w:rsidR="00000000" w:rsidRPr="00351BF2" w:rsidP="00351BF2">
      <w:pPr>
        <w:pStyle w:val="ListBullet"/>
      </w:pPr>
      <w:r w:rsidRPr="00351BF2">
        <w:t>specifications:</w:t>
      </w:r>
    </w:p>
    <w:p w:rsidR="00000000" w:rsidRPr="00351BF2" w:rsidP="00351BF2">
      <w:pPr>
        <w:pStyle w:val="ListBullet2"/>
      </w:pPr>
      <w:r w:rsidRPr="00351BF2">
        <w:t>template documents for recording shutdown information.</w:t>
      </w:r>
    </w:p>
    <w:p w:rsidR="00000000" w:rsidRPr="00351BF2" w:rsidP="00694ABE">
      <w:pPr>
        <w:pStyle w:val="BodyText"/>
      </w:pPr>
      <w:r w:rsidRPr="00351BF2">
        <w:t xml:space="preserve">Assessors of this unit must satisfy the requirements for assessors in applicable </w:t>
      </w:r>
      <w:r w:rsidRPr="00351BF2">
        <w:t>vocational education and training legislation, frameworks and/or standards.</w:t>
      </w:r>
    </w:p>
    <w:p w:rsidR="00000000" w:rsidRPr="00351BF2" w:rsidP="00351BF2">
      <w:pPr>
        <w:pStyle w:val="Heading1"/>
      </w:pPr>
      <w:bookmarkStart w:id="13" w:name="O_1007135"/>
      <w:bookmarkEnd w:id="13"/>
      <w:r w:rsidRPr="00351BF2">
        <w:t>Links</w:t>
      </w:r>
    </w:p>
    <w:p w:rsidR="00000000" w:rsidRPr="00351BF2" w:rsidP="00694ABE">
      <w:pPr>
        <w:pStyle w:val="BodyText"/>
      </w:pPr>
      <w:r w:rsidRPr="00351BF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9C08AA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351BF2" w:rsidP="00351BF2"/>
    <w:sectPr w:rsidSect="00351B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B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BF2" w:rsidRPr="00694ABE" w:rsidP="00694A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B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ABE" w:rsidP="00351B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4ABE" w:rsidP="00351B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94ABE" w:rsidP="00351B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BF2" w:rsidP="00351B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4ABE">
      <w:t>Approved</w:t>
    </w:r>
    <w:r w:rsidR="00694A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4A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4ABE">
      <w:rPr>
        <w:noProof/>
      </w:rPr>
      <w:t>4</w:t>
    </w:r>
    <w:r>
      <w:rPr>
        <w:noProof/>
      </w:rPr>
      <w:fldChar w:fldCharType="end"/>
    </w:r>
  </w:p>
  <w:p w:rsidR="00351BF2" w:rsidP="00351B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4A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4ABE">
      <w:t>Skills Insight</w:t>
    </w:r>
    <w:r w:rsidR="00694ABE">
      <w:fldChar w:fldCharType="end"/>
    </w:r>
  </w:p>
  <w:p w:rsidR="00351BF2" w:rsidP="00351B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B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A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1BF2" w:rsidRPr="00694ABE" w:rsidP="00694A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B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ABE" w:rsidRPr="002D2AF8" w:rsidP="00351B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PPMPUL330 Coordinate and implement pulping plant shutdowns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4ABE" w:rsidP="00351B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BF2" w:rsidRPr="002D2AF8" w:rsidP="00351B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4ABE">
      <w:t>PPMPUL330 Coordinate and implement pulping plant shutdowns</w:t>
    </w:r>
    <w:r w:rsidR="00694A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4ABE">
      <w:rPr>
        <w:noProof/>
      </w:rPr>
      <w:t>2 March 2025</w:t>
    </w:r>
    <w:r>
      <w:fldChar w:fldCharType="end"/>
    </w:r>
  </w:p>
  <w:p w:rsidR="00351BF2" w:rsidP="00351B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7A78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CC8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249F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B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1B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1B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1B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1B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1B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1B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1B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1B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1B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1B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1BF2"/>
  </w:style>
  <w:style w:type="character" w:customStyle="1" w:styleId="Heading1Char">
    <w:name w:val="Heading 1 Char"/>
    <w:basedOn w:val="DefaultParagraphFont"/>
    <w:link w:val="Heading1"/>
    <w:rsid w:val="00351B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1B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1B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1B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1BF2"/>
    <w:rPr>
      <w:b/>
      <w:spacing w:val="0"/>
    </w:rPr>
  </w:style>
  <w:style w:type="paragraph" w:styleId="ListBullet2">
    <w:name w:val="List Bullet 2"/>
    <w:basedOn w:val="List2"/>
    <w:rsid w:val="00351BF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1BF2"/>
    <w:rPr>
      <w:i/>
    </w:rPr>
  </w:style>
  <w:style w:type="paragraph" w:customStyle="1" w:styleId="SuperHeading">
    <w:name w:val="SuperHeading"/>
    <w:basedOn w:val="Normal"/>
    <w:rsid w:val="00351B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1B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1B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1B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1B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1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1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1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1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1B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1B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1B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1B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1B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1B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1B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1B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1B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1B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1B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1B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1B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1B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1B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1B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1B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1B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1B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1B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1B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1B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1B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1B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1B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1B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1B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1B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1BF2"/>
  </w:style>
  <w:style w:type="paragraph" w:styleId="TableofFigures">
    <w:name w:val="table of figures"/>
    <w:basedOn w:val="Normal"/>
    <w:next w:val="Normal"/>
    <w:semiHidden/>
    <w:rsid w:val="00351B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1B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1BF2"/>
    <w:rPr>
      <w:rFonts w:ascii="Wingdings" w:hAnsi="Wingdings"/>
    </w:rPr>
  </w:style>
  <w:style w:type="paragraph" w:customStyle="1" w:styleId="TableHeading">
    <w:name w:val="Table Heading"/>
    <w:basedOn w:val="HeadingBase"/>
    <w:rsid w:val="00351B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1BF2"/>
    <w:rPr>
      <w:color w:val="0033CC"/>
      <w:u w:val="none"/>
    </w:rPr>
  </w:style>
  <w:style w:type="paragraph" w:customStyle="1" w:styleId="BodyTextRight">
    <w:name w:val="Body Text Right"/>
    <w:basedOn w:val="BodyText"/>
    <w:rsid w:val="00351B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1B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1B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1B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1B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1B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1BF2"/>
    <w:rPr>
      <w:sz w:val="32"/>
    </w:rPr>
  </w:style>
  <w:style w:type="paragraph" w:customStyle="1" w:styleId="HeadingProcedure">
    <w:name w:val="Heading Procedure"/>
    <w:basedOn w:val="HeadingBase"/>
    <w:next w:val="Normal"/>
    <w:rsid w:val="00351B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1BF2"/>
    <w:pPr>
      <w:spacing w:before="60" w:after="60"/>
    </w:pPr>
  </w:style>
  <w:style w:type="paragraph" w:styleId="ListContinue">
    <w:name w:val="List Continue"/>
    <w:basedOn w:val="List"/>
    <w:rsid w:val="00351BF2"/>
    <w:pPr>
      <w:ind w:firstLine="0"/>
    </w:pPr>
  </w:style>
  <w:style w:type="paragraph" w:customStyle="1" w:styleId="ListNote">
    <w:name w:val="List Note"/>
    <w:basedOn w:val="List"/>
    <w:rsid w:val="00351B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1B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1B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1BF2"/>
    <w:rPr>
      <w:rFonts w:ascii="Courier New" w:hAnsi="Courier New"/>
    </w:rPr>
  </w:style>
  <w:style w:type="paragraph" w:customStyle="1" w:styleId="NoteBullet">
    <w:name w:val="Note Bullet"/>
    <w:basedOn w:val="Note"/>
    <w:rsid w:val="00351B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1B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1B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1B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1B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1B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1B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1BF2"/>
    <w:rPr>
      <w:b/>
      <w:smallCaps/>
    </w:rPr>
  </w:style>
  <w:style w:type="paragraph" w:customStyle="1" w:styleId="TableListNumber">
    <w:name w:val="Table List Number"/>
    <w:basedOn w:val="ListNumber"/>
    <w:rsid w:val="00351B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1B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1BF2"/>
    <w:pPr>
      <w:numPr>
        <w:numId w:val="9"/>
      </w:numPr>
    </w:pPr>
  </w:style>
  <w:style w:type="paragraph" w:customStyle="1" w:styleId="ListAlpha2">
    <w:name w:val="List Alpha 2"/>
    <w:basedOn w:val="List2"/>
    <w:rsid w:val="00351BF2"/>
    <w:pPr>
      <w:numPr>
        <w:numId w:val="8"/>
      </w:numPr>
    </w:pPr>
  </w:style>
  <w:style w:type="paragraph" w:styleId="List2">
    <w:name w:val="List 2"/>
    <w:basedOn w:val="BodyText"/>
    <w:rsid w:val="00351B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1B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1B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1B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1B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1B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1BF2"/>
    <w:pPr>
      <w:numPr>
        <w:numId w:val="4"/>
      </w:numPr>
    </w:pPr>
  </w:style>
  <w:style w:type="paragraph" w:styleId="ListContinue2">
    <w:name w:val="List Continue 2"/>
    <w:basedOn w:val="List2"/>
    <w:rsid w:val="00351BF2"/>
    <w:pPr>
      <w:ind w:firstLine="0"/>
    </w:pPr>
  </w:style>
  <w:style w:type="paragraph" w:styleId="ListContinue3">
    <w:name w:val="List Continue 3"/>
    <w:basedOn w:val="List3"/>
    <w:rsid w:val="00351BF2"/>
    <w:pPr>
      <w:ind w:left="1021" w:firstLine="0"/>
    </w:pPr>
  </w:style>
  <w:style w:type="paragraph" w:styleId="ListContinue4">
    <w:name w:val="List Continue 4"/>
    <w:basedOn w:val="List4"/>
    <w:rsid w:val="00351BF2"/>
    <w:pPr>
      <w:ind w:firstLine="0"/>
    </w:pPr>
  </w:style>
  <w:style w:type="paragraph" w:styleId="ListContinue5">
    <w:name w:val="List Continue 5"/>
    <w:basedOn w:val="List5"/>
    <w:rsid w:val="00351BF2"/>
    <w:pPr>
      <w:ind w:firstLine="0"/>
    </w:pPr>
  </w:style>
  <w:style w:type="paragraph" w:styleId="ListNumber3">
    <w:name w:val="List Number 3"/>
    <w:basedOn w:val="List3"/>
    <w:rsid w:val="00351BF2"/>
    <w:pPr>
      <w:numPr>
        <w:numId w:val="5"/>
      </w:numPr>
    </w:pPr>
  </w:style>
  <w:style w:type="paragraph" w:styleId="ListNumber4">
    <w:name w:val="List Number 4"/>
    <w:basedOn w:val="List4"/>
    <w:rsid w:val="00351BF2"/>
    <w:pPr>
      <w:numPr>
        <w:numId w:val="6"/>
      </w:numPr>
    </w:pPr>
  </w:style>
  <w:style w:type="paragraph" w:styleId="ListNumber5">
    <w:name w:val="List Number 5"/>
    <w:basedOn w:val="List5"/>
    <w:rsid w:val="00351BF2"/>
    <w:pPr>
      <w:numPr>
        <w:numId w:val="7"/>
      </w:numPr>
    </w:pPr>
  </w:style>
  <w:style w:type="paragraph" w:styleId="BlockText">
    <w:name w:val="Block Text"/>
    <w:basedOn w:val="Normal"/>
    <w:rsid w:val="00351B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1B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1BF2"/>
    <w:rPr>
      <w:sz w:val="16"/>
      <w:vertAlign w:val="superscript"/>
    </w:rPr>
  </w:style>
  <w:style w:type="character" w:customStyle="1" w:styleId="Symbols">
    <w:name w:val="Symbols"/>
    <w:basedOn w:val="DefaultParagraphFont"/>
    <w:rsid w:val="00351BF2"/>
    <w:rPr>
      <w:rFonts w:ascii="Symbol" w:hAnsi="Symbol"/>
    </w:rPr>
  </w:style>
  <w:style w:type="character" w:customStyle="1" w:styleId="MenuOptions">
    <w:name w:val="Menu Options"/>
    <w:basedOn w:val="DefaultParagraphFont"/>
    <w:rsid w:val="00351B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1BF2"/>
    <w:rPr>
      <w:b/>
    </w:rPr>
  </w:style>
  <w:style w:type="character" w:customStyle="1" w:styleId="Underlined">
    <w:name w:val="Underlined"/>
    <w:basedOn w:val="DefaultParagraphFont"/>
    <w:rsid w:val="00351BF2"/>
    <w:rPr>
      <w:u w:val="single"/>
    </w:rPr>
  </w:style>
  <w:style w:type="paragraph" w:customStyle="1" w:styleId="TableBodyTextRight">
    <w:name w:val="Table Body Text Right"/>
    <w:basedOn w:val="TableBodyText"/>
    <w:rsid w:val="00351B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1BF2"/>
    <w:rPr>
      <w:sz w:val="18"/>
    </w:rPr>
  </w:style>
  <w:style w:type="paragraph" w:customStyle="1" w:styleId="BodySmallRight">
    <w:name w:val="Body Small Right"/>
    <w:basedOn w:val="BodyTextRight"/>
    <w:rsid w:val="00351BF2"/>
    <w:rPr>
      <w:sz w:val="18"/>
      <w:szCs w:val="18"/>
    </w:rPr>
  </w:style>
  <w:style w:type="paragraph" w:customStyle="1" w:styleId="MarginEdition">
    <w:name w:val="Margin Edition"/>
    <w:basedOn w:val="MarginNote"/>
    <w:rsid w:val="00351B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1BF2"/>
    <w:rPr>
      <w:sz w:val="2"/>
      <w:szCs w:val="2"/>
    </w:rPr>
  </w:style>
  <w:style w:type="character" w:customStyle="1" w:styleId="Small">
    <w:name w:val="Small"/>
    <w:basedOn w:val="DefaultParagraphFont"/>
    <w:rsid w:val="00351BF2"/>
    <w:rPr>
      <w:sz w:val="16"/>
    </w:rPr>
  </w:style>
  <w:style w:type="paragraph" w:customStyle="1" w:styleId="WideTable">
    <w:name w:val="Wide Table"/>
    <w:basedOn w:val="Normal"/>
    <w:rsid w:val="00351B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1BF2"/>
  </w:style>
  <w:style w:type="paragraph" w:styleId="Quote">
    <w:name w:val="Quote"/>
    <w:basedOn w:val="Heading1"/>
    <w:link w:val="QuoteChar"/>
    <w:qFormat/>
    <w:rsid w:val="00351B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1B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1BF2"/>
    <w:pPr>
      <w:pageBreakBefore/>
    </w:pPr>
  </w:style>
  <w:style w:type="paragraph" w:customStyle="1" w:styleId="Border">
    <w:name w:val="Border"/>
    <w:basedOn w:val="Normal"/>
    <w:qFormat/>
    <w:rsid w:val="00351B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1B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B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B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1B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1B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1B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1B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1B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1BF2"/>
    <w:rPr>
      <w:u w:val="single"/>
    </w:rPr>
  </w:style>
  <w:style w:type="character" w:customStyle="1" w:styleId="BoldandItalics">
    <w:name w:val="Bold and Italics"/>
    <w:qFormat/>
    <w:rsid w:val="00351BF2"/>
    <w:rPr>
      <w:b/>
      <w:i/>
      <w:u w:val="none"/>
    </w:rPr>
  </w:style>
  <w:style w:type="paragraph" w:styleId="BalloonText">
    <w:name w:val="Balloon Text"/>
    <w:basedOn w:val="Normal"/>
    <w:link w:val="BalloonTextChar"/>
    <w:rsid w:val="00351B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B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1B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1B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1B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1B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1BF2"/>
    <w:pPr>
      <w:spacing w:before="0" w:after="0"/>
    </w:pPr>
  </w:style>
  <w:style w:type="paragraph" w:customStyle="1" w:styleId="BodyTextBold">
    <w:name w:val="Body Text Bold"/>
    <w:basedOn w:val="BodyText"/>
    <w:qFormat/>
    <w:rsid w:val="00351BF2"/>
    <w:rPr>
      <w:b/>
    </w:rPr>
  </w:style>
  <w:style w:type="character" w:styleId="Hyperlink">
    <w:name w:val="Hyperlink"/>
    <w:basedOn w:val="DefaultParagraphFont"/>
    <w:uiPriority w:val="99"/>
    <w:unhideWhenUsed/>
    <w:rsid w:val="00694A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990</Words>
  <Characters>6640</Characters>
  <Application>Microsoft Office Word</Application>
  <DocSecurity>0</DocSecurity>
  <Lines>221</Lines>
  <Paragraphs>158</Paragraphs>
  <ScaleCrop>false</ScaleCrop>
  <Company>Author-it Software Corporation Ltd.</Company>
  <LinksUpToDate>false</LinksUpToDate>
  <CharactersWithSpaces>7472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PPMPUL330 Coordinate and implement pulping plant shutdowns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2025-03-01T22:57:00Z</dcterms:created>
  <dcterms:modified xsi:type="dcterms:W3CDTF">2025-03-01T22:57:00Z</dcterms:modified>
</cp:coreProperties>
</file>