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C64" w:rsidP="00A50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PPMPRV301 Co-ordinate and direct clothing changes</w:t>
      </w:r>
      <w:r>
        <w:fldChar w:fldCharType="end"/>
      </w:r>
    </w:p>
    <w:p w:rsidR="00A50C64" w:rsidP="00A50C64">
      <w:pPr>
        <w:pStyle w:val="Version"/>
        <w:sectPr w:rsidSect="00472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1A5" w:rsidP="004721A5">
      <w:pPr>
        <w:pStyle w:val="SuperHeading"/>
      </w:pPr>
      <w:r w:rsidRPr="004721A5">
        <w:t>Assessment Requirements for PPMPRV301 Co-ordinate and direct clothing changes</w:t>
      </w:r>
    </w:p>
    <w:p w:rsidR="00000000" w:rsidRPr="004721A5" w:rsidP="004721A5">
      <w:pPr>
        <w:pStyle w:val="Heading1"/>
      </w:pPr>
      <w:bookmarkStart w:id="1" w:name="O_1206240"/>
      <w:bookmarkEnd w:id="1"/>
      <w:r w:rsidRPr="004721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2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1A5">
            <w:pPr>
              <w:pStyle w:val="BodyTextBold"/>
              <w:rPr>
                <w:lang w:val="en-NZ"/>
              </w:rPr>
            </w:pPr>
            <w:r w:rsidRPr="004721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1A5">
            <w:pPr>
              <w:pStyle w:val="BodyTextBold"/>
              <w:rPr>
                <w:lang w:val="en-NZ"/>
              </w:rPr>
            </w:pPr>
            <w:r w:rsidRPr="004721A5">
              <w:t>Comments</w:t>
            </w:r>
          </w:p>
        </w:tc>
      </w:tr>
      <w:tr w:rsidTr="004721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1A5">
            <w:pPr>
              <w:pStyle w:val="BodyText"/>
              <w:rPr>
                <w:lang w:val="en-NZ"/>
              </w:rPr>
            </w:pPr>
            <w:r w:rsidRPr="004721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1A5" w:rsidP="004721A5">
            <w:pPr>
              <w:pStyle w:val="BodyText"/>
            </w:pPr>
            <w:r w:rsidRPr="004721A5">
              <w:t>This version released with PPM Pulp and Paper Manufacturing Training Package Version 3.0.</w:t>
            </w:r>
          </w:p>
        </w:tc>
      </w:tr>
    </w:tbl>
    <w:p w:rsidR="00000000" w:rsidRPr="004721A5" w:rsidP="004721A5">
      <w:pPr>
        <w:pStyle w:val="BodyText"/>
      </w:pPr>
    </w:p>
    <w:p w:rsidR="00000000" w:rsidRPr="004721A5" w:rsidP="004721A5">
      <w:pPr>
        <w:pStyle w:val="AllowPageBreak"/>
      </w:pPr>
    </w:p>
    <w:p w:rsidR="00000000" w:rsidRPr="004721A5" w:rsidP="004721A5">
      <w:pPr>
        <w:pStyle w:val="Heading1"/>
      </w:pPr>
      <w:bookmarkStart w:id="2" w:name="O_1206241"/>
      <w:bookmarkEnd w:id="2"/>
      <w:r w:rsidRPr="004721A5">
        <w:t>Performance Evidence</w:t>
      </w:r>
    </w:p>
    <w:p w:rsidR="00000000" w:rsidRPr="004721A5" w:rsidP="00A50C64">
      <w:pPr>
        <w:pStyle w:val="BodyText"/>
      </w:pPr>
      <w:r w:rsidRPr="004721A5">
        <w:t xml:space="preserve">An individual demonstrating competency must satisfy all of the elements and performance criteria in this unit. </w:t>
      </w:r>
    </w:p>
    <w:p w:rsidR="00000000" w:rsidRPr="004721A5" w:rsidP="00A50C64">
      <w:pPr>
        <w:pStyle w:val="BodyText"/>
      </w:pPr>
      <w:r w:rsidRPr="004721A5">
        <w:t>There must be evidence that the individual has co-ordinated and directed at least two clothing changes for paper m</w:t>
      </w:r>
      <w:r w:rsidRPr="004721A5">
        <w:t>anufacturing equipment, one of which is based on fault change.</w:t>
      </w:r>
    </w:p>
    <w:p w:rsidR="00000000" w:rsidRPr="004721A5" w:rsidP="00A50C64">
      <w:pPr>
        <w:pStyle w:val="BodyText"/>
      </w:pPr>
      <w:r w:rsidRPr="004721A5">
        <w:t>In completing the above, there must also be evidence that the individual has for each clothing change:</w:t>
      </w:r>
    </w:p>
    <w:p w:rsidR="00000000" w:rsidRPr="004721A5" w:rsidP="004721A5">
      <w:pPr>
        <w:pStyle w:val="ListBullet"/>
      </w:pPr>
      <w:r w:rsidRPr="004721A5">
        <w:t>installed machine clothing according to manufacturer specifications</w:t>
      </w:r>
    </w:p>
    <w:p w:rsidR="00000000" w:rsidRPr="004721A5" w:rsidP="004721A5">
      <w:pPr>
        <w:pStyle w:val="ListBullet"/>
      </w:pPr>
      <w:r w:rsidRPr="004721A5">
        <w:t>communicated effectively and worked safely with others when undertaking clothing changes</w:t>
      </w:r>
    </w:p>
    <w:p w:rsidR="00000000" w:rsidRPr="004721A5" w:rsidP="004721A5">
      <w:pPr>
        <w:pStyle w:val="ListBullet"/>
      </w:pPr>
      <w:r w:rsidRPr="004721A5">
        <w:t>completed accurate basic records for clothing change processes.</w:t>
      </w:r>
    </w:p>
    <w:p w:rsidR="00000000" w:rsidRPr="004721A5" w:rsidP="004721A5">
      <w:pPr>
        <w:pStyle w:val="AllowPageBreak"/>
      </w:pPr>
    </w:p>
    <w:p w:rsidR="00000000" w:rsidRPr="004721A5" w:rsidP="004721A5">
      <w:pPr>
        <w:pStyle w:val="Heading1"/>
      </w:pPr>
      <w:bookmarkStart w:id="3" w:name="O_1206242"/>
      <w:bookmarkEnd w:id="3"/>
      <w:r w:rsidRPr="004721A5">
        <w:t>Knowledge Evidence</w:t>
      </w:r>
    </w:p>
    <w:p w:rsidR="00000000" w:rsidRPr="004721A5" w:rsidP="00A50C64">
      <w:pPr>
        <w:pStyle w:val="BodyText"/>
      </w:pPr>
      <w:r w:rsidRPr="004721A5">
        <w:t xml:space="preserve">An individual must be able to demonstrate the knowledge required </w:t>
      </w:r>
      <w:r w:rsidRPr="004721A5">
        <w:t>to perform the tasks outlined in the elements and performance criteria of this unit. This includes knowledge of:</w:t>
      </w:r>
    </w:p>
    <w:p w:rsidR="00000000" w:rsidRPr="004721A5" w:rsidP="004721A5">
      <w:pPr>
        <w:pStyle w:val="ListBullet"/>
      </w:pPr>
      <w:r w:rsidRPr="004721A5">
        <w:t>methods used to assess clothing problems and associated production issues</w:t>
      </w:r>
    </w:p>
    <w:p w:rsidR="00000000" w:rsidRPr="004721A5" w:rsidP="004721A5">
      <w:pPr>
        <w:pStyle w:val="ListBullet"/>
      </w:pPr>
      <w:r w:rsidRPr="004721A5">
        <w:t>typical faults with machinery clothing and effects on machine and pr</w:t>
      </w:r>
      <w:r w:rsidRPr="004721A5">
        <w:t>ocess productivity:</w:t>
      </w:r>
    </w:p>
    <w:p w:rsidR="00000000" w:rsidRPr="004721A5" w:rsidP="004721A5">
      <w:pPr>
        <w:pStyle w:val="ListBullet2"/>
      </w:pPr>
      <w:r w:rsidRPr="004721A5">
        <w:t>end of life</w:t>
      </w:r>
    </w:p>
    <w:p w:rsidR="00000000" w:rsidRPr="004721A5" w:rsidP="004721A5">
      <w:pPr>
        <w:pStyle w:val="ListBullet2"/>
      </w:pPr>
      <w:r w:rsidRPr="004721A5">
        <w:t>score mark</w:t>
      </w:r>
    </w:p>
    <w:p w:rsidR="00000000" w:rsidRPr="004721A5" w:rsidP="004721A5">
      <w:pPr>
        <w:pStyle w:val="ListBullet2"/>
      </w:pPr>
      <w:r w:rsidRPr="004721A5">
        <w:t>holes and tears</w:t>
      </w:r>
    </w:p>
    <w:p w:rsidR="00000000" w:rsidRPr="004721A5" w:rsidP="004721A5">
      <w:pPr>
        <w:pStyle w:val="ListBullet2"/>
      </w:pPr>
      <w:r w:rsidRPr="004721A5">
        <w:t>creases</w:t>
      </w:r>
    </w:p>
    <w:p w:rsidR="00000000" w:rsidRPr="004721A5" w:rsidP="004721A5">
      <w:pPr>
        <w:pStyle w:val="ListBullet2"/>
      </w:pPr>
      <w:r w:rsidRPr="004721A5">
        <w:t>narrow</w:t>
      </w:r>
    </w:p>
    <w:p w:rsidR="00000000" w:rsidRPr="004721A5" w:rsidP="004721A5">
      <w:pPr>
        <w:pStyle w:val="ListBullet2"/>
      </w:pPr>
      <w:r w:rsidRPr="004721A5">
        <w:t>blind</w:t>
      </w:r>
    </w:p>
    <w:p w:rsidR="00000000" w:rsidRPr="004721A5" w:rsidP="004721A5">
      <w:pPr>
        <w:pStyle w:val="ListBullet2"/>
      </w:pPr>
      <w:r w:rsidRPr="004721A5">
        <w:t>scold marks</w:t>
      </w:r>
    </w:p>
    <w:p w:rsidR="00000000" w:rsidRPr="004721A5" w:rsidP="004721A5">
      <w:pPr>
        <w:pStyle w:val="ListBullet2"/>
      </w:pPr>
      <w:r w:rsidRPr="004721A5">
        <w:t>compacted</w:t>
      </w:r>
    </w:p>
    <w:p w:rsidR="00000000" w:rsidRPr="004721A5" w:rsidP="004721A5">
      <w:pPr>
        <w:pStyle w:val="ListBullet2"/>
      </w:pPr>
      <w:r w:rsidRPr="004721A5">
        <w:t>scorched</w:t>
      </w:r>
    </w:p>
    <w:p w:rsidR="00000000" w:rsidRPr="004721A5" w:rsidP="004721A5">
      <w:pPr>
        <w:pStyle w:val="ListBullet"/>
      </w:pPr>
      <w:r w:rsidRPr="004721A5">
        <w:t>process stages and key control points undertaking clothing changes</w:t>
      </w:r>
    </w:p>
    <w:p w:rsidR="00000000" w:rsidRPr="004721A5" w:rsidP="004721A5">
      <w:pPr>
        <w:pStyle w:val="ListBullet"/>
      </w:pPr>
      <w:r w:rsidRPr="004721A5">
        <w:t>operational specifications for:</w:t>
      </w:r>
    </w:p>
    <w:p w:rsidR="00000000" w:rsidRPr="004721A5" w:rsidP="004721A5">
      <w:pPr>
        <w:pStyle w:val="ListBullet2"/>
      </w:pPr>
      <w:r w:rsidRPr="004721A5">
        <w:t>tensioning clothing</w:t>
      </w:r>
    </w:p>
    <w:p w:rsidR="00000000" w:rsidRPr="004721A5" w:rsidP="004721A5">
      <w:pPr>
        <w:pStyle w:val="ListBullet2"/>
      </w:pPr>
      <w:r w:rsidRPr="004721A5">
        <w:t>clothing guiding systems</w:t>
      </w:r>
    </w:p>
    <w:p w:rsidR="00000000" w:rsidRPr="004721A5" w:rsidP="004721A5">
      <w:pPr>
        <w:pStyle w:val="ListBullet"/>
      </w:pPr>
      <w:r w:rsidRPr="004721A5">
        <w:t>safe manual handling techniques for shifting machinery clothing</w:t>
      </w:r>
    </w:p>
    <w:p w:rsidR="00000000" w:rsidRPr="004721A5" w:rsidP="004721A5">
      <w:pPr>
        <w:pStyle w:val="ListBullet"/>
      </w:pPr>
      <w:r w:rsidRPr="004721A5">
        <w:t>workplace procedures relevant to clothing changes:</w:t>
      </w:r>
    </w:p>
    <w:p w:rsidR="00000000" w:rsidRPr="004721A5" w:rsidP="004721A5">
      <w:pPr>
        <w:pStyle w:val="ListBullet2"/>
      </w:pPr>
      <w:r w:rsidRPr="004721A5">
        <w:t xml:space="preserve">standard operating procedures </w:t>
      </w:r>
    </w:p>
    <w:p w:rsidR="00000000" w:rsidRPr="004721A5" w:rsidP="004721A5">
      <w:pPr>
        <w:pStyle w:val="ListBullet2"/>
      </w:pPr>
      <w:r w:rsidRPr="004721A5">
        <w:t>workplace health and safety, equipment lock-out, manual handling and use of persona</w:t>
      </w:r>
      <w:r w:rsidRPr="004721A5">
        <w:t>l protective equipment</w:t>
      </w:r>
    </w:p>
    <w:p w:rsidR="00000000" w:rsidRPr="004721A5" w:rsidP="004721A5">
      <w:pPr>
        <w:pStyle w:val="ListBullet2"/>
      </w:pPr>
      <w:r w:rsidRPr="004721A5">
        <w:t>communication reporting lines</w:t>
      </w:r>
    </w:p>
    <w:p w:rsidR="00000000" w:rsidRPr="004721A5" w:rsidP="004721A5">
      <w:pPr>
        <w:pStyle w:val="ListBullet2"/>
      </w:pPr>
      <w:r w:rsidRPr="004721A5">
        <w:t>recording and reporting clothing change processes.</w:t>
      </w:r>
    </w:p>
    <w:p w:rsidR="00000000" w:rsidRPr="004721A5" w:rsidP="004721A5">
      <w:pPr>
        <w:pStyle w:val="AllowPageBreak"/>
      </w:pPr>
    </w:p>
    <w:p w:rsidR="00000000" w:rsidRPr="004721A5" w:rsidP="004721A5">
      <w:pPr>
        <w:pStyle w:val="Heading1"/>
      </w:pPr>
      <w:bookmarkStart w:id="4" w:name="O_1206243"/>
      <w:bookmarkEnd w:id="4"/>
      <w:r w:rsidRPr="004721A5">
        <w:t>Assessment Conditions</w:t>
      </w:r>
    </w:p>
    <w:p w:rsidR="00000000" w:rsidRPr="004721A5" w:rsidP="00A50C64">
      <w:pPr>
        <w:pStyle w:val="BodyText"/>
      </w:pPr>
      <w:r w:rsidRPr="004721A5">
        <w:t>Assessment of the skills in this unit of competency must take place under the following conditions:</w:t>
      </w:r>
    </w:p>
    <w:p w:rsidR="00000000" w:rsidRPr="004721A5" w:rsidP="004721A5">
      <w:pPr>
        <w:pStyle w:val="ListBullet"/>
      </w:pPr>
      <w:r w:rsidRPr="004721A5">
        <w:t>physical conditions:</w:t>
      </w:r>
    </w:p>
    <w:p w:rsidR="00000000" w:rsidRPr="004721A5" w:rsidP="004721A5">
      <w:pPr>
        <w:pStyle w:val="ListBullet2"/>
      </w:pPr>
      <w:r w:rsidRPr="004721A5">
        <w:t>skills must be demonstrated in a paper manufacturing facility or an environment that accurately represents workplace conditions</w:t>
      </w:r>
    </w:p>
    <w:p w:rsidR="00000000" w:rsidRPr="004721A5" w:rsidP="004721A5">
      <w:pPr>
        <w:pStyle w:val="ListBullet"/>
      </w:pPr>
      <w:r w:rsidRPr="004721A5">
        <w:t>resources, equipment and materials:</w:t>
      </w:r>
    </w:p>
    <w:p w:rsidR="00000000" w:rsidRPr="004721A5" w:rsidP="004721A5">
      <w:pPr>
        <w:pStyle w:val="ListBullet2"/>
      </w:pPr>
      <w:r w:rsidRPr="004721A5">
        <w:t xml:space="preserve">papermaking machinery </w:t>
      </w:r>
    </w:p>
    <w:p w:rsidR="00000000" w:rsidRPr="004721A5" w:rsidP="004721A5">
      <w:pPr>
        <w:pStyle w:val="ListBullet2"/>
      </w:pPr>
      <w:r w:rsidRPr="004721A5">
        <w:t>equipment used to remove and install clothing</w:t>
      </w:r>
      <w:r w:rsidRPr="004721A5">
        <w:t xml:space="preserve"> and dismantle and reassemble machinery</w:t>
      </w:r>
    </w:p>
    <w:p w:rsidR="00000000" w:rsidRPr="004721A5" w:rsidP="004721A5">
      <w:pPr>
        <w:pStyle w:val="ListBullet2"/>
      </w:pPr>
      <w:r w:rsidRPr="004721A5">
        <w:t>replacement clothing</w:t>
      </w:r>
    </w:p>
    <w:p w:rsidR="00000000" w:rsidRPr="004721A5" w:rsidP="004721A5">
      <w:pPr>
        <w:pStyle w:val="ListBullet2"/>
      </w:pPr>
      <w:r w:rsidRPr="004721A5">
        <w:t>personal protective equipment suitable for completing clothing changes</w:t>
      </w:r>
    </w:p>
    <w:p w:rsidR="00000000" w:rsidRPr="004721A5" w:rsidP="004721A5">
      <w:pPr>
        <w:pStyle w:val="ListBullet2"/>
      </w:pPr>
      <w:r w:rsidRPr="004721A5">
        <w:t>proforma or recording system for recording clothing change processes</w:t>
      </w:r>
    </w:p>
    <w:p w:rsidR="00000000" w:rsidRPr="004721A5" w:rsidP="004721A5">
      <w:pPr>
        <w:pStyle w:val="ListBullet"/>
      </w:pPr>
      <w:r w:rsidRPr="004721A5">
        <w:t>specifications:</w:t>
      </w:r>
    </w:p>
    <w:p w:rsidR="00000000" w:rsidRPr="004721A5" w:rsidP="004721A5">
      <w:pPr>
        <w:pStyle w:val="ListBullet2"/>
      </w:pPr>
      <w:r w:rsidRPr="004721A5">
        <w:t>workplace and standard operating proc</w:t>
      </w:r>
      <w:r w:rsidRPr="004721A5">
        <w:t>edures relating to machinery clothing changes, including health and safety, risks and hazards identification, plant isolation, quality, housekeeping and environmental requirements</w:t>
      </w:r>
    </w:p>
    <w:p w:rsidR="00000000" w:rsidRPr="004721A5" w:rsidP="004721A5">
      <w:pPr>
        <w:pStyle w:val="ListBullet2"/>
      </w:pPr>
      <w:r w:rsidRPr="004721A5">
        <w:t>maintenance schedule for machinery clothing changes</w:t>
      </w:r>
    </w:p>
    <w:p w:rsidR="00000000" w:rsidRPr="004721A5" w:rsidP="004721A5">
      <w:pPr>
        <w:pStyle w:val="ListBullet"/>
      </w:pPr>
      <w:r w:rsidRPr="004721A5">
        <w:t>relationships:</w:t>
      </w:r>
    </w:p>
    <w:p w:rsidR="00000000" w:rsidRPr="004721A5" w:rsidP="004721A5">
      <w:pPr>
        <w:pStyle w:val="ListBullet2"/>
      </w:pPr>
      <w:r w:rsidRPr="004721A5">
        <w:t>relevan</w:t>
      </w:r>
      <w:r w:rsidRPr="004721A5">
        <w:t>t personnel for the purposes of communicating information.</w:t>
      </w:r>
    </w:p>
    <w:p w:rsidR="00000000" w:rsidRPr="004721A5" w:rsidP="00A50C64">
      <w:pPr>
        <w:pStyle w:val="BodyText"/>
      </w:pPr>
      <w:r w:rsidRPr="004721A5">
        <w:t>Assessors of this unit must satisfy the requirements for assessors in applicable vocational education and training legislation, frameworks and/or standards.</w:t>
      </w:r>
    </w:p>
    <w:p w:rsidR="00000000" w:rsidRPr="004721A5" w:rsidP="004721A5">
      <w:pPr>
        <w:pStyle w:val="Heading1"/>
      </w:pPr>
      <w:bookmarkStart w:id="5" w:name="O_1206246"/>
      <w:bookmarkEnd w:id="5"/>
      <w:r w:rsidRPr="004721A5">
        <w:t>Links</w:t>
      </w:r>
    </w:p>
    <w:p w:rsidR="00000000" w:rsidRPr="004721A5" w:rsidP="00A50C64">
      <w:pPr>
        <w:pStyle w:val="BodyText"/>
      </w:pPr>
      <w:r w:rsidRPr="004721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A107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721A5" w:rsidP="004721A5"/>
    <w:sectPr w:rsidSect="004721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A5" w:rsidRPr="00A50C64" w:rsidP="00A50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64" w:rsidP="00472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C64" w:rsidP="00472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0C64" w:rsidP="00472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1A5" w:rsidRPr="00A50C64" w:rsidP="00A50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64" w:rsidRPr="002D2AF8" w:rsidP="00472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PPMPRV301 Co-ordinate and direct clothing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50C64" w:rsidP="00472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C09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44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666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1A5"/>
  </w:style>
  <w:style w:type="character" w:customStyle="1" w:styleId="Heading1Char">
    <w:name w:val="Heading 1 Char"/>
    <w:basedOn w:val="DefaultParagraphFont"/>
    <w:link w:val="Heading1"/>
    <w:rsid w:val="00472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1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1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21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2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21A5"/>
    <w:rPr>
      <w:b/>
    </w:rPr>
  </w:style>
  <w:style w:type="character" w:customStyle="1" w:styleId="Heading2Char">
    <w:name w:val="Heading 2 Char"/>
    <w:basedOn w:val="DefaultParagraphFont"/>
    <w:link w:val="Heading2"/>
    <w:rsid w:val="00472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1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1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1A5"/>
    <w:rPr>
      <w:b/>
      <w:spacing w:val="0"/>
    </w:rPr>
  </w:style>
  <w:style w:type="paragraph" w:customStyle="1" w:styleId="SuperTitle">
    <w:name w:val="SuperTitle"/>
    <w:basedOn w:val="Title"/>
    <w:rsid w:val="00472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1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1A5"/>
    <w:rPr>
      <w:i/>
    </w:rPr>
  </w:style>
  <w:style w:type="paragraph" w:styleId="Caption">
    <w:name w:val="caption"/>
    <w:basedOn w:val="BodyText"/>
    <w:next w:val="Normal"/>
    <w:qFormat/>
    <w:rsid w:val="00472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1A5"/>
  </w:style>
  <w:style w:type="paragraph" w:styleId="TableofFigures">
    <w:name w:val="table of figures"/>
    <w:basedOn w:val="Normal"/>
    <w:next w:val="Normal"/>
    <w:semiHidden/>
    <w:rsid w:val="00472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1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1A5"/>
    <w:rPr>
      <w:rFonts w:ascii="Wingdings" w:hAnsi="Wingdings"/>
    </w:rPr>
  </w:style>
  <w:style w:type="paragraph" w:customStyle="1" w:styleId="TableHeading">
    <w:name w:val="Table Heading"/>
    <w:basedOn w:val="HeadingBase"/>
    <w:rsid w:val="00472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1A5"/>
    <w:rPr>
      <w:color w:val="0033CC"/>
      <w:u w:val="none"/>
    </w:rPr>
  </w:style>
  <w:style w:type="paragraph" w:customStyle="1" w:styleId="BodyTextRight">
    <w:name w:val="Body Text Right"/>
    <w:basedOn w:val="BodyText"/>
    <w:rsid w:val="00472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1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1A5"/>
    <w:rPr>
      <w:sz w:val="32"/>
    </w:rPr>
  </w:style>
  <w:style w:type="paragraph" w:customStyle="1" w:styleId="HeadingProcedure">
    <w:name w:val="Heading Procedure"/>
    <w:basedOn w:val="HeadingBase"/>
    <w:next w:val="Normal"/>
    <w:rsid w:val="00472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1A5"/>
    <w:pPr>
      <w:spacing w:before="60" w:after="60"/>
    </w:pPr>
  </w:style>
  <w:style w:type="paragraph" w:styleId="ListContinue">
    <w:name w:val="List Continue"/>
    <w:basedOn w:val="List"/>
    <w:rsid w:val="004721A5"/>
    <w:pPr>
      <w:ind w:firstLine="0"/>
    </w:pPr>
  </w:style>
  <w:style w:type="paragraph" w:customStyle="1" w:styleId="ListNote">
    <w:name w:val="List Note"/>
    <w:basedOn w:val="List"/>
    <w:rsid w:val="00472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1A5"/>
    <w:rPr>
      <w:rFonts w:ascii="Courier New" w:hAnsi="Courier New"/>
    </w:rPr>
  </w:style>
  <w:style w:type="paragraph" w:customStyle="1" w:styleId="NoteBullet">
    <w:name w:val="Note Bullet"/>
    <w:basedOn w:val="Note"/>
    <w:rsid w:val="00472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1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1A5"/>
    <w:rPr>
      <w:b/>
      <w:smallCaps/>
    </w:rPr>
  </w:style>
  <w:style w:type="paragraph" w:customStyle="1" w:styleId="TableListNumber">
    <w:name w:val="Table List Number"/>
    <w:basedOn w:val="ListNumber"/>
    <w:rsid w:val="00472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1A5"/>
    <w:pPr>
      <w:numPr>
        <w:numId w:val="9"/>
      </w:numPr>
    </w:pPr>
  </w:style>
  <w:style w:type="paragraph" w:customStyle="1" w:styleId="ListAlpha2">
    <w:name w:val="List Alpha 2"/>
    <w:basedOn w:val="List2"/>
    <w:rsid w:val="004721A5"/>
    <w:pPr>
      <w:numPr>
        <w:numId w:val="8"/>
      </w:numPr>
    </w:pPr>
  </w:style>
  <w:style w:type="paragraph" w:styleId="List2">
    <w:name w:val="List 2"/>
    <w:basedOn w:val="BodyText"/>
    <w:rsid w:val="00472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1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1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1A5"/>
    <w:pPr>
      <w:numPr>
        <w:numId w:val="4"/>
      </w:numPr>
    </w:pPr>
  </w:style>
  <w:style w:type="paragraph" w:styleId="ListContinue2">
    <w:name w:val="List Continue 2"/>
    <w:basedOn w:val="List2"/>
    <w:rsid w:val="004721A5"/>
    <w:pPr>
      <w:ind w:firstLine="0"/>
    </w:pPr>
  </w:style>
  <w:style w:type="paragraph" w:styleId="ListContinue3">
    <w:name w:val="List Continue 3"/>
    <w:basedOn w:val="List3"/>
    <w:rsid w:val="004721A5"/>
    <w:pPr>
      <w:ind w:left="1021" w:firstLine="0"/>
    </w:pPr>
  </w:style>
  <w:style w:type="paragraph" w:styleId="ListContinue4">
    <w:name w:val="List Continue 4"/>
    <w:basedOn w:val="List4"/>
    <w:rsid w:val="004721A5"/>
    <w:pPr>
      <w:ind w:firstLine="0"/>
    </w:pPr>
  </w:style>
  <w:style w:type="paragraph" w:styleId="ListContinue5">
    <w:name w:val="List Continue 5"/>
    <w:basedOn w:val="List5"/>
    <w:rsid w:val="004721A5"/>
    <w:pPr>
      <w:ind w:firstLine="0"/>
    </w:pPr>
  </w:style>
  <w:style w:type="paragraph" w:styleId="ListNumber3">
    <w:name w:val="List Number 3"/>
    <w:basedOn w:val="List3"/>
    <w:rsid w:val="004721A5"/>
    <w:pPr>
      <w:numPr>
        <w:numId w:val="5"/>
      </w:numPr>
    </w:pPr>
  </w:style>
  <w:style w:type="paragraph" w:styleId="ListNumber4">
    <w:name w:val="List Number 4"/>
    <w:basedOn w:val="List4"/>
    <w:rsid w:val="004721A5"/>
    <w:pPr>
      <w:numPr>
        <w:numId w:val="6"/>
      </w:numPr>
    </w:pPr>
  </w:style>
  <w:style w:type="paragraph" w:styleId="ListNumber5">
    <w:name w:val="List Number 5"/>
    <w:basedOn w:val="List5"/>
    <w:rsid w:val="004721A5"/>
    <w:pPr>
      <w:numPr>
        <w:numId w:val="7"/>
      </w:numPr>
    </w:pPr>
  </w:style>
  <w:style w:type="paragraph" w:styleId="BlockText">
    <w:name w:val="Block Text"/>
    <w:basedOn w:val="Normal"/>
    <w:rsid w:val="00472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1A5"/>
    <w:rPr>
      <w:sz w:val="16"/>
      <w:vertAlign w:val="superscript"/>
    </w:rPr>
  </w:style>
  <w:style w:type="character" w:customStyle="1" w:styleId="Symbols">
    <w:name w:val="Symbols"/>
    <w:basedOn w:val="DefaultParagraphFont"/>
    <w:rsid w:val="004721A5"/>
    <w:rPr>
      <w:rFonts w:ascii="Symbol" w:hAnsi="Symbol"/>
    </w:rPr>
  </w:style>
  <w:style w:type="character" w:customStyle="1" w:styleId="MenuOptions">
    <w:name w:val="Menu Options"/>
    <w:basedOn w:val="DefaultParagraphFont"/>
    <w:rsid w:val="00472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1A5"/>
    <w:rPr>
      <w:b/>
    </w:rPr>
  </w:style>
  <w:style w:type="character" w:customStyle="1" w:styleId="Underlined">
    <w:name w:val="Underlined"/>
    <w:basedOn w:val="DefaultParagraphFont"/>
    <w:rsid w:val="004721A5"/>
    <w:rPr>
      <w:u w:val="single"/>
    </w:rPr>
  </w:style>
  <w:style w:type="paragraph" w:customStyle="1" w:styleId="TableBodyTextRight">
    <w:name w:val="Table Body Text Right"/>
    <w:basedOn w:val="TableBodyText"/>
    <w:rsid w:val="00472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1A5"/>
    <w:rPr>
      <w:sz w:val="18"/>
    </w:rPr>
  </w:style>
  <w:style w:type="paragraph" w:customStyle="1" w:styleId="BodySmallRight">
    <w:name w:val="Body Small Right"/>
    <w:basedOn w:val="BodyTextRight"/>
    <w:rsid w:val="004721A5"/>
    <w:rPr>
      <w:sz w:val="18"/>
      <w:szCs w:val="18"/>
    </w:rPr>
  </w:style>
  <w:style w:type="paragraph" w:customStyle="1" w:styleId="MarginEdition">
    <w:name w:val="Margin Edition"/>
    <w:basedOn w:val="MarginNote"/>
    <w:rsid w:val="00472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1A5"/>
    <w:rPr>
      <w:sz w:val="2"/>
      <w:szCs w:val="2"/>
    </w:rPr>
  </w:style>
  <w:style w:type="character" w:customStyle="1" w:styleId="Small">
    <w:name w:val="Small"/>
    <w:basedOn w:val="DefaultParagraphFont"/>
    <w:rsid w:val="004721A5"/>
    <w:rPr>
      <w:sz w:val="16"/>
    </w:rPr>
  </w:style>
  <w:style w:type="paragraph" w:customStyle="1" w:styleId="WideTable">
    <w:name w:val="Wide Table"/>
    <w:basedOn w:val="Normal"/>
    <w:rsid w:val="00472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1A5"/>
  </w:style>
  <w:style w:type="paragraph" w:styleId="Quote">
    <w:name w:val="Quote"/>
    <w:basedOn w:val="Heading1"/>
    <w:link w:val="QuoteChar"/>
    <w:qFormat/>
    <w:rsid w:val="00472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1A5"/>
    <w:pPr>
      <w:pageBreakBefore/>
    </w:pPr>
  </w:style>
  <w:style w:type="paragraph" w:customStyle="1" w:styleId="Border">
    <w:name w:val="Border"/>
    <w:basedOn w:val="Normal"/>
    <w:qFormat/>
    <w:rsid w:val="00472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1A5"/>
    <w:rPr>
      <w:u w:val="single"/>
    </w:rPr>
  </w:style>
  <w:style w:type="character" w:customStyle="1" w:styleId="BoldandItalics">
    <w:name w:val="Bold and Italics"/>
    <w:qFormat/>
    <w:rsid w:val="004721A5"/>
    <w:rPr>
      <w:b/>
      <w:i/>
      <w:u w:val="none"/>
    </w:rPr>
  </w:style>
  <w:style w:type="paragraph" w:styleId="BalloonText">
    <w:name w:val="Balloon Text"/>
    <w:basedOn w:val="Normal"/>
    <w:link w:val="BalloonTextChar"/>
    <w:rsid w:val="00472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1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0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2895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PPMPRV301 Co-ordinate and direct clothing changes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