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B74" w:rsidP="00762B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PPMPRS210 Identify and rectify problems in the workplace</w:t>
      </w:r>
      <w:r>
        <w:fldChar w:fldCharType="end"/>
      </w:r>
    </w:p>
    <w:p w:rsidR="00762B74" w:rsidP="00762B74">
      <w:pPr>
        <w:pStyle w:val="Version"/>
        <w:sectPr w:rsidSect="00E459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942" w:rsidP="00E45942">
      <w:pPr>
        <w:pStyle w:val="SuperHeading"/>
      </w:pPr>
      <w:r w:rsidRPr="00E45942">
        <w:t>PPMPRS210 Identify and rectify problems in the workplace</w:t>
      </w:r>
    </w:p>
    <w:p w:rsidR="00000000" w:rsidRPr="00E45942" w:rsidP="00E45942">
      <w:pPr>
        <w:pStyle w:val="Heading1"/>
      </w:pPr>
      <w:bookmarkStart w:id="1" w:name="O_912846"/>
      <w:bookmarkEnd w:id="1"/>
      <w:r w:rsidRPr="00E4594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62B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42" w:rsidP="00E45942">
            <w:pPr>
              <w:pStyle w:val="BodyText"/>
            </w:pPr>
            <w:r w:rsidRPr="00E4594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42">
            <w:pPr>
              <w:pStyle w:val="BodyText"/>
              <w:rPr>
                <w:lang w:val="en-NZ"/>
              </w:rPr>
            </w:pPr>
            <w:r w:rsidRPr="00E45942">
              <w:rPr>
                <w:rStyle w:val="SpecialBold"/>
              </w:rPr>
              <w:t>Comment</w:t>
            </w:r>
          </w:p>
        </w:tc>
      </w:tr>
      <w:tr w:rsidTr="00762B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42">
            <w:pPr>
              <w:pStyle w:val="BodyText"/>
              <w:rPr>
                <w:lang w:val="en-NZ"/>
              </w:rPr>
            </w:pPr>
            <w:r w:rsidRPr="00E4594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42" w:rsidP="00E45942">
            <w:pPr>
              <w:pStyle w:val="BodyText"/>
            </w:pPr>
            <w:r w:rsidRPr="00E45942">
              <w:t>Replaces equivalent unit FPPPRS210A Identify and rectify problems in the workplace, which was first released with FPP10 Pulp and Paper Manufacturing Industry Training Package Version 1.0.</w:t>
            </w:r>
          </w:p>
          <w:p w:rsidR="00000000" w:rsidRPr="00E45942" w:rsidP="00E45942">
            <w:pPr>
              <w:pStyle w:val="BodyText"/>
            </w:pPr>
            <w:r w:rsidRPr="00E45942">
              <w:t xml:space="preserve">This is the </w:t>
            </w:r>
            <w:r w:rsidRPr="00E45942">
              <w:t>first release of this unit in the new standards format</w:t>
            </w:r>
          </w:p>
        </w:tc>
      </w:tr>
    </w:tbl>
    <w:p w:rsidR="00000000" w:rsidRPr="00E45942" w:rsidP="00E45942">
      <w:pPr>
        <w:pStyle w:val="BodyText"/>
      </w:pPr>
    </w:p>
    <w:p w:rsidR="00000000" w:rsidRPr="00E45942" w:rsidP="00E45942">
      <w:pPr>
        <w:pStyle w:val="AllowPageBreak"/>
      </w:pPr>
    </w:p>
    <w:p w:rsidR="00000000" w:rsidRPr="00E45942" w:rsidP="00E45942">
      <w:pPr>
        <w:pStyle w:val="Heading1"/>
      </w:pPr>
      <w:bookmarkStart w:id="2" w:name="O_912847"/>
      <w:bookmarkEnd w:id="2"/>
      <w:r w:rsidRPr="00E45942">
        <w:t>Application</w:t>
      </w:r>
    </w:p>
    <w:p w:rsidR="00000000" w:rsidRPr="00E45942" w:rsidP="00762B74">
      <w:pPr>
        <w:pStyle w:val="BodyText"/>
      </w:pPr>
      <w:r w:rsidRPr="00E45942">
        <w:t>This unit of competency describes the outcomes required to identify and rectify workplace problems in a pulp or paper manufacturing facility. This work typically involves</w:t>
      </w:r>
      <w:r w:rsidRPr="00E45942">
        <w:t xml:space="preserve"> complex integrated equipment and continuous operations.</w:t>
      </w:r>
    </w:p>
    <w:p w:rsidR="00000000" w:rsidRPr="00E45942" w:rsidP="00762B74">
      <w:pPr>
        <w:pStyle w:val="BodyText"/>
      </w:pPr>
      <w:r w:rsidRPr="00E45942">
        <w:t>This unit applies to production support operators and technicians who identify and analyse causes of problems, apply solutions on a priority basis and document these activities.</w:t>
      </w:r>
    </w:p>
    <w:p w:rsidR="00000000" w:rsidRPr="00E45942" w:rsidP="00762B74">
      <w:pPr>
        <w:pStyle w:val="BodyText"/>
      </w:pPr>
      <w:r w:rsidRPr="00E45942">
        <w:t>No licensing, legisla</w:t>
      </w:r>
      <w:r w:rsidRPr="00E45942">
        <w:t>tive, regulatory or certification requirements apply to this unit at the time of publication.</w:t>
      </w:r>
    </w:p>
    <w:p w:rsidR="00000000" w:rsidRPr="00E45942" w:rsidP="00E45942">
      <w:pPr>
        <w:pStyle w:val="Heading1"/>
      </w:pPr>
      <w:bookmarkStart w:id="3" w:name="O_912848"/>
      <w:bookmarkEnd w:id="3"/>
      <w:r w:rsidRPr="00E45942">
        <w:t>Pre-requisite Unit</w:t>
      </w:r>
    </w:p>
    <w:p w:rsidR="00000000" w:rsidRPr="00E45942" w:rsidP="00762B74">
      <w:pPr>
        <w:pStyle w:val="BodyText"/>
      </w:pPr>
      <w:r w:rsidRPr="00E45942">
        <w:t>Nil</w:t>
      </w:r>
    </w:p>
    <w:p w:rsidR="00000000" w:rsidRPr="00E45942" w:rsidP="00E45942">
      <w:pPr>
        <w:pStyle w:val="Heading1"/>
      </w:pPr>
      <w:bookmarkStart w:id="4" w:name="O_912850"/>
      <w:bookmarkEnd w:id="4"/>
      <w:r w:rsidRPr="00E45942">
        <w:t>Unit Sector</w:t>
      </w:r>
    </w:p>
    <w:p w:rsidR="00000000" w:rsidRPr="00E45942" w:rsidP="00762B74">
      <w:pPr>
        <w:pStyle w:val="BodyText"/>
      </w:pPr>
      <w:r w:rsidRPr="00E45942">
        <w:t>Pulp and Paper Manufacturing</w:t>
      </w:r>
    </w:p>
    <w:p w:rsidR="00000000" w:rsidRPr="00E45942" w:rsidP="00E45942">
      <w:pPr>
        <w:pStyle w:val="Heading1"/>
      </w:pPr>
      <w:bookmarkStart w:id="5" w:name="O_912851"/>
      <w:bookmarkEnd w:id="5"/>
      <w:r w:rsidRPr="00E4594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62B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42" w:rsidP="00E45942">
            <w:pPr>
              <w:pStyle w:val="BodyText"/>
            </w:pPr>
            <w:r w:rsidRPr="00E4594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42">
            <w:pPr>
              <w:pStyle w:val="BodyText"/>
              <w:rPr>
                <w:lang w:val="en-NZ"/>
              </w:rPr>
            </w:pPr>
            <w:r w:rsidRPr="00E45942">
              <w:rPr>
                <w:rStyle w:val="SpecialBold"/>
              </w:rPr>
              <w:t>PERFORMANCE CRITERIA</w:t>
            </w:r>
          </w:p>
        </w:tc>
      </w:tr>
      <w:tr w:rsidTr="00762B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42">
            <w:pPr>
              <w:pStyle w:val="BodyText"/>
              <w:rPr>
                <w:lang w:val="en-NZ"/>
              </w:rPr>
            </w:pPr>
            <w:r w:rsidRPr="00E4594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42">
            <w:pPr>
              <w:pStyle w:val="BodyText"/>
              <w:rPr>
                <w:lang w:val="en-NZ"/>
              </w:rPr>
            </w:pPr>
            <w:r w:rsidRPr="00E45942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762B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42">
            <w:pPr>
              <w:pStyle w:val="BodyText"/>
              <w:rPr>
                <w:lang w:val="en-NZ"/>
              </w:rPr>
            </w:pPr>
            <w:r w:rsidRPr="00E45942">
              <w:t>1. Identify and describe the problem and its effects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42" w:rsidP="00E45942">
            <w:pPr>
              <w:pStyle w:val="BodyText"/>
            </w:pPr>
            <w:r w:rsidRPr="00E45942">
              <w:t>1.1. Identify indicators of fault, defect or problem.</w:t>
            </w:r>
          </w:p>
          <w:p w:rsidR="00000000" w:rsidRPr="00E45942" w:rsidP="00E45942">
            <w:pPr>
              <w:pStyle w:val="BodyText"/>
            </w:pPr>
            <w:r w:rsidRPr="00E45942">
              <w:t>1.2. Identify problem and possible causes.</w:t>
            </w:r>
          </w:p>
          <w:p w:rsidR="00000000" w:rsidRPr="00E45942" w:rsidP="00E45942">
            <w:pPr>
              <w:pStyle w:val="BodyText"/>
            </w:pPr>
            <w:r w:rsidRPr="00E45942">
              <w:t>1.3. Describe problem clearly.</w:t>
            </w:r>
          </w:p>
          <w:p w:rsidR="00000000" w:rsidRPr="00E45942" w:rsidP="00E45942">
            <w:pPr>
              <w:pStyle w:val="BodyText"/>
            </w:pPr>
            <w:r w:rsidRPr="00E45942">
              <w:t>1.4. Determine the effect on personal safety, equipment safety, quality an</w:t>
            </w:r>
            <w:r w:rsidRPr="00E45942">
              <w:t>d productivity.</w:t>
            </w:r>
          </w:p>
          <w:p w:rsidR="00000000" w:rsidP="00E45942">
            <w:pPr>
              <w:pStyle w:val="BodyText"/>
              <w:rPr>
                <w:lang w:val="en-NZ"/>
              </w:rPr>
            </w:pPr>
            <w:r w:rsidRPr="00E45942">
              <w:t>1.5. Institute mill procedures where personal safety is identified.</w:t>
            </w:r>
          </w:p>
        </w:tc>
      </w:tr>
      <w:tr w:rsidTr="00762B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42">
            <w:pPr>
              <w:pStyle w:val="BodyText"/>
              <w:rPr>
                <w:lang w:val="en-NZ"/>
              </w:rPr>
            </w:pPr>
            <w:r w:rsidRPr="00E45942">
              <w:t>2. Analyse the problem and determine priority of causes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42" w:rsidP="00E45942">
            <w:pPr>
              <w:pStyle w:val="BodyText"/>
            </w:pPr>
            <w:r w:rsidRPr="00E45942">
              <w:t>2.1. Determine impact of the problem on machinery performance.</w:t>
            </w:r>
          </w:p>
          <w:p w:rsidR="00000000" w:rsidRPr="00E45942" w:rsidP="00E45942">
            <w:pPr>
              <w:pStyle w:val="BodyText"/>
            </w:pPr>
            <w:r w:rsidRPr="00E45942">
              <w:t>2.2. Consider likelihood of each possible cause occurring.</w:t>
            </w:r>
          </w:p>
          <w:p w:rsidR="00000000" w:rsidRPr="00E45942" w:rsidP="00E45942">
            <w:pPr>
              <w:pStyle w:val="BodyText"/>
            </w:pPr>
            <w:r w:rsidRPr="00E45942">
              <w:t>2.3. Determine own ability to do a quick check on each cause.</w:t>
            </w:r>
          </w:p>
          <w:p w:rsidR="00000000" w:rsidP="00E45942">
            <w:pPr>
              <w:pStyle w:val="BodyText"/>
              <w:rPr>
                <w:lang w:val="en-NZ"/>
              </w:rPr>
            </w:pPr>
            <w:r w:rsidRPr="00E45942">
              <w:t xml:space="preserve">2.4. Prioritise possible causes for investigation. </w:t>
            </w:r>
          </w:p>
        </w:tc>
      </w:tr>
      <w:tr w:rsidTr="00762B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42">
            <w:pPr>
              <w:pStyle w:val="BodyText"/>
              <w:rPr>
                <w:lang w:val="en-NZ"/>
              </w:rPr>
            </w:pPr>
            <w:r w:rsidRPr="00E45942">
              <w:t>3. Apply possible solutions and review outcomes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42" w:rsidP="00E45942">
            <w:pPr>
              <w:pStyle w:val="BodyText"/>
            </w:pPr>
            <w:r w:rsidRPr="00E45942">
              <w:t>3.1. Conduct quick checks if possi</w:t>
            </w:r>
            <w:r w:rsidRPr="00E45942">
              <w:t>ble.</w:t>
            </w:r>
          </w:p>
          <w:p w:rsidR="00000000" w:rsidRPr="00E45942" w:rsidP="00E45942">
            <w:pPr>
              <w:pStyle w:val="BodyText"/>
            </w:pPr>
            <w:r w:rsidRPr="00E45942">
              <w:t xml:space="preserve">3.2. Apply possible solutions. </w:t>
            </w:r>
          </w:p>
          <w:p w:rsidR="00000000" w:rsidRPr="00E45942" w:rsidP="00E45942">
            <w:pPr>
              <w:pStyle w:val="BodyText"/>
            </w:pPr>
            <w:r w:rsidRPr="00E45942">
              <w:t xml:space="preserve">3.3. Review outcome. </w:t>
            </w:r>
          </w:p>
          <w:p w:rsidR="00000000" w:rsidP="00E45942">
            <w:pPr>
              <w:pStyle w:val="BodyText"/>
              <w:rPr>
                <w:lang w:val="en-NZ"/>
              </w:rPr>
            </w:pPr>
            <w:r w:rsidRPr="00E45942">
              <w:t xml:space="preserve">3.4. Action next possible solution in prioritised order.  </w:t>
            </w:r>
          </w:p>
        </w:tc>
      </w:tr>
      <w:tr w:rsidTr="00762B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42">
            <w:pPr>
              <w:pStyle w:val="BodyText"/>
              <w:rPr>
                <w:lang w:val="en-NZ"/>
              </w:rPr>
            </w:pPr>
            <w:r w:rsidRPr="00E45942">
              <w:t>4. Document and report problems and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42" w:rsidP="00E45942">
            <w:pPr>
              <w:pStyle w:val="BodyText"/>
            </w:pPr>
            <w:r w:rsidRPr="00E45942">
              <w:t>4.1. Record and report problem and solution according to workplace standard operating proce</w:t>
            </w:r>
            <w:r w:rsidRPr="00E45942">
              <w:t xml:space="preserve">dures. </w:t>
            </w:r>
          </w:p>
          <w:p w:rsidR="00000000" w:rsidRPr="00E45942" w:rsidP="00E45942">
            <w:pPr>
              <w:pStyle w:val="BodyText"/>
            </w:pPr>
            <w:r w:rsidRPr="00E45942">
              <w:t>4.2. Report problem and solution to relevant personal.</w:t>
            </w:r>
          </w:p>
        </w:tc>
      </w:tr>
    </w:tbl>
    <w:p w:rsidR="00762B74" w:rsidP="00E45942">
      <w:pPr>
        <w:pStyle w:val="BodyText"/>
      </w:pPr>
    </w:p>
    <w:p w:rsidR="00762B74" w:rsidP="00E45942">
      <w:pPr>
        <w:pStyle w:val="BodyText"/>
      </w:pPr>
    </w:p>
    <w:p w:rsidR="00000000" w:rsidRPr="00E45942" w:rsidP="00E45942">
      <w:pPr>
        <w:pStyle w:val="Heading1"/>
      </w:pPr>
      <w:bookmarkStart w:id="6" w:name="O_912852"/>
      <w:bookmarkEnd w:id="6"/>
      <w:r w:rsidRPr="00E4594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62B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42">
            <w:pPr>
              <w:pStyle w:val="BodyText"/>
              <w:rPr>
                <w:lang w:val="en-NZ"/>
              </w:rPr>
            </w:pPr>
            <w:r w:rsidRPr="00E45942">
              <w:t>This section describes those core and employment skills that are essential to performance and are not explicit in the performance criteria</w:t>
            </w:r>
          </w:p>
        </w:tc>
      </w:tr>
      <w:tr w:rsidTr="00762B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42">
            <w:pPr>
              <w:pStyle w:val="BodyText"/>
              <w:rPr>
                <w:lang w:val="en-NZ"/>
              </w:rPr>
            </w:pPr>
            <w:r w:rsidRPr="00E4594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42" w:rsidP="00E45942">
            <w:pPr>
              <w:pStyle w:val="ListBullet"/>
            </w:pPr>
            <w:r w:rsidRPr="00E45942">
              <w:t>undertake necessary calculations to aid troubleshooting</w:t>
            </w:r>
          </w:p>
          <w:p w:rsidR="00000000" w:rsidP="00E45942">
            <w:pPr>
              <w:pStyle w:val="ListBullet"/>
              <w:rPr>
                <w:lang w:val="en-NZ"/>
              </w:rPr>
            </w:pPr>
            <w:r w:rsidRPr="00E45942">
              <w:t xml:space="preserve">interpret instruments, gauges and data recording equipment. </w:t>
            </w:r>
          </w:p>
        </w:tc>
      </w:tr>
      <w:tr w:rsidTr="00762B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42">
            <w:pPr>
              <w:pStyle w:val="BodyText"/>
              <w:rPr>
                <w:lang w:val="en-NZ"/>
              </w:rPr>
            </w:pPr>
            <w:r w:rsidRPr="00E4594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42" w:rsidP="00E45942">
            <w:pPr>
              <w:pStyle w:val="ListBullet"/>
            </w:pPr>
            <w:r w:rsidRPr="00E45942">
              <w:t>report problems verbally using radio, telephone or face to face.</w:t>
            </w:r>
          </w:p>
          <w:p w:rsidR="00000000" w:rsidP="00E45942">
            <w:pPr>
              <w:pStyle w:val="BodyText"/>
              <w:rPr>
                <w:lang w:val="en-NZ"/>
              </w:rPr>
            </w:pPr>
          </w:p>
        </w:tc>
      </w:tr>
      <w:tr w:rsidTr="00762B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42">
            <w:pPr>
              <w:pStyle w:val="BodyText"/>
              <w:rPr>
                <w:lang w:val="en-NZ"/>
              </w:rPr>
            </w:pPr>
            <w:r w:rsidRPr="00E45942">
              <w:t>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42" w:rsidP="00E45942">
            <w:pPr>
              <w:pStyle w:val="ListBullet"/>
            </w:pPr>
            <w:r w:rsidRPr="00E45942">
              <w:t>respond to non-verbal signals including hand signals and gestures.</w:t>
            </w:r>
          </w:p>
          <w:p w:rsidR="00000000" w:rsidP="00E45942">
            <w:pPr>
              <w:pStyle w:val="BodyText"/>
              <w:rPr>
                <w:lang w:val="en-NZ"/>
              </w:rPr>
            </w:pPr>
          </w:p>
        </w:tc>
      </w:tr>
      <w:tr w:rsidTr="00762B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42">
            <w:pPr>
              <w:pStyle w:val="BodyText"/>
              <w:rPr>
                <w:lang w:val="en-NZ"/>
              </w:rPr>
            </w:pPr>
            <w:r w:rsidRPr="00E4594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42" w:rsidP="00E45942">
            <w:pPr>
              <w:pStyle w:val="ListBullet"/>
            </w:pPr>
            <w:r w:rsidRPr="00E45942">
              <w:t>interpret standard operating procedures (SOP) and mill procedures</w:t>
            </w:r>
          </w:p>
          <w:p w:rsidR="00000000" w:rsidP="00E45942">
            <w:pPr>
              <w:pStyle w:val="ListBullet"/>
              <w:rPr>
                <w:lang w:val="en-NZ"/>
              </w:rPr>
            </w:pPr>
            <w:r w:rsidRPr="00E45942">
              <w:t>identify, access and interpret historical and operational data and informat</w:t>
            </w:r>
            <w:r w:rsidRPr="00E45942">
              <w:t>ion relevant to identifying and solving problem</w:t>
            </w:r>
          </w:p>
        </w:tc>
      </w:tr>
      <w:tr w:rsidTr="00762B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42">
            <w:pPr>
              <w:pStyle w:val="BodyText"/>
              <w:rPr>
                <w:lang w:val="en-NZ"/>
              </w:rPr>
            </w:pPr>
            <w:r w:rsidRPr="00E4594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42" w:rsidP="00E45942">
            <w:pPr>
              <w:pStyle w:val="ListBullet"/>
            </w:pPr>
            <w:r w:rsidRPr="00E45942">
              <w:t>record and report identified problem and action taken.</w:t>
            </w:r>
          </w:p>
        </w:tc>
      </w:tr>
    </w:tbl>
    <w:p w:rsidR="00000000" w:rsidRPr="00E45942" w:rsidP="00E45942">
      <w:pPr>
        <w:pStyle w:val="BodyText"/>
      </w:pPr>
    </w:p>
    <w:p w:rsidR="00000000" w:rsidRPr="00E45942" w:rsidP="00E45942">
      <w:pPr>
        <w:pStyle w:val="AllowPageBreak"/>
      </w:pPr>
    </w:p>
    <w:p w:rsidR="00000000" w:rsidRPr="00E45942" w:rsidP="00E45942">
      <w:pPr>
        <w:pStyle w:val="Heading1"/>
      </w:pPr>
      <w:bookmarkStart w:id="7" w:name="O_912853"/>
      <w:bookmarkEnd w:id="7"/>
      <w:r w:rsidRPr="00E45942">
        <w:t>Range of Conditions</w:t>
      </w:r>
    </w:p>
    <w:p w:rsidR="00000000" w:rsidRPr="00E45942" w:rsidP="00762B74">
      <w:pPr>
        <w:pStyle w:val="BodyText"/>
      </w:pPr>
      <w:r w:rsidRPr="00E45942">
        <w:t>Not Applicable</w:t>
      </w:r>
    </w:p>
    <w:p w:rsidR="00000000" w:rsidRPr="00E45942" w:rsidP="00E45942">
      <w:pPr>
        <w:pStyle w:val="Heading1"/>
      </w:pPr>
      <w:bookmarkStart w:id="8" w:name="O_912854"/>
      <w:bookmarkEnd w:id="8"/>
      <w:r w:rsidRPr="00E45942">
        <w:t>Unit Mapping Information</w:t>
      </w:r>
    </w:p>
    <w:p w:rsidR="00000000" w:rsidRPr="00E45942" w:rsidP="00762B74">
      <w:pPr>
        <w:pStyle w:val="BodyText"/>
      </w:pPr>
      <w:r w:rsidRPr="00E45942">
        <w:t>FPPPRS210A Identify and rectify problems in the workplace</w:t>
      </w:r>
    </w:p>
    <w:p w:rsidR="00000000" w:rsidRPr="00E45942" w:rsidP="00E45942">
      <w:pPr>
        <w:pStyle w:val="Heading1"/>
      </w:pPr>
      <w:bookmarkStart w:id="9" w:name="O_912861"/>
      <w:bookmarkEnd w:id="9"/>
      <w:r w:rsidRPr="00E45942">
        <w:t>Links</w:t>
      </w:r>
    </w:p>
    <w:p w:rsidR="00000000" w:rsidRPr="00E45942" w:rsidP="00762B74">
      <w:pPr>
        <w:pStyle w:val="BodyText"/>
      </w:pPr>
      <w:r w:rsidRPr="00E459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EA21B9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E45942" w:rsidP="00762B74">
      <w:pPr>
        <w:pStyle w:val="BodyText"/>
        <w:sectPr w:rsidSect="00E459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5942" w:rsidP="00E45942">
      <w:pPr>
        <w:pStyle w:val="SuperHeading"/>
      </w:pPr>
      <w:r w:rsidRPr="00E45942">
        <w:t>Assessment Requirements for PPMPRS210 Identify and rectify problems in the workplace</w:t>
      </w:r>
    </w:p>
    <w:p w:rsidR="00000000" w:rsidRPr="00E45942" w:rsidP="00E45942">
      <w:pPr>
        <w:pStyle w:val="Heading1"/>
      </w:pPr>
      <w:bookmarkStart w:id="10" w:name="O_912856"/>
      <w:bookmarkEnd w:id="10"/>
      <w:r w:rsidRPr="00E4594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62B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42" w:rsidP="00E45942">
            <w:pPr>
              <w:pStyle w:val="BodyText"/>
            </w:pPr>
            <w:r w:rsidRPr="00E4594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42">
            <w:pPr>
              <w:pStyle w:val="BodyText"/>
              <w:rPr>
                <w:lang w:val="en-NZ"/>
              </w:rPr>
            </w:pPr>
            <w:r w:rsidRPr="00E45942">
              <w:rPr>
                <w:rStyle w:val="SpecialBold"/>
              </w:rPr>
              <w:t>Comment</w:t>
            </w:r>
          </w:p>
        </w:tc>
      </w:tr>
      <w:tr w:rsidTr="00762B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42">
            <w:pPr>
              <w:pStyle w:val="BodyText"/>
              <w:rPr>
                <w:lang w:val="en-NZ"/>
              </w:rPr>
            </w:pPr>
            <w:r w:rsidRPr="00E4594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42" w:rsidP="00E45942">
            <w:pPr>
              <w:pStyle w:val="BodyText"/>
            </w:pPr>
            <w:r w:rsidRPr="00E45942">
              <w:t xml:space="preserve">Replaces equivalent unit FPPPRS210A Identify and rectify problems in the workplace, which was first released with </w:t>
            </w:r>
            <w:r w:rsidRPr="00E45942">
              <w:t>FPP10 Pulp and Paper Manufacturing Industry Training Package Version 1.0. This is the first release of this unit in the new standards format.</w:t>
            </w:r>
          </w:p>
          <w:p w:rsidR="00000000" w:rsidRPr="00E45942" w:rsidP="00E45942">
            <w:pPr>
              <w:pStyle w:val="BodyText"/>
            </w:pPr>
            <w:r w:rsidRPr="00E45942">
              <w:t>Assessment requirements now specify the performance and knowledge evidence, as well as assessment conditions for t</w:t>
            </w:r>
            <w:r w:rsidRPr="00E45942">
              <w:t>his unit of competency.  These sections simplify and replace components used in the previous unit format, including ‘Required Skills and Knowledge, Evidence Guide and Range Statement’</w:t>
            </w:r>
          </w:p>
        </w:tc>
      </w:tr>
    </w:tbl>
    <w:p w:rsidR="00000000" w:rsidRPr="00E45942" w:rsidP="00E45942">
      <w:pPr>
        <w:pStyle w:val="BodyText"/>
      </w:pPr>
    </w:p>
    <w:p w:rsidR="00000000" w:rsidRPr="00E45942" w:rsidP="00E45942">
      <w:pPr>
        <w:pStyle w:val="AllowPageBreak"/>
      </w:pPr>
    </w:p>
    <w:p w:rsidR="00000000" w:rsidRPr="00E45942" w:rsidP="00E45942">
      <w:pPr>
        <w:pStyle w:val="Heading1"/>
      </w:pPr>
      <w:bookmarkStart w:id="11" w:name="O_912857"/>
      <w:bookmarkEnd w:id="11"/>
      <w:r w:rsidRPr="00E45942">
        <w:t>Performance Evidence</w:t>
      </w:r>
    </w:p>
    <w:p w:rsidR="00000000" w:rsidRPr="00E45942" w:rsidP="00762B74">
      <w:pPr>
        <w:pStyle w:val="BodyText"/>
      </w:pPr>
      <w:r w:rsidRPr="00E45942">
        <w:t>A person demonstrating competenc</w:t>
      </w:r>
      <w:r w:rsidRPr="00E45942">
        <w:t>y in this unit must satisfy all of the elements, performance criteria and foundation skills of this unit, and must be able to provide evidence that they can:</w:t>
      </w:r>
    </w:p>
    <w:p w:rsidR="00000000" w:rsidRPr="00E45942" w:rsidP="00E45942">
      <w:pPr>
        <w:pStyle w:val="ListBullet"/>
      </w:pPr>
      <w:r w:rsidRPr="00E45942">
        <w:t>apply problem solving skills and knowledge on the job, including identifying and rectifying probl</w:t>
      </w:r>
      <w:r w:rsidRPr="00E45942">
        <w:t>ems, for at least two of the following operations:</w:t>
      </w:r>
    </w:p>
    <w:p w:rsidR="00000000" w:rsidRPr="00E45942" w:rsidP="00E45942">
      <w:pPr>
        <w:pStyle w:val="ListBullet2"/>
      </w:pPr>
      <w:r w:rsidRPr="00E45942">
        <w:t xml:space="preserve">handling and preparing primary resources </w:t>
      </w:r>
    </w:p>
    <w:p w:rsidR="00000000" w:rsidRPr="00E45942" w:rsidP="00E45942">
      <w:pPr>
        <w:pStyle w:val="ListBullet2"/>
      </w:pPr>
      <w:r w:rsidRPr="00E45942">
        <w:t>coating systems</w:t>
      </w:r>
    </w:p>
    <w:p w:rsidR="00000000" w:rsidRPr="00E45942" w:rsidP="00E45942">
      <w:pPr>
        <w:pStyle w:val="ListBullet2"/>
      </w:pPr>
      <w:r w:rsidRPr="00E45942">
        <w:t>steam generation</w:t>
      </w:r>
    </w:p>
    <w:p w:rsidR="00000000" w:rsidRPr="00E45942" w:rsidP="00E45942">
      <w:pPr>
        <w:pStyle w:val="ListBullet2"/>
      </w:pPr>
      <w:r w:rsidRPr="00E45942">
        <w:t>electrical power generation</w:t>
      </w:r>
    </w:p>
    <w:p w:rsidR="00000000" w:rsidRPr="00E45942" w:rsidP="00E45942">
      <w:pPr>
        <w:pStyle w:val="ListBullet2"/>
      </w:pPr>
      <w:r w:rsidRPr="00E45942">
        <w:t>handling and preparing waste paper for pulp production</w:t>
      </w:r>
    </w:p>
    <w:p w:rsidR="00000000" w:rsidRPr="00E45942" w:rsidP="00E45942">
      <w:pPr>
        <w:pStyle w:val="ListBullet2"/>
      </w:pPr>
      <w:r w:rsidRPr="00E45942">
        <w:t>waste paper operations</w:t>
      </w:r>
    </w:p>
    <w:p w:rsidR="00000000" w:rsidRPr="00E45942" w:rsidP="00E45942">
      <w:pPr>
        <w:pStyle w:val="ListBullet2"/>
      </w:pPr>
      <w:r w:rsidRPr="00E45942">
        <w:t>pulping operations</w:t>
      </w:r>
    </w:p>
    <w:p w:rsidR="00000000" w:rsidRPr="00E45942" w:rsidP="00E45942">
      <w:pPr>
        <w:pStyle w:val="ListBullet2"/>
      </w:pPr>
      <w:r w:rsidRPr="00E45942">
        <w:t>chemical recovery operations</w:t>
      </w:r>
    </w:p>
    <w:p w:rsidR="00000000" w:rsidRPr="00E45942" w:rsidP="00E45942">
      <w:pPr>
        <w:pStyle w:val="ListBullet2"/>
      </w:pPr>
      <w:r w:rsidRPr="00E45942">
        <w:t>finishing and converting</w:t>
      </w:r>
    </w:p>
    <w:p w:rsidR="00000000" w:rsidRPr="00E45942" w:rsidP="00E45942">
      <w:pPr>
        <w:pStyle w:val="ListBullet2"/>
      </w:pPr>
      <w:r w:rsidRPr="00E45942">
        <w:t>stock preparation operations</w:t>
      </w:r>
    </w:p>
    <w:p w:rsidR="00000000" w:rsidRPr="00E45942" w:rsidP="00E45942">
      <w:pPr>
        <w:pStyle w:val="ListBullet2"/>
      </w:pPr>
      <w:r w:rsidRPr="00E45942">
        <w:t>wet end operations</w:t>
      </w:r>
    </w:p>
    <w:p w:rsidR="00000000" w:rsidRPr="00E45942" w:rsidP="00E45942">
      <w:pPr>
        <w:pStyle w:val="ListBullet2"/>
      </w:pPr>
      <w:r w:rsidRPr="00E45942">
        <w:t>dry end operations</w:t>
      </w:r>
    </w:p>
    <w:p w:rsidR="00000000" w:rsidRPr="00E45942" w:rsidP="00E45942">
      <w:pPr>
        <w:pStyle w:val="ListBullet2"/>
      </w:pPr>
      <w:r w:rsidRPr="00E45942">
        <w:t>water services</w:t>
      </w:r>
    </w:p>
    <w:p w:rsidR="00000000" w:rsidRPr="00E45942" w:rsidP="00E45942">
      <w:pPr>
        <w:pStyle w:val="ListBullet"/>
      </w:pPr>
      <w:r w:rsidRPr="00E45942">
        <w:t xml:space="preserve">identify process, quality and equipment faults/problems, at least twice in line with required enterprise </w:t>
      </w:r>
      <w:r w:rsidRPr="00E45942">
        <w:t>intervals, during the production process</w:t>
      </w:r>
    </w:p>
    <w:p w:rsidR="00000000" w:rsidRPr="00E45942" w:rsidP="00E45942">
      <w:pPr>
        <w:pStyle w:val="ListBullet"/>
      </w:pPr>
      <w:r w:rsidRPr="00E45942">
        <w:t>identify indicators, causes and effects of faults</w:t>
      </w:r>
    </w:p>
    <w:p w:rsidR="00000000" w:rsidRPr="00E45942" w:rsidP="00E45942">
      <w:pPr>
        <w:pStyle w:val="ListBullet"/>
      </w:pPr>
      <w:r w:rsidRPr="00E45942">
        <w:t>take timely corrective action to maximise safety, quality and productivity</w:t>
      </w:r>
    </w:p>
    <w:p w:rsidR="00000000" w:rsidRPr="00E45942" w:rsidP="00E45942">
      <w:pPr>
        <w:pStyle w:val="ListBullet"/>
      </w:pPr>
      <w:r w:rsidRPr="00E45942">
        <w:t>use standard procedural steps to identify and rectify problems</w:t>
      </w:r>
    </w:p>
    <w:p w:rsidR="00000000" w:rsidRPr="00E45942" w:rsidP="00E45942">
      <w:pPr>
        <w:pStyle w:val="ListBullet"/>
      </w:pPr>
      <w:r w:rsidRPr="00E45942">
        <w:t>use equipment control syste</w:t>
      </w:r>
      <w:r w:rsidRPr="00E45942">
        <w:t>ms to check and adjust processes.</w:t>
      </w:r>
    </w:p>
    <w:p w:rsidR="00000000" w:rsidRPr="00E45942" w:rsidP="00E45942">
      <w:pPr>
        <w:pStyle w:val="AllowPageBreak"/>
      </w:pPr>
    </w:p>
    <w:p w:rsidR="00000000" w:rsidRPr="00E45942" w:rsidP="00E45942">
      <w:pPr>
        <w:pStyle w:val="Heading1"/>
      </w:pPr>
      <w:bookmarkStart w:id="12" w:name="O_912858"/>
      <w:bookmarkEnd w:id="12"/>
      <w:r w:rsidRPr="00E45942">
        <w:t>Knowledge Evidence</w:t>
      </w:r>
    </w:p>
    <w:p w:rsidR="00000000" w:rsidRPr="00E45942" w:rsidP="00762B74">
      <w:pPr>
        <w:pStyle w:val="BodyText"/>
      </w:pPr>
      <w:r w:rsidRPr="00E45942">
        <w:t>A person competent in this unit must be able to demonstrate knowledge of:</w:t>
      </w:r>
    </w:p>
    <w:p w:rsidR="00000000" w:rsidRPr="00E45942" w:rsidP="00E45942">
      <w:pPr>
        <w:pStyle w:val="ListBullet"/>
      </w:pPr>
      <w:r w:rsidRPr="00E45942">
        <w:t>system operations, processes and associated services, including the following:</w:t>
      </w:r>
    </w:p>
    <w:p w:rsidR="00000000" w:rsidRPr="00E45942" w:rsidP="00E45942">
      <w:pPr>
        <w:pStyle w:val="ListBullet2"/>
      </w:pPr>
      <w:r w:rsidRPr="00E45942">
        <w:t>plant layout</w:t>
      </w:r>
    </w:p>
    <w:p w:rsidR="00000000" w:rsidRPr="00E45942" w:rsidP="00E45942">
      <w:pPr>
        <w:pStyle w:val="ListBullet2"/>
      </w:pPr>
      <w:r w:rsidRPr="00E45942">
        <w:t>principles of oper</w:t>
      </w:r>
      <w:r w:rsidRPr="00E45942">
        <w:t>ation</w:t>
      </w:r>
    </w:p>
    <w:p w:rsidR="00000000" w:rsidRPr="00E45942" w:rsidP="00E45942">
      <w:pPr>
        <w:pStyle w:val="ListBullet2"/>
      </w:pPr>
      <w:r w:rsidRPr="00E45942">
        <w:t>causes and effects of adjustments made to equipment and processes</w:t>
      </w:r>
    </w:p>
    <w:p w:rsidR="00000000" w:rsidRPr="00E45942" w:rsidP="00E45942">
      <w:pPr>
        <w:pStyle w:val="ListBullet2"/>
      </w:pPr>
      <w:r w:rsidRPr="00E45942">
        <w:t>fault indications</w:t>
      </w:r>
    </w:p>
    <w:p w:rsidR="00000000" w:rsidRPr="00E45942" w:rsidP="00E45942">
      <w:pPr>
        <w:pStyle w:val="ListBullet2"/>
      </w:pPr>
      <w:r w:rsidRPr="00E45942">
        <w:t>relationships between system, processes and associated services</w:t>
      </w:r>
    </w:p>
    <w:p w:rsidR="00000000" w:rsidRPr="00E45942" w:rsidP="00E45942">
      <w:pPr>
        <w:pStyle w:val="ListBullet2"/>
      </w:pPr>
      <w:r w:rsidRPr="00E45942">
        <w:t>effects of process variables on production and quality</w:t>
      </w:r>
    </w:p>
    <w:p w:rsidR="00000000" w:rsidRPr="00E45942" w:rsidP="00E45942">
      <w:pPr>
        <w:pStyle w:val="ListBullet"/>
      </w:pPr>
      <w:r w:rsidRPr="00E45942">
        <w:t>sampling and testing for plant and system operations and process monitoring</w:t>
      </w:r>
    </w:p>
    <w:p w:rsidR="00000000" w:rsidRPr="00E45942" w:rsidP="00E45942">
      <w:pPr>
        <w:pStyle w:val="ListBullet"/>
      </w:pPr>
      <w:r w:rsidRPr="00E45942">
        <w:t xml:space="preserve">site-specific WHS, requirements/practices, SOPs, isolation procedures, safe working requirements, risks and hazard identification and housekeeping </w:t>
      </w:r>
    </w:p>
    <w:p w:rsidR="00000000" w:rsidRPr="00E45942" w:rsidP="00E45942">
      <w:pPr>
        <w:pStyle w:val="ListBullet"/>
      </w:pPr>
      <w:r w:rsidRPr="00E45942">
        <w:t>electronic and other control sys</w:t>
      </w:r>
      <w:r w:rsidRPr="00E45942">
        <w:t>tems, operation and application to make appropriate adjustments.</w:t>
      </w:r>
    </w:p>
    <w:p w:rsidR="00000000" w:rsidRPr="00E45942" w:rsidP="00E45942">
      <w:pPr>
        <w:pStyle w:val="AllowPageBreak"/>
      </w:pPr>
    </w:p>
    <w:p w:rsidR="00000000" w:rsidRPr="00E45942" w:rsidP="00E45942">
      <w:pPr>
        <w:pStyle w:val="Heading1"/>
      </w:pPr>
      <w:bookmarkStart w:id="13" w:name="O_912859"/>
      <w:bookmarkEnd w:id="13"/>
      <w:r w:rsidRPr="00E45942">
        <w:t>Assessment Conditions</w:t>
      </w:r>
    </w:p>
    <w:p w:rsidR="00000000" w:rsidRPr="00E45942" w:rsidP="00762B74">
      <w:pPr>
        <w:pStyle w:val="Heading3"/>
      </w:pPr>
      <w:r w:rsidRPr="00E45942">
        <w:t>The following resources must be made available</w:t>
      </w:r>
    </w:p>
    <w:p w:rsidR="00000000" w:rsidRPr="00E45942" w:rsidP="00E45942">
      <w:pPr>
        <w:pStyle w:val="ListBullet"/>
      </w:pPr>
      <w:r w:rsidRPr="00E45942">
        <w:t>access is to a full range of equipment relevant to ide</w:t>
      </w:r>
      <w:r w:rsidRPr="00E45942">
        <w:t xml:space="preserve">ntifying and rectifying problems in a pulp or paper manufacturing facility, including workplace procedures and associated documents </w:t>
      </w:r>
    </w:p>
    <w:p w:rsidR="00000000" w:rsidRPr="00E45942" w:rsidP="00E45942">
      <w:pPr>
        <w:pStyle w:val="ListBullet"/>
      </w:pPr>
      <w:r w:rsidRPr="00E45942">
        <w:t>personal protective equipment required to be worn when working in a pulp and paper manufacturing facility</w:t>
      </w:r>
    </w:p>
    <w:p w:rsidR="00000000" w:rsidRPr="00E45942" w:rsidP="00E45942">
      <w:pPr>
        <w:pStyle w:val="ListBullet"/>
      </w:pPr>
      <w:r w:rsidRPr="00E45942">
        <w:t>standard operatin</w:t>
      </w:r>
      <w:r w:rsidRPr="00E45942">
        <w:t>g and fault finding documentation</w:t>
      </w:r>
    </w:p>
    <w:p w:rsidR="00000000" w:rsidRPr="00E45942" w:rsidP="00E45942">
      <w:pPr>
        <w:pStyle w:val="ListBullet"/>
      </w:pPr>
      <w:r w:rsidRPr="00E45942">
        <w:t>communication equipment and two-way radios</w:t>
      </w:r>
    </w:p>
    <w:p w:rsidR="00000000" w:rsidRPr="00E45942" w:rsidP="00E45942">
      <w:pPr>
        <w:pStyle w:val="ListBullet"/>
      </w:pPr>
      <w:r w:rsidRPr="00E45942">
        <w:t>recording/reporting proformas</w:t>
      </w:r>
    </w:p>
    <w:p w:rsidR="00000000" w:rsidRPr="00E45942" w:rsidP="00E45942">
      <w:pPr>
        <w:pStyle w:val="ListBullet"/>
      </w:pPr>
      <w:r w:rsidRPr="00E45942">
        <w:t>relevant personnel for the purposes of communicating information</w:t>
      </w:r>
    </w:p>
    <w:p w:rsidR="00000000" w:rsidRPr="00E45942" w:rsidP="00762B74">
      <w:pPr>
        <w:pStyle w:val="BodyText"/>
      </w:pPr>
      <w:r w:rsidRPr="00E45942">
        <w:t>Competency is to be assessed in the workplace or in a productive environment that accurately reflects performance in a workplace.</w:t>
      </w:r>
    </w:p>
    <w:p w:rsidR="00000000" w:rsidRPr="00E45942" w:rsidP="00762B74">
      <w:pPr>
        <w:pStyle w:val="Heading4"/>
      </w:pPr>
      <w:r w:rsidRPr="00E45942">
        <w:rPr>
          <w:rStyle w:val="SpecialBold"/>
        </w:rPr>
        <w:t>Assessor requirements</w:t>
      </w:r>
    </w:p>
    <w:p w:rsidR="00000000" w:rsidRPr="00E45942" w:rsidP="00762B74">
      <w:pPr>
        <w:pStyle w:val="BodyText"/>
      </w:pPr>
      <w:r w:rsidRPr="00E45942">
        <w:t>Assessors must:</w:t>
      </w:r>
    </w:p>
    <w:p w:rsidR="00000000" w:rsidRPr="00E45942" w:rsidP="00E45942">
      <w:pPr>
        <w:pStyle w:val="ListBullet"/>
      </w:pPr>
      <w:r w:rsidRPr="00E45942">
        <w:t>hold the appropriate assessor competency standards as outlined in regulations; and</w:t>
      </w:r>
    </w:p>
    <w:p w:rsidR="00000000" w:rsidRPr="00E45942" w:rsidP="00E45942">
      <w:pPr>
        <w:pStyle w:val="ListBullet"/>
      </w:pPr>
      <w:r w:rsidRPr="00E45942">
        <w:t>be a</w:t>
      </w:r>
      <w:r w:rsidRPr="00E45942">
        <w:t>ble to demonstrate vocational competencies at least to the level being assessed; and</w:t>
      </w:r>
    </w:p>
    <w:p w:rsidR="00000000" w:rsidRPr="00E45942" w:rsidP="00E45942">
      <w:pPr>
        <w:pStyle w:val="ListBullet"/>
      </w:pPr>
      <w:r w:rsidRPr="00E45942">
        <w:t>be able to demonstrate how they are continuing to develop their VET knowledge and skills as well as maintaining their industry currency and assessor competence.</w:t>
      </w:r>
    </w:p>
    <w:p w:rsidR="00000000" w:rsidRPr="00E45942" w:rsidP="00E45942">
      <w:pPr>
        <w:pStyle w:val="AllowPageBreak"/>
      </w:pPr>
    </w:p>
    <w:p w:rsidR="00000000" w:rsidRPr="00E45942" w:rsidP="00E45942">
      <w:pPr>
        <w:pStyle w:val="Heading1"/>
      </w:pPr>
      <w:bookmarkStart w:id="14" w:name="O_912862"/>
      <w:bookmarkEnd w:id="14"/>
      <w:r w:rsidRPr="00E45942">
        <w:t>Links</w:t>
      </w:r>
    </w:p>
    <w:p w:rsidR="00000000" w:rsidRPr="00E45942" w:rsidP="00762B74">
      <w:pPr>
        <w:pStyle w:val="BodyText"/>
      </w:pPr>
      <w:r w:rsidRPr="00E459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EA21B9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E45942" w:rsidP="00E45942"/>
    <w:sectPr w:rsidSect="00E459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42" w:rsidRPr="00762B74" w:rsidP="00762B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74" w:rsidP="00E459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2B74" w:rsidP="00E459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2B74" w:rsidP="00E459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42" w:rsidP="00E459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2B74">
      <w:t>Approved</w:t>
    </w:r>
    <w:r w:rsidR="00762B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2B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2B74">
      <w:rPr>
        <w:noProof/>
      </w:rPr>
      <w:t>4</w:t>
    </w:r>
    <w:r>
      <w:rPr>
        <w:noProof/>
      </w:rPr>
      <w:fldChar w:fldCharType="end"/>
    </w:r>
  </w:p>
  <w:p w:rsidR="00E45942" w:rsidP="00E459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2B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2B74">
      <w:t>Skills Insight</w:t>
    </w:r>
    <w:r w:rsidR="00762B74">
      <w:fldChar w:fldCharType="end"/>
    </w:r>
  </w:p>
  <w:p w:rsidR="00E45942" w:rsidP="00E459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942" w:rsidRPr="00762B74" w:rsidP="00762B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74" w:rsidRPr="002D2AF8" w:rsidP="00E459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PPMPRS210 Identify and rectify problems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62B74" w:rsidP="00E459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42" w:rsidRPr="002D2AF8" w:rsidP="00E459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2B74">
      <w:t>PPMPRS210 Identify and rectify problems in the workplace</w:t>
    </w:r>
    <w:r w:rsidR="00762B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2B74">
      <w:rPr>
        <w:noProof/>
      </w:rPr>
      <w:t>1 March 2025</w:t>
    </w:r>
    <w:r>
      <w:fldChar w:fldCharType="end"/>
    </w:r>
  </w:p>
  <w:p w:rsidR="00E45942" w:rsidP="00E459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2A20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EEEF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0A79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9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9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9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9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9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9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9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9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9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9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9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942"/>
  </w:style>
  <w:style w:type="character" w:customStyle="1" w:styleId="Heading1Char">
    <w:name w:val="Heading 1 Char"/>
    <w:basedOn w:val="DefaultParagraphFont"/>
    <w:link w:val="Heading1"/>
    <w:rsid w:val="00E459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9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9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9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5942"/>
    <w:rPr>
      <w:b/>
      <w:spacing w:val="0"/>
    </w:rPr>
  </w:style>
  <w:style w:type="paragraph" w:styleId="ListBullet2">
    <w:name w:val="List Bullet 2"/>
    <w:basedOn w:val="List2"/>
    <w:rsid w:val="00E459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59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9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59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9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9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9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9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9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9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9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9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9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9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9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9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9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9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9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9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9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9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9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9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9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9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59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9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9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9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9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9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9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9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9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5942"/>
    <w:rPr>
      <w:i/>
    </w:rPr>
  </w:style>
  <w:style w:type="paragraph" w:styleId="Caption">
    <w:name w:val="caption"/>
    <w:basedOn w:val="BodyText"/>
    <w:next w:val="Normal"/>
    <w:qFormat/>
    <w:rsid w:val="00E459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9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9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942"/>
  </w:style>
  <w:style w:type="paragraph" w:styleId="TableofFigures">
    <w:name w:val="table of figures"/>
    <w:basedOn w:val="Normal"/>
    <w:next w:val="Normal"/>
    <w:semiHidden/>
    <w:rsid w:val="00E459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9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5942"/>
    <w:rPr>
      <w:rFonts w:ascii="Wingdings" w:hAnsi="Wingdings"/>
    </w:rPr>
  </w:style>
  <w:style w:type="paragraph" w:customStyle="1" w:styleId="TableHeading">
    <w:name w:val="Table Heading"/>
    <w:basedOn w:val="HeadingBase"/>
    <w:rsid w:val="00E459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942"/>
    <w:rPr>
      <w:color w:val="0033CC"/>
      <w:u w:val="none"/>
    </w:rPr>
  </w:style>
  <w:style w:type="paragraph" w:customStyle="1" w:styleId="BodyTextRight">
    <w:name w:val="Body Text Right"/>
    <w:basedOn w:val="BodyText"/>
    <w:rsid w:val="00E459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9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9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9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9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9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942"/>
    <w:rPr>
      <w:sz w:val="32"/>
    </w:rPr>
  </w:style>
  <w:style w:type="paragraph" w:customStyle="1" w:styleId="HeadingProcedure">
    <w:name w:val="Heading Procedure"/>
    <w:basedOn w:val="HeadingBase"/>
    <w:next w:val="Normal"/>
    <w:rsid w:val="00E459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942"/>
    <w:pPr>
      <w:spacing w:before="60" w:after="60"/>
    </w:pPr>
  </w:style>
  <w:style w:type="paragraph" w:styleId="ListContinue">
    <w:name w:val="List Continue"/>
    <w:basedOn w:val="List"/>
    <w:rsid w:val="00E45942"/>
    <w:pPr>
      <w:ind w:firstLine="0"/>
    </w:pPr>
  </w:style>
  <w:style w:type="paragraph" w:customStyle="1" w:styleId="ListNote">
    <w:name w:val="List Note"/>
    <w:basedOn w:val="List"/>
    <w:rsid w:val="00E459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9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9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942"/>
    <w:rPr>
      <w:rFonts w:ascii="Courier New" w:hAnsi="Courier New"/>
    </w:rPr>
  </w:style>
  <w:style w:type="paragraph" w:customStyle="1" w:styleId="NoteBullet">
    <w:name w:val="Note Bullet"/>
    <w:basedOn w:val="Note"/>
    <w:rsid w:val="00E459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9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9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9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9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59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9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942"/>
    <w:rPr>
      <w:b/>
      <w:smallCaps/>
    </w:rPr>
  </w:style>
  <w:style w:type="paragraph" w:customStyle="1" w:styleId="TableListNumber">
    <w:name w:val="Table List Number"/>
    <w:basedOn w:val="ListNumber"/>
    <w:rsid w:val="00E459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9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942"/>
    <w:pPr>
      <w:numPr>
        <w:numId w:val="9"/>
      </w:numPr>
    </w:pPr>
  </w:style>
  <w:style w:type="paragraph" w:customStyle="1" w:styleId="ListAlpha2">
    <w:name w:val="List Alpha 2"/>
    <w:basedOn w:val="List2"/>
    <w:rsid w:val="00E45942"/>
    <w:pPr>
      <w:numPr>
        <w:numId w:val="8"/>
      </w:numPr>
    </w:pPr>
  </w:style>
  <w:style w:type="paragraph" w:styleId="List2">
    <w:name w:val="List 2"/>
    <w:basedOn w:val="BodyText"/>
    <w:rsid w:val="00E459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9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9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9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9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9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5942"/>
    <w:pPr>
      <w:numPr>
        <w:numId w:val="4"/>
      </w:numPr>
    </w:pPr>
  </w:style>
  <w:style w:type="paragraph" w:styleId="ListContinue2">
    <w:name w:val="List Continue 2"/>
    <w:basedOn w:val="List2"/>
    <w:rsid w:val="00E45942"/>
    <w:pPr>
      <w:ind w:firstLine="0"/>
    </w:pPr>
  </w:style>
  <w:style w:type="paragraph" w:styleId="ListContinue3">
    <w:name w:val="List Continue 3"/>
    <w:basedOn w:val="List3"/>
    <w:rsid w:val="00E45942"/>
    <w:pPr>
      <w:ind w:left="1021" w:firstLine="0"/>
    </w:pPr>
  </w:style>
  <w:style w:type="paragraph" w:styleId="ListContinue4">
    <w:name w:val="List Continue 4"/>
    <w:basedOn w:val="List4"/>
    <w:rsid w:val="00E45942"/>
    <w:pPr>
      <w:ind w:firstLine="0"/>
    </w:pPr>
  </w:style>
  <w:style w:type="paragraph" w:styleId="ListContinue5">
    <w:name w:val="List Continue 5"/>
    <w:basedOn w:val="List5"/>
    <w:rsid w:val="00E45942"/>
    <w:pPr>
      <w:ind w:firstLine="0"/>
    </w:pPr>
  </w:style>
  <w:style w:type="paragraph" w:styleId="ListNumber3">
    <w:name w:val="List Number 3"/>
    <w:basedOn w:val="List3"/>
    <w:rsid w:val="00E45942"/>
    <w:pPr>
      <w:numPr>
        <w:numId w:val="5"/>
      </w:numPr>
    </w:pPr>
  </w:style>
  <w:style w:type="paragraph" w:styleId="ListNumber4">
    <w:name w:val="List Number 4"/>
    <w:basedOn w:val="List4"/>
    <w:rsid w:val="00E45942"/>
    <w:pPr>
      <w:numPr>
        <w:numId w:val="6"/>
      </w:numPr>
    </w:pPr>
  </w:style>
  <w:style w:type="paragraph" w:styleId="ListNumber5">
    <w:name w:val="List Number 5"/>
    <w:basedOn w:val="List5"/>
    <w:rsid w:val="00E45942"/>
    <w:pPr>
      <w:numPr>
        <w:numId w:val="7"/>
      </w:numPr>
    </w:pPr>
  </w:style>
  <w:style w:type="paragraph" w:styleId="BlockText">
    <w:name w:val="Block Text"/>
    <w:basedOn w:val="Normal"/>
    <w:rsid w:val="00E459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9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942"/>
    <w:rPr>
      <w:sz w:val="16"/>
      <w:vertAlign w:val="superscript"/>
    </w:rPr>
  </w:style>
  <w:style w:type="character" w:customStyle="1" w:styleId="Symbols">
    <w:name w:val="Symbols"/>
    <w:basedOn w:val="DefaultParagraphFont"/>
    <w:rsid w:val="00E45942"/>
    <w:rPr>
      <w:rFonts w:ascii="Symbol" w:hAnsi="Symbol"/>
    </w:rPr>
  </w:style>
  <w:style w:type="character" w:customStyle="1" w:styleId="MenuOptions">
    <w:name w:val="Menu Options"/>
    <w:basedOn w:val="DefaultParagraphFont"/>
    <w:rsid w:val="00E459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942"/>
    <w:rPr>
      <w:b/>
    </w:rPr>
  </w:style>
  <w:style w:type="character" w:customStyle="1" w:styleId="Underlined">
    <w:name w:val="Underlined"/>
    <w:basedOn w:val="DefaultParagraphFont"/>
    <w:rsid w:val="00E45942"/>
    <w:rPr>
      <w:u w:val="single"/>
    </w:rPr>
  </w:style>
  <w:style w:type="paragraph" w:customStyle="1" w:styleId="TableBodyTextRight">
    <w:name w:val="Table Body Text Right"/>
    <w:basedOn w:val="TableBodyText"/>
    <w:rsid w:val="00E459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942"/>
    <w:rPr>
      <w:sz w:val="18"/>
    </w:rPr>
  </w:style>
  <w:style w:type="paragraph" w:customStyle="1" w:styleId="BodySmallRight">
    <w:name w:val="Body Small Right"/>
    <w:basedOn w:val="BodyTextRight"/>
    <w:rsid w:val="00E45942"/>
    <w:rPr>
      <w:sz w:val="18"/>
      <w:szCs w:val="18"/>
    </w:rPr>
  </w:style>
  <w:style w:type="paragraph" w:customStyle="1" w:styleId="MarginEdition">
    <w:name w:val="Margin Edition"/>
    <w:basedOn w:val="MarginNote"/>
    <w:rsid w:val="00E459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942"/>
    <w:rPr>
      <w:sz w:val="2"/>
      <w:szCs w:val="2"/>
    </w:rPr>
  </w:style>
  <w:style w:type="character" w:customStyle="1" w:styleId="Small">
    <w:name w:val="Small"/>
    <w:basedOn w:val="DefaultParagraphFont"/>
    <w:rsid w:val="00E45942"/>
    <w:rPr>
      <w:sz w:val="16"/>
    </w:rPr>
  </w:style>
  <w:style w:type="paragraph" w:customStyle="1" w:styleId="WideTable">
    <w:name w:val="Wide Table"/>
    <w:basedOn w:val="Normal"/>
    <w:rsid w:val="00E459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942"/>
  </w:style>
  <w:style w:type="paragraph" w:styleId="Quote">
    <w:name w:val="Quote"/>
    <w:basedOn w:val="Heading1"/>
    <w:link w:val="QuoteChar"/>
    <w:qFormat/>
    <w:rsid w:val="00E459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9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942"/>
    <w:pPr>
      <w:pageBreakBefore/>
    </w:pPr>
  </w:style>
  <w:style w:type="paragraph" w:customStyle="1" w:styleId="Border">
    <w:name w:val="Border"/>
    <w:basedOn w:val="Normal"/>
    <w:qFormat/>
    <w:rsid w:val="00E459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9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9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9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9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9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9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9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9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942"/>
    <w:rPr>
      <w:u w:val="single"/>
    </w:rPr>
  </w:style>
  <w:style w:type="character" w:customStyle="1" w:styleId="BoldandItalics">
    <w:name w:val="Bold and Italics"/>
    <w:qFormat/>
    <w:rsid w:val="00E45942"/>
    <w:rPr>
      <w:b/>
      <w:i/>
      <w:u w:val="none"/>
    </w:rPr>
  </w:style>
  <w:style w:type="paragraph" w:styleId="BalloonText">
    <w:name w:val="Balloon Text"/>
    <w:basedOn w:val="Normal"/>
    <w:link w:val="BalloonTextChar"/>
    <w:rsid w:val="00E459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9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9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9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9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9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942"/>
    <w:pPr>
      <w:spacing w:before="0" w:after="0"/>
    </w:pPr>
  </w:style>
  <w:style w:type="paragraph" w:customStyle="1" w:styleId="BodyTextBold">
    <w:name w:val="Body Text Bold"/>
    <w:basedOn w:val="BodyText"/>
    <w:qFormat/>
    <w:rsid w:val="00E45942"/>
    <w:rPr>
      <w:b/>
    </w:rPr>
  </w:style>
  <w:style w:type="character" w:styleId="Hyperlink">
    <w:name w:val="Hyperlink"/>
    <w:basedOn w:val="DefaultParagraphFont"/>
    <w:uiPriority w:val="99"/>
    <w:unhideWhenUsed/>
    <w:rsid w:val="00762B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992</Words>
  <Characters>6316</Characters>
  <Application>Microsoft Office Word</Application>
  <DocSecurity>0</DocSecurity>
  <Lines>191</Lines>
  <Paragraphs>137</Paragraphs>
  <ScaleCrop>false</ScaleCrop>
  <Company>Author-it Software Corporation Ltd.</Company>
  <LinksUpToDate>false</LinksUpToDate>
  <CharactersWithSpaces>7171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PPMPRS210 Identify and rectify problems in the workplace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2025-03-01T12:51:00Z</dcterms:created>
  <dcterms:modified xsi:type="dcterms:W3CDTF">2025-03-01T12:51:00Z</dcterms:modified>
</cp:coreProperties>
</file>