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729" w:rsidP="00F327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PPMFCO201 Monitor and control paper finishing and converting operations</w:t>
      </w:r>
      <w:r>
        <w:fldChar w:fldCharType="end"/>
      </w:r>
    </w:p>
    <w:p w:rsidR="00F32729" w:rsidP="00F32729">
      <w:pPr>
        <w:pStyle w:val="Version"/>
        <w:sectPr w:rsidSect="00904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DB5" w:rsidP="00904DB5">
      <w:pPr>
        <w:pStyle w:val="SuperHeading"/>
      </w:pPr>
      <w:r w:rsidRPr="00904DB5">
        <w:t>PPMFCO201 Monitor and control paper finishing and converting operations</w:t>
      </w:r>
    </w:p>
    <w:p w:rsidR="00000000" w:rsidRPr="00904DB5" w:rsidP="00904DB5">
      <w:pPr>
        <w:pStyle w:val="Heading1"/>
      </w:pPr>
      <w:bookmarkStart w:id="1" w:name="O_1205912"/>
      <w:bookmarkEnd w:id="1"/>
      <w:r w:rsidRPr="00904D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Comments</w:t>
            </w:r>
          </w:p>
        </w:tc>
      </w:tr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BodyText"/>
            </w:pPr>
            <w:r w:rsidRPr="00904DB5">
              <w:t>This version released with PPM Pulp and Paper Manufacturing Training Package Version 3.0.</w:t>
            </w:r>
          </w:p>
        </w:tc>
      </w:tr>
    </w:tbl>
    <w:p w:rsidR="00000000" w:rsidRPr="00904DB5" w:rsidP="00904DB5">
      <w:pPr>
        <w:pStyle w:val="BodyText"/>
      </w:pPr>
    </w:p>
    <w:p w:rsidR="00000000" w:rsidRPr="00904DB5" w:rsidP="00904DB5">
      <w:pPr>
        <w:pStyle w:val="AllowPageBreak"/>
      </w:pPr>
    </w:p>
    <w:p w:rsidR="00000000" w:rsidRPr="00904DB5" w:rsidP="00904DB5">
      <w:pPr>
        <w:pStyle w:val="Heading1"/>
      </w:pPr>
      <w:bookmarkStart w:id="2" w:name="O_1205913"/>
      <w:bookmarkEnd w:id="2"/>
      <w:r w:rsidRPr="00904DB5">
        <w:t>Application</w:t>
      </w:r>
    </w:p>
    <w:p w:rsidR="00000000" w:rsidRPr="00904DB5" w:rsidP="00F32729">
      <w:pPr>
        <w:pStyle w:val="BodyText"/>
      </w:pPr>
      <w:r w:rsidRPr="00904DB5">
        <w:t>This unit of competency describes the skills and knowledge required to monitor, control and report production information of paper finishing and converting operations.</w:t>
      </w:r>
    </w:p>
    <w:p w:rsidR="00000000" w:rsidRPr="00904DB5" w:rsidP="00F32729">
      <w:pPr>
        <w:pStyle w:val="BodyText"/>
      </w:pPr>
      <w:r w:rsidRPr="00904DB5">
        <w:t>The unit applies to production workers who assist in the paper finishing and</w:t>
      </w:r>
      <w:r w:rsidRPr="00904DB5">
        <w:t xml:space="preserve"> converting operations of a paper manufacturing facility, undertaking routine work in monitoring, identifying and solving predictable problems that occur with complex integrated equipment and continuous operations. </w:t>
      </w:r>
    </w:p>
    <w:p w:rsidR="00000000" w:rsidRPr="00904DB5" w:rsidP="00F32729">
      <w:pPr>
        <w:pStyle w:val="BodyText"/>
      </w:pPr>
      <w:r w:rsidRPr="00904DB5">
        <w:t>Paper finishing and converting operation</w:t>
      </w:r>
      <w:r w:rsidRPr="00904DB5">
        <w:t>s cover a range of systems and subsystems, including corrugating, winding and re-winding, decorating, lotionising, calendering, water marking, perforating, slitting and cutting, embossing, laminating, folding, printing, bonding, core making, wrapping and p</w:t>
      </w:r>
      <w:r w:rsidRPr="00904DB5">
        <w:t xml:space="preserve">acking. </w:t>
      </w:r>
    </w:p>
    <w:p w:rsidR="00000000" w:rsidRPr="00904DB5" w:rsidP="00F32729">
      <w:pPr>
        <w:pStyle w:val="BodyText"/>
      </w:pPr>
      <w:r w:rsidRPr="00904DB5">
        <w:t>No licensing, legislative or certification requirements apply to this unit at the time of publication.</w:t>
      </w:r>
    </w:p>
    <w:p w:rsidR="00000000" w:rsidRPr="00904DB5" w:rsidP="00904DB5">
      <w:pPr>
        <w:pStyle w:val="Heading1"/>
      </w:pPr>
      <w:bookmarkStart w:id="3" w:name="O_1205914"/>
      <w:bookmarkEnd w:id="3"/>
      <w:r w:rsidRPr="00904DB5">
        <w:t>Pre-requisite Unit</w:t>
      </w:r>
    </w:p>
    <w:p w:rsidR="00000000" w:rsidRPr="00904DB5" w:rsidP="00F32729">
      <w:pPr>
        <w:pStyle w:val="BodyText"/>
      </w:pPr>
      <w:r w:rsidRPr="00904DB5">
        <w:t>Nil</w:t>
      </w:r>
    </w:p>
    <w:p w:rsidR="00000000" w:rsidRPr="00904DB5" w:rsidP="00904DB5">
      <w:pPr>
        <w:pStyle w:val="Heading1"/>
      </w:pPr>
      <w:bookmarkStart w:id="4" w:name="O_1205916"/>
      <w:bookmarkEnd w:id="4"/>
      <w:r w:rsidRPr="00904DB5">
        <w:t>Unit Sector</w:t>
      </w:r>
    </w:p>
    <w:p w:rsidR="00000000" w:rsidRPr="00904DB5" w:rsidP="00F32729">
      <w:pPr>
        <w:pStyle w:val="BodyText"/>
      </w:pPr>
      <w:r w:rsidRPr="00904DB5">
        <w:t>Paper finishing and converting operations (FCO)</w:t>
      </w:r>
    </w:p>
    <w:p w:rsidR="00000000" w:rsidRPr="00904DB5" w:rsidP="00904DB5">
      <w:pPr>
        <w:pStyle w:val="Heading1"/>
      </w:pPr>
      <w:bookmarkStart w:id="5" w:name="O_1205917"/>
      <w:bookmarkEnd w:id="5"/>
      <w:r w:rsidRPr="00904D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Performance Criteria</w:t>
            </w:r>
          </w:p>
        </w:tc>
      </w:tr>
      <w:tr w:rsidTr="00F3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BodyText"/>
            </w:pPr>
            <w:r w:rsidRPr="00904D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 xml:space="preserve">1. Prepare to monitor </w:t>
            </w:r>
            <w:r w:rsidRPr="00904DB5">
              <w:t>paper finishing and converting</w:t>
            </w:r>
            <w:r w:rsidRPr="00904DB5">
              <w:t xml:space="preserve">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BodyText"/>
            </w:pPr>
            <w:r w:rsidRPr="00904DB5">
              <w:t xml:space="preserve">1.1 Check production requirements at start of shift and plan work </w:t>
            </w:r>
            <w:r w:rsidRPr="00904DB5">
              <w:t>activities according to workplace health and safety and standard operating procedures</w:t>
            </w:r>
          </w:p>
          <w:p w:rsidR="00000000" w:rsidRPr="00904DB5" w:rsidP="00904DB5">
            <w:pPr>
              <w:pStyle w:val="BodyText"/>
            </w:pPr>
            <w:r w:rsidRPr="00904DB5">
              <w:t>1.2 Identify health and safety hazards and report safety concerns</w:t>
            </w:r>
          </w:p>
          <w:p w:rsidR="00000000" w:rsidRPr="00904DB5" w:rsidP="00904DB5">
            <w:pPr>
              <w:pStyle w:val="BodyText"/>
            </w:pPr>
            <w:r w:rsidRPr="00904DB5">
              <w:t>1.3 Select and fit persona</w:t>
            </w:r>
            <w:r w:rsidRPr="00904DB5">
              <w:t xml:space="preserve">l protective equipment according to safety requirements </w:t>
            </w:r>
          </w:p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1.4 Check tools and equipment are operational, and supplies are available</w:t>
            </w:r>
          </w:p>
        </w:tc>
      </w:tr>
      <w:tr w:rsidTr="00F3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2. Monitor and maintain processes and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BodyText"/>
            </w:pPr>
            <w:r w:rsidRPr="00904DB5">
              <w:t>2.1 Confirm planned producti</w:t>
            </w:r>
            <w:r w:rsidRPr="00904DB5">
              <w:t xml:space="preserve">on requirements and communicate to relevant personnel </w:t>
            </w:r>
          </w:p>
          <w:p w:rsidR="00000000" w:rsidRPr="00904DB5" w:rsidP="00904DB5">
            <w:pPr>
              <w:pStyle w:val="BodyText"/>
            </w:pPr>
            <w:r w:rsidRPr="00904DB5">
              <w:t xml:space="preserve">2.2 Monitor and maintain operations and systems within process parameters consistent with production requirements </w:t>
            </w:r>
          </w:p>
          <w:p w:rsidR="00000000" w:rsidRPr="00904DB5" w:rsidP="00904DB5">
            <w:pPr>
              <w:pStyle w:val="BodyText"/>
            </w:pPr>
            <w:r w:rsidRPr="00904DB5">
              <w:t>2.3 Interpret and respond to monitoring displays and devices according to operating pr</w:t>
            </w:r>
            <w:r w:rsidRPr="00904DB5">
              <w:t>ocedures</w:t>
            </w:r>
          </w:p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2.4 Undertake setup for product change according to operating procedures</w:t>
            </w:r>
          </w:p>
        </w:tc>
      </w:tr>
      <w:tr w:rsidTr="00F3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3. Control product quality and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BodyText"/>
            </w:pPr>
            <w:r w:rsidRPr="00904DB5">
              <w:t>3.1 Monitor and control product to production and quality requirements</w:t>
            </w:r>
          </w:p>
          <w:p w:rsidR="00000000" w:rsidRPr="00904DB5" w:rsidP="00904DB5">
            <w:pPr>
              <w:pStyle w:val="BodyText"/>
            </w:pPr>
            <w:r w:rsidRPr="00904DB5">
              <w:t xml:space="preserve">3.2 Conduct routine observations and assessments on product </w:t>
            </w:r>
            <w:r w:rsidRPr="00904DB5">
              <w:t>and system operations</w:t>
            </w:r>
          </w:p>
          <w:p w:rsidR="00000000" w:rsidRPr="00904DB5" w:rsidP="00904DB5">
            <w:pPr>
              <w:pStyle w:val="BodyText"/>
            </w:pPr>
            <w:r w:rsidRPr="00904DB5">
              <w:t xml:space="preserve">3.3 Sample, test and record product quality to ensure production requirements are maintained </w:t>
            </w:r>
          </w:p>
          <w:p w:rsidR="00000000" w:rsidRPr="00904DB5" w:rsidP="00904DB5">
            <w:pPr>
              <w:pStyle w:val="BodyText"/>
            </w:pPr>
            <w:r w:rsidRPr="00904DB5">
              <w:t>3.4 Make adjustments to control production and ensure quality requirements are maintained</w:t>
            </w:r>
          </w:p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3.5 Communicate changes to product requirements to</w:t>
            </w:r>
            <w:r w:rsidRPr="00904DB5">
              <w:t xml:space="preserve"> relevant personnel</w:t>
            </w:r>
          </w:p>
        </w:tc>
      </w:tr>
      <w:tr w:rsidTr="00F327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4. Record and report process and system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BodyText"/>
            </w:pPr>
            <w:r w:rsidRPr="00904DB5">
              <w:t>4.1 Record system and production information in required format</w:t>
            </w:r>
          </w:p>
          <w:p w:rsidR="00000000" w:rsidRPr="00904DB5" w:rsidP="00904DB5">
            <w:pPr>
              <w:pStyle w:val="BodyText"/>
            </w:pPr>
            <w:r w:rsidRPr="00904DB5">
              <w:t>4.2 Record and communicate problems or variations with process and product to relevant personnel</w:t>
            </w:r>
          </w:p>
        </w:tc>
      </w:tr>
    </w:tbl>
    <w:p w:rsidR="00000000" w:rsidRPr="00904DB5" w:rsidP="00904DB5">
      <w:pPr>
        <w:pStyle w:val="BodyText"/>
      </w:pPr>
    </w:p>
    <w:p w:rsidR="00000000" w:rsidRPr="00904DB5" w:rsidP="00904DB5">
      <w:pPr>
        <w:pStyle w:val="AllowPageBreak"/>
      </w:pPr>
    </w:p>
    <w:p w:rsidR="00000000" w:rsidRPr="00904DB5" w:rsidP="00904DB5">
      <w:pPr>
        <w:pStyle w:val="Heading1"/>
      </w:pPr>
      <w:bookmarkStart w:id="6" w:name="O_1205918"/>
      <w:bookmarkEnd w:id="6"/>
      <w:r w:rsidRPr="00904DB5">
        <w:t>Foundation Skills</w:t>
      </w:r>
    </w:p>
    <w:p w:rsidR="00000000" w:rsidRPr="00F32729" w:rsidP="00F32729">
      <w:pPr>
        <w:pStyle w:val="BodyText"/>
        <w:rPr>
          <w:i/>
        </w:rPr>
      </w:pPr>
      <w:r w:rsidRPr="00F3272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Description</w:t>
            </w:r>
          </w:p>
        </w:tc>
      </w:tr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ListBullet"/>
              <w:rPr>
                <w:lang w:val="en-NZ"/>
              </w:rPr>
            </w:pPr>
            <w:r w:rsidRPr="00904DB5">
              <w:t>Interpret informat</w:t>
            </w:r>
            <w:r w:rsidRPr="00904DB5">
              <w:t xml:space="preserve">ion in workplace procedures and documentation </w:t>
            </w:r>
          </w:p>
        </w:tc>
      </w:tr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ListBullet"/>
              <w:rPr>
                <w:lang w:val="en-NZ"/>
              </w:rPr>
            </w:pPr>
            <w:r w:rsidRPr="00904DB5">
              <w:t>Complete accurate basic records in the required format</w:t>
            </w:r>
          </w:p>
        </w:tc>
      </w:tr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ListBullet"/>
              <w:rPr>
                <w:lang w:val="en-NZ"/>
              </w:rPr>
            </w:pPr>
            <w:r w:rsidRPr="00904DB5">
              <w:t xml:space="preserve">Provide information about problems or variations with process, products and equipment using clear </w:t>
            </w:r>
            <w:r w:rsidRPr="00904DB5">
              <w:t>language and industry terminology</w:t>
            </w:r>
          </w:p>
        </w:tc>
      </w:tr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ListBullet"/>
            </w:pPr>
            <w:r w:rsidRPr="00904DB5">
              <w:t>Interpret basic numerical settings on instruments, gauges and data recording equipment</w:t>
            </w:r>
          </w:p>
          <w:p w:rsidR="00000000" w:rsidRPr="00904DB5" w:rsidP="00904DB5">
            <w:pPr>
              <w:pStyle w:val="ListBullet"/>
            </w:pPr>
            <w:r w:rsidRPr="00904DB5">
              <w:t>Record basic numerical data for test results and production outcomes</w:t>
            </w:r>
          </w:p>
        </w:tc>
      </w:tr>
    </w:tbl>
    <w:p w:rsidR="00000000" w:rsidRPr="00904DB5" w:rsidP="00904DB5">
      <w:pPr>
        <w:pStyle w:val="BodyText"/>
      </w:pPr>
    </w:p>
    <w:p w:rsidR="00000000" w:rsidRPr="00904DB5" w:rsidP="00904DB5">
      <w:pPr>
        <w:pStyle w:val="AllowPageBreak"/>
      </w:pPr>
    </w:p>
    <w:p w:rsidR="00000000" w:rsidRPr="00904DB5" w:rsidP="00904DB5">
      <w:pPr>
        <w:pStyle w:val="Heading1"/>
      </w:pPr>
      <w:bookmarkStart w:id="7" w:name="O_1205920"/>
      <w:bookmarkEnd w:id="7"/>
      <w:r w:rsidRPr="00904D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Equivalence status</w:t>
            </w:r>
          </w:p>
        </w:tc>
      </w:tr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PPMFCO201 Monitor and control paper finishing and converting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 xml:space="preserve">PPMFCO210 Monitor, control and shutdown finishing and converting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BodyText"/>
            </w:pPr>
            <w:r w:rsidRPr="00904DB5">
              <w:t>Amended unit ti</w:t>
            </w:r>
            <w:r w:rsidRPr="00904DB5">
              <w:t>tle</w:t>
            </w:r>
          </w:p>
          <w:p w:rsidR="00000000" w:rsidRPr="00904DB5" w:rsidP="00904DB5">
            <w:pPr>
              <w:pStyle w:val="BodyText"/>
            </w:pPr>
            <w:r w:rsidRPr="00904DB5">
              <w:t>Changes to elements, performance criteria, foundation skills, performance and knowledge evidence</w:t>
            </w:r>
          </w:p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Content relating to shut down removed and transferred to PPMFCO301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BodyText"/>
            </w:pPr>
            <w:r w:rsidRPr="00904DB5">
              <w:t>Not equivalent</w:t>
            </w:r>
          </w:p>
        </w:tc>
      </w:tr>
    </w:tbl>
    <w:p w:rsidR="00000000" w:rsidRPr="00904DB5" w:rsidP="00904DB5">
      <w:pPr>
        <w:pStyle w:val="BodyText"/>
      </w:pPr>
    </w:p>
    <w:p w:rsidR="00000000" w:rsidRPr="00904DB5" w:rsidP="00904DB5">
      <w:pPr>
        <w:pStyle w:val="AllowPageBreak"/>
      </w:pPr>
    </w:p>
    <w:p w:rsidR="00000000" w:rsidRPr="00904DB5" w:rsidP="00904DB5">
      <w:pPr>
        <w:pStyle w:val="Heading1"/>
      </w:pPr>
      <w:bookmarkStart w:id="8" w:name="O_1205927"/>
      <w:bookmarkEnd w:id="8"/>
      <w:r w:rsidRPr="00904DB5">
        <w:t>Links</w:t>
      </w:r>
    </w:p>
    <w:p w:rsidR="00000000" w:rsidRPr="00904DB5" w:rsidP="00F32729">
      <w:pPr>
        <w:pStyle w:val="BodyText"/>
      </w:pPr>
      <w:r w:rsidRPr="00904D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D7A4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04DB5" w:rsidP="00F32729">
      <w:pPr>
        <w:pStyle w:val="BodyText"/>
        <w:sectPr w:rsidSect="00904D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DB5" w:rsidP="00904DB5">
      <w:pPr>
        <w:pStyle w:val="SuperHeading"/>
      </w:pPr>
      <w:r w:rsidRPr="00904DB5">
        <w:t>Assessment Requirements for PPMFCO201 Monitor</w:t>
      </w:r>
      <w:r w:rsidRPr="00904DB5">
        <w:t xml:space="preserve"> and control paper finishing and converting operations</w:t>
      </w:r>
    </w:p>
    <w:p w:rsidR="00000000" w:rsidRPr="00904DB5" w:rsidP="00904DB5">
      <w:pPr>
        <w:pStyle w:val="Heading1"/>
      </w:pPr>
      <w:bookmarkStart w:id="9" w:name="O_1205922"/>
      <w:bookmarkEnd w:id="9"/>
      <w:r w:rsidRPr="00904D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Bold"/>
              <w:rPr>
                <w:lang w:val="en-NZ"/>
              </w:rPr>
            </w:pPr>
            <w:r w:rsidRPr="00904DB5">
              <w:t>Comments</w:t>
            </w:r>
          </w:p>
        </w:tc>
      </w:tr>
      <w:tr w:rsidTr="0090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B5">
            <w:pPr>
              <w:pStyle w:val="BodyText"/>
              <w:rPr>
                <w:lang w:val="en-NZ"/>
              </w:rPr>
            </w:pPr>
            <w:r w:rsidRPr="00904D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B5" w:rsidP="00904DB5">
            <w:pPr>
              <w:pStyle w:val="BodyText"/>
            </w:pPr>
            <w:r w:rsidRPr="00904DB5">
              <w:t>This version released with PPM Pulp and Paper Manufacturing Training Package Version 3.0.</w:t>
            </w:r>
          </w:p>
        </w:tc>
      </w:tr>
    </w:tbl>
    <w:p w:rsidR="00000000" w:rsidRPr="00904DB5" w:rsidP="00904DB5">
      <w:pPr>
        <w:pStyle w:val="BodyText"/>
      </w:pPr>
    </w:p>
    <w:p w:rsidR="00000000" w:rsidRPr="00904DB5" w:rsidP="00904DB5">
      <w:pPr>
        <w:pStyle w:val="AllowPageBreak"/>
      </w:pPr>
    </w:p>
    <w:p w:rsidR="00000000" w:rsidRPr="00904DB5" w:rsidP="00904DB5">
      <w:pPr>
        <w:pStyle w:val="Heading1"/>
      </w:pPr>
      <w:bookmarkStart w:id="10" w:name="O_1205923"/>
      <w:bookmarkEnd w:id="10"/>
      <w:r w:rsidRPr="00904DB5">
        <w:t>Performance Evidence</w:t>
      </w:r>
    </w:p>
    <w:p w:rsidR="00000000" w:rsidRPr="00904DB5" w:rsidP="00F32729">
      <w:pPr>
        <w:pStyle w:val="BodyText"/>
      </w:pPr>
      <w:r w:rsidRPr="00904DB5">
        <w:t>An</w:t>
      </w:r>
      <w:r w:rsidRPr="00904DB5">
        <w:t xml:space="preserve"> individual demonstrating competency must satisfy all of the elements and performance criteria in this unit. </w:t>
      </w:r>
    </w:p>
    <w:p w:rsidR="00000000" w:rsidRPr="00904DB5" w:rsidP="00F32729">
      <w:pPr>
        <w:pStyle w:val="BodyText"/>
      </w:pPr>
      <w:r w:rsidRPr="00904DB5">
        <w:t>There must be evidence that the individual has undertaken routine monitoring and control of paper finishing and converting operations for at least</w:t>
      </w:r>
      <w:r w:rsidRPr="00904DB5">
        <w:t xml:space="preserve"> two operational intervals, including for each interval:</w:t>
      </w:r>
    </w:p>
    <w:p w:rsidR="00000000" w:rsidRPr="00904DB5" w:rsidP="00904DB5">
      <w:pPr>
        <w:pStyle w:val="ListBullet"/>
      </w:pPr>
      <w:r w:rsidRPr="00904DB5">
        <w:t>completed checks throughout the process and responded appropriately to variations from process and product specifications</w:t>
      </w:r>
    </w:p>
    <w:p w:rsidR="00000000" w:rsidRPr="00904DB5" w:rsidP="00904DB5">
      <w:pPr>
        <w:pStyle w:val="ListBullet"/>
      </w:pPr>
      <w:r w:rsidRPr="00904DB5">
        <w:t>used electronic and other control systems to control equipment and processes</w:t>
      </w:r>
    </w:p>
    <w:p w:rsidR="00000000" w:rsidRPr="00904DB5" w:rsidP="00904DB5">
      <w:pPr>
        <w:pStyle w:val="ListBullet"/>
      </w:pPr>
      <w:r w:rsidRPr="00904DB5">
        <w:t>completed a set up for product change</w:t>
      </w:r>
    </w:p>
    <w:p w:rsidR="00000000" w:rsidRPr="00904DB5" w:rsidP="00904DB5">
      <w:pPr>
        <w:pStyle w:val="ListBullet"/>
      </w:pPr>
      <w:r w:rsidRPr="00904DB5">
        <w:t>completed accurate records for production and quality outcomes.</w:t>
      </w:r>
    </w:p>
    <w:p w:rsidR="00000000" w:rsidRPr="00904DB5" w:rsidP="00904DB5">
      <w:pPr>
        <w:pStyle w:val="AllowPageBreak"/>
      </w:pPr>
    </w:p>
    <w:p w:rsidR="00000000" w:rsidRPr="00904DB5" w:rsidP="00904DB5">
      <w:pPr>
        <w:pStyle w:val="Heading1"/>
      </w:pPr>
      <w:bookmarkStart w:id="11" w:name="O_1205924"/>
      <w:bookmarkEnd w:id="11"/>
      <w:r w:rsidRPr="00904DB5">
        <w:t>Knowledge Evidence</w:t>
      </w:r>
    </w:p>
    <w:p w:rsidR="00000000" w:rsidRPr="00904DB5" w:rsidP="00F32729">
      <w:pPr>
        <w:pStyle w:val="BodyText"/>
      </w:pPr>
      <w:r w:rsidRPr="00904DB5">
        <w:t>An individual must be able to demonstrate the knowledge required to perform the tasks outlined in the elements and performance criteria of this unit. This includes knowledge of:</w:t>
      </w:r>
    </w:p>
    <w:p w:rsidR="00000000" w:rsidRPr="00904DB5" w:rsidP="00904DB5">
      <w:pPr>
        <w:pStyle w:val="ListBullet"/>
      </w:pPr>
      <w:r w:rsidRPr="00904DB5">
        <w:t>workplace health and safety requirements and procedures for paper finishing a</w:t>
      </w:r>
      <w:r w:rsidRPr="00904DB5">
        <w:t xml:space="preserve">nd converting operations </w:t>
      </w:r>
    </w:p>
    <w:p w:rsidR="00000000" w:rsidRPr="00904DB5" w:rsidP="00904DB5">
      <w:pPr>
        <w:pStyle w:val="ListBullet"/>
      </w:pPr>
      <w:r w:rsidRPr="00904DB5">
        <w:t>purpose, features and operation of paper finishing and converting system and subsystems, operating parameters and allowable variations</w:t>
      </w:r>
    </w:p>
    <w:p w:rsidR="00000000" w:rsidRPr="00904DB5" w:rsidP="00904DB5">
      <w:pPr>
        <w:pStyle w:val="ListBullet"/>
      </w:pPr>
      <w:r w:rsidRPr="00904DB5">
        <w:t>operation and application of electronic and other control systems to control paper finishing an</w:t>
      </w:r>
      <w:r w:rsidRPr="00904DB5">
        <w:t>d converting operations</w:t>
      </w:r>
    </w:p>
    <w:p w:rsidR="00000000" w:rsidRPr="00904DB5" w:rsidP="00904DB5">
      <w:pPr>
        <w:pStyle w:val="ListBullet"/>
      </w:pPr>
      <w:r w:rsidRPr="00904DB5">
        <w:t>key features of the full range of processes involved in controlling paper finishing and converting operations and coordinating set up for product changes</w:t>
      </w:r>
    </w:p>
    <w:p w:rsidR="00000000" w:rsidRPr="00904DB5" w:rsidP="00904DB5">
      <w:pPr>
        <w:pStyle w:val="ListBullet"/>
      </w:pPr>
      <w:r w:rsidRPr="00904DB5">
        <w:t xml:space="preserve">purpose of, and processes for sampling and testing product quality, plant and </w:t>
      </w:r>
      <w:r w:rsidRPr="00904DB5">
        <w:t>system operations</w:t>
      </w:r>
    </w:p>
    <w:p w:rsidR="00000000" w:rsidRPr="00904DB5" w:rsidP="00904DB5">
      <w:pPr>
        <w:pStyle w:val="ListBullet"/>
      </w:pPr>
      <w:r w:rsidRPr="00904DB5">
        <w:t>quality requirements for different types of paper finishing and converting product</w:t>
      </w:r>
    </w:p>
    <w:p w:rsidR="00000000" w:rsidRPr="00904DB5" w:rsidP="00904DB5">
      <w:pPr>
        <w:pStyle w:val="ListBullet"/>
      </w:pPr>
      <w:r w:rsidRPr="00904DB5">
        <w:t>methods used to monitor paper finishing and converting operations against specified system parameters</w:t>
      </w:r>
    </w:p>
    <w:p w:rsidR="00000000" w:rsidRPr="00904DB5" w:rsidP="00904DB5">
      <w:pPr>
        <w:pStyle w:val="ListBullet"/>
      </w:pPr>
      <w:r w:rsidRPr="00904DB5">
        <w:t>standard operating procedures specific to paper finis</w:t>
      </w:r>
      <w:r w:rsidRPr="00904DB5">
        <w:t>hing and converting operations</w:t>
      </w:r>
    </w:p>
    <w:p w:rsidR="00000000" w:rsidRPr="00904DB5" w:rsidP="00904DB5">
      <w:pPr>
        <w:pStyle w:val="ListBullet"/>
      </w:pPr>
      <w:r w:rsidRPr="00904DB5">
        <w:t>procedures for communicating, recording and reporting for system operation and production outcomes and faults.</w:t>
      </w:r>
    </w:p>
    <w:p w:rsidR="00000000" w:rsidRPr="00904DB5" w:rsidP="00904DB5">
      <w:pPr>
        <w:pStyle w:val="AllowPageBreak"/>
      </w:pPr>
    </w:p>
    <w:p w:rsidR="00000000" w:rsidRPr="00904DB5" w:rsidP="00904DB5">
      <w:pPr>
        <w:pStyle w:val="Heading1"/>
      </w:pPr>
      <w:bookmarkStart w:id="12" w:name="O_1205925"/>
      <w:bookmarkEnd w:id="12"/>
      <w:r w:rsidRPr="00904DB5">
        <w:t>Assessment Conditions</w:t>
      </w:r>
    </w:p>
    <w:p w:rsidR="00000000" w:rsidRPr="00904DB5" w:rsidP="00F32729">
      <w:pPr>
        <w:pStyle w:val="BodyText"/>
      </w:pPr>
      <w:r w:rsidRPr="00904DB5">
        <w:t>Assessment of the skills in this unit of competency must take place under</w:t>
      </w:r>
      <w:r w:rsidRPr="00904DB5">
        <w:t xml:space="preserve"> the following conditions: </w:t>
      </w:r>
    </w:p>
    <w:p w:rsidR="00000000" w:rsidRPr="00904DB5" w:rsidP="00904DB5">
      <w:pPr>
        <w:pStyle w:val="ListBullet"/>
      </w:pPr>
      <w:r w:rsidRPr="00904DB5">
        <w:t>physical conditions:</w:t>
      </w:r>
    </w:p>
    <w:p w:rsidR="00000000" w:rsidRPr="00904DB5" w:rsidP="00904DB5">
      <w:pPr>
        <w:pStyle w:val="ListBullet2"/>
      </w:pPr>
      <w:r w:rsidRPr="00904DB5">
        <w:t>skills must be demonstrated in a paper manufacturing facility or an environment that accurately reflects performance in a workplace</w:t>
      </w:r>
    </w:p>
    <w:p w:rsidR="00000000" w:rsidRPr="00904DB5" w:rsidP="00904DB5">
      <w:pPr>
        <w:pStyle w:val="ListBullet"/>
      </w:pPr>
      <w:r w:rsidRPr="00904DB5">
        <w:t>resources, equipment and materials:</w:t>
      </w:r>
    </w:p>
    <w:p w:rsidR="00000000" w:rsidRPr="00904DB5" w:rsidP="00904DB5">
      <w:pPr>
        <w:pStyle w:val="ListBullet2"/>
      </w:pPr>
      <w:r w:rsidRPr="00904DB5">
        <w:t>paper finishing and converting system</w:t>
      </w:r>
    </w:p>
    <w:p w:rsidR="00000000" w:rsidRPr="00904DB5" w:rsidP="00904DB5">
      <w:pPr>
        <w:pStyle w:val="ListBullet2"/>
      </w:pPr>
      <w:r w:rsidRPr="00904DB5">
        <w:t>electronic control systems which include portable control devices, touch screens or robotics to control equipment and processes</w:t>
      </w:r>
    </w:p>
    <w:p w:rsidR="00000000" w:rsidRPr="00904DB5" w:rsidP="00904DB5">
      <w:pPr>
        <w:pStyle w:val="ListBullet2"/>
      </w:pPr>
      <w:r w:rsidRPr="00904DB5">
        <w:t>equipment and consumables for paper finishing and converting system</w:t>
      </w:r>
    </w:p>
    <w:p w:rsidR="00000000" w:rsidRPr="00904DB5" w:rsidP="00904DB5">
      <w:pPr>
        <w:pStyle w:val="ListBullet2"/>
      </w:pPr>
      <w:r w:rsidRPr="00904DB5">
        <w:t>test and diagnostic eq</w:t>
      </w:r>
      <w:r w:rsidRPr="00904DB5">
        <w:t>uipment</w:t>
      </w:r>
    </w:p>
    <w:p w:rsidR="00000000" w:rsidRPr="00904DB5" w:rsidP="00904DB5">
      <w:pPr>
        <w:pStyle w:val="ListBullet2"/>
      </w:pPr>
      <w:r w:rsidRPr="00904DB5">
        <w:t>personal protective equipment for operating finishing and converting systems</w:t>
      </w:r>
    </w:p>
    <w:p w:rsidR="00000000" w:rsidRPr="00904DB5" w:rsidP="00904DB5">
      <w:pPr>
        <w:pStyle w:val="ListBullet"/>
      </w:pPr>
      <w:r w:rsidRPr="00904DB5">
        <w:t>specifications:</w:t>
      </w:r>
    </w:p>
    <w:p w:rsidR="00000000" w:rsidRPr="00904DB5" w:rsidP="00904DB5">
      <w:pPr>
        <w:pStyle w:val="ListBullet2"/>
      </w:pPr>
      <w:r w:rsidRPr="00904DB5">
        <w:t>workplace and standard operating procedures relating to paper finishing and converting operations including health and safety, risks and hazards identifi</w:t>
      </w:r>
      <w:r w:rsidRPr="00904DB5">
        <w:t>cation, plant isolation, quality, housekeeping and environmental requirements.</w:t>
      </w:r>
    </w:p>
    <w:p w:rsidR="00000000" w:rsidRPr="00904DB5" w:rsidP="00F32729">
      <w:pPr>
        <w:pStyle w:val="BodyText"/>
      </w:pPr>
      <w:r w:rsidRPr="00904DB5">
        <w:t>Assessors of this unit must satisfy the requirements for assessors in applicable vocational education and training legislation, frameworks and/or standards.</w:t>
      </w:r>
    </w:p>
    <w:p w:rsidR="00000000" w:rsidRPr="00904DB5" w:rsidP="00904DB5">
      <w:pPr>
        <w:pStyle w:val="Heading1"/>
      </w:pPr>
      <w:bookmarkStart w:id="13" w:name="O_1205928"/>
      <w:bookmarkEnd w:id="13"/>
      <w:r w:rsidRPr="00904DB5">
        <w:t>L</w:t>
      </w:r>
      <w:r w:rsidRPr="00904DB5">
        <w:t>inks</w:t>
      </w:r>
    </w:p>
    <w:p w:rsidR="00000000" w:rsidRPr="00904DB5" w:rsidP="00F32729">
      <w:pPr>
        <w:pStyle w:val="BodyText"/>
      </w:pPr>
      <w:r w:rsidRPr="00904D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8D7A43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04DB5" w:rsidP="00904DB5"/>
    <w:sectPr w:rsidSect="00904D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B5" w:rsidRPr="00F32729" w:rsidP="00F327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29" w:rsidP="00904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2729" w:rsidP="00904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2729" w:rsidP="00904D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B5" w:rsidP="00904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729">
      <w:t>Approved</w:t>
    </w:r>
    <w:r w:rsidR="00F327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7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729">
      <w:rPr>
        <w:noProof/>
      </w:rPr>
      <w:t>5</w:t>
    </w:r>
    <w:r>
      <w:rPr>
        <w:noProof/>
      </w:rPr>
      <w:fldChar w:fldCharType="end"/>
    </w:r>
  </w:p>
  <w:p w:rsidR="00904DB5" w:rsidP="00904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7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729">
      <w:t>Skills Insight</w:t>
    </w:r>
    <w:r w:rsidR="00F32729">
      <w:fldChar w:fldCharType="end"/>
    </w:r>
  </w:p>
  <w:p w:rsidR="00904DB5" w:rsidP="00904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DB5" w:rsidRPr="00F32729" w:rsidP="00F327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729" w:rsidRPr="002D2AF8" w:rsidP="00904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PPMFCO201 Monitor and control paper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729" w:rsidP="00904D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B5" w:rsidRPr="002D2AF8" w:rsidP="00904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729">
      <w:t>PPMFCO201 Monitor and control paper finishing and converting operations</w:t>
    </w:r>
    <w:r w:rsidR="00F327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729">
      <w:rPr>
        <w:noProof/>
      </w:rPr>
      <w:t>2 March 2025</w:t>
    </w:r>
    <w:r>
      <w:fldChar w:fldCharType="end"/>
    </w:r>
  </w:p>
  <w:p w:rsidR="00904DB5" w:rsidP="00904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F8E9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2EFA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7AC6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DB5"/>
  </w:style>
  <w:style w:type="character" w:customStyle="1" w:styleId="Heading1Char">
    <w:name w:val="Heading 1 Char"/>
    <w:basedOn w:val="DefaultParagraphFont"/>
    <w:link w:val="Heading1"/>
    <w:rsid w:val="00904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D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4D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4DB5"/>
    <w:rPr>
      <w:i/>
    </w:rPr>
  </w:style>
  <w:style w:type="paragraph" w:customStyle="1" w:styleId="SuperHeading">
    <w:name w:val="SuperHeading"/>
    <w:basedOn w:val="Normal"/>
    <w:rsid w:val="00904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4DB5"/>
    <w:rPr>
      <w:b/>
    </w:rPr>
  </w:style>
  <w:style w:type="character" w:customStyle="1" w:styleId="Heading2Char">
    <w:name w:val="Heading 2 Char"/>
    <w:basedOn w:val="DefaultParagraphFont"/>
    <w:link w:val="Heading2"/>
    <w:rsid w:val="00904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DB5"/>
    <w:rPr>
      <w:b/>
      <w:spacing w:val="0"/>
    </w:rPr>
  </w:style>
  <w:style w:type="paragraph" w:customStyle="1" w:styleId="SuperTitle">
    <w:name w:val="SuperTitle"/>
    <w:basedOn w:val="Title"/>
    <w:rsid w:val="00904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D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DB5"/>
  </w:style>
  <w:style w:type="paragraph" w:styleId="TableofFigures">
    <w:name w:val="table of figures"/>
    <w:basedOn w:val="Normal"/>
    <w:next w:val="Normal"/>
    <w:semiHidden/>
    <w:rsid w:val="00904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D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DB5"/>
    <w:rPr>
      <w:rFonts w:ascii="Wingdings" w:hAnsi="Wingdings"/>
    </w:rPr>
  </w:style>
  <w:style w:type="paragraph" w:customStyle="1" w:styleId="TableHeading">
    <w:name w:val="Table Heading"/>
    <w:basedOn w:val="HeadingBase"/>
    <w:rsid w:val="00904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DB5"/>
    <w:rPr>
      <w:color w:val="0033CC"/>
      <w:u w:val="none"/>
    </w:rPr>
  </w:style>
  <w:style w:type="paragraph" w:customStyle="1" w:styleId="BodyTextRight">
    <w:name w:val="Body Text Right"/>
    <w:basedOn w:val="BodyText"/>
    <w:rsid w:val="00904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D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DB5"/>
    <w:rPr>
      <w:sz w:val="32"/>
    </w:rPr>
  </w:style>
  <w:style w:type="paragraph" w:customStyle="1" w:styleId="HeadingProcedure">
    <w:name w:val="Heading Procedure"/>
    <w:basedOn w:val="HeadingBase"/>
    <w:next w:val="Normal"/>
    <w:rsid w:val="00904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DB5"/>
    <w:pPr>
      <w:spacing w:before="60" w:after="60"/>
    </w:pPr>
  </w:style>
  <w:style w:type="paragraph" w:styleId="ListContinue">
    <w:name w:val="List Continue"/>
    <w:basedOn w:val="List"/>
    <w:rsid w:val="00904DB5"/>
    <w:pPr>
      <w:ind w:firstLine="0"/>
    </w:pPr>
  </w:style>
  <w:style w:type="paragraph" w:customStyle="1" w:styleId="ListNote">
    <w:name w:val="List Note"/>
    <w:basedOn w:val="List"/>
    <w:rsid w:val="00904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DB5"/>
    <w:rPr>
      <w:rFonts w:ascii="Courier New" w:hAnsi="Courier New"/>
    </w:rPr>
  </w:style>
  <w:style w:type="paragraph" w:customStyle="1" w:styleId="NoteBullet">
    <w:name w:val="Note Bullet"/>
    <w:basedOn w:val="Note"/>
    <w:rsid w:val="00904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D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DB5"/>
    <w:rPr>
      <w:b/>
      <w:smallCaps/>
    </w:rPr>
  </w:style>
  <w:style w:type="paragraph" w:customStyle="1" w:styleId="TableListNumber">
    <w:name w:val="Table List Number"/>
    <w:basedOn w:val="ListNumber"/>
    <w:rsid w:val="00904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DB5"/>
    <w:pPr>
      <w:numPr>
        <w:numId w:val="9"/>
      </w:numPr>
    </w:pPr>
  </w:style>
  <w:style w:type="paragraph" w:customStyle="1" w:styleId="ListAlpha2">
    <w:name w:val="List Alpha 2"/>
    <w:basedOn w:val="List2"/>
    <w:rsid w:val="00904DB5"/>
    <w:pPr>
      <w:numPr>
        <w:numId w:val="8"/>
      </w:numPr>
    </w:pPr>
  </w:style>
  <w:style w:type="paragraph" w:styleId="List2">
    <w:name w:val="List 2"/>
    <w:basedOn w:val="BodyText"/>
    <w:rsid w:val="00904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D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D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DB5"/>
    <w:pPr>
      <w:numPr>
        <w:numId w:val="4"/>
      </w:numPr>
    </w:pPr>
  </w:style>
  <w:style w:type="paragraph" w:styleId="ListContinue2">
    <w:name w:val="List Continue 2"/>
    <w:basedOn w:val="List2"/>
    <w:rsid w:val="00904DB5"/>
    <w:pPr>
      <w:ind w:firstLine="0"/>
    </w:pPr>
  </w:style>
  <w:style w:type="paragraph" w:styleId="ListContinue3">
    <w:name w:val="List Continue 3"/>
    <w:basedOn w:val="List3"/>
    <w:rsid w:val="00904DB5"/>
    <w:pPr>
      <w:ind w:left="1021" w:firstLine="0"/>
    </w:pPr>
  </w:style>
  <w:style w:type="paragraph" w:styleId="ListContinue4">
    <w:name w:val="List Continue 4"/>
    <w:basedOn w:val="List4"/>
    <w:rsid w:val="00904DB5"/>
    <w:pPr>
      <w:ind w:firstLine="0"/>
    </w:pPr>
  </w:style>
  <w:style w:type="paragraph" w:styleId="ListContinue5">
    <w:name w:val="List Continue 5"/>
    <w:basedOn w:val="List5"/>
    <w:rsid w:val="00904DB5"/>
    <w:pPr>
      <w:ind w:firstLine="0"/>
    </w:pPr>
  </w:style>
  <w:style w:type="paragraph" w:styleId="ListNumber3">
    <w:name w:val="List Number 3"/>
    <w:basedOn w:val="List3"/>
    <w:rsid w:val="00904DB5"/>
    <w:pPr>
      <w:numPr>
        <w:numId w:val="5"/>
      </w:numPr>
    </w:pPr>
  </w:style>
  <w:style w:type="paragraph" w:styleId="ListNumber4">
    <w:name w:val="List Number 4"/>
    <w:basedOn w:val="List4"/>
    <w:rsid w:val="00904DB5"/>
    <w:pPr>
      <w:numPr>
        <w:numId w:val="6"/>
      </w:numPr>
    </w:pPr>
  </w:style>
  <w:style w:type="paragraph" w:styleId="ListNumber5">
    <w:name w:val="List Number 5"/>
    <w:basedOn w:val="List5"/>
    <w:rsid w:val="00904DB5"/>
    <w:pPr>
      <w:numPr>
        <w:numId w:val="7"/>
      </w:numPr>
    </w:pPr>
  </w:style>
  <w:style w:type="paragraph" w:styleId="BlockText">
    <w:name w:val="Block Text"/>
    <w:basedOn w:val="Normal"/>
    <w:rsid w:val="00904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DB5"/>
    <w:rPr>
      <w:sz w:val="16"/>
      <w:vertAlign w:val="superscript"/>
    </w:rPr>
  </w:style>
  <w:style w:type="character" w:customStyle="1" w:styleId="Symbols">
    <w:name w:val="Symbols"/>
    <w:basedOn w:val="DefaultParagraphFont"/>
    <w:rsid w:val="00904DB5"/>
    <w:rPr>
      <w:rFonts w:ascii="Symbol" w:hAnsi="Symbol"/>
    </w:rPr>
  </w:style>
  <w:style w:type="character" w:customStyle="1" w:styleId="MenuOptions">
    <w:name w:val="Menu Options"/>
    <w:basedOn w:val="DefaultParagraphFont"/>
    <w:rsid w:val="00904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DB5"/>
    <w:rPr>
      <w:b/>
    </w:rPr>
  </w:style>
  <w:style w:type="character" w:customStyle="1" w:styleId="Underlined">
    <w:name w:val="Underlined"/>
    <w:basedOn w:val="DefaultParagraphFont"/>
    <w:rsid w:val="00904DB5"/>
    <w:rPr>
      <w:u w:val="single"/>
    </w:rPr>
  </w:style>
  <w:style w:type="paragraph" w:customStyle="1" w:styleId="TableBodyTextRight">
    <w:name w:val="Table Body Text Right"/>
    <w:basedOn w:val="TableBodyText"/>
    <w:rsid w:val="00904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DB5"/>
    <w:rPr>
      <w:sz w:val="18"/>
    </w:rPr>
  </w:style>
  <w:style w:type="paragraph" w:customStyle="1" w:styleId="BodySmallRight">
    <w:name w:val="Body Small Right"/>
    <w:basedOn w:val="BodyTextRight"/>
    <w:rsid w:val="00904DB5"/>
    <w:rPr>
      <w:sz w:val="18"/>
      <w:szCs w:val="18"/>
    </w:rPr>
  </w:style>
  <w:style w:type="paragraph" w:customStyle="1" w:styleId="MarginEdition">
    <w:name w:val="Margin Edition"/>
    <w:basedOn w:val="MarginNote"/>
    <w:rsid w:val="00904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DB5"/>
    <w:rPr>
      <w:sz w:val="2"/>
      <w:szCs w:val="2"/>
    </w:rPr>
  </w:style>
  <w:style w:type="character" w:customStyle="1" w:styleId="Small">
    <w:name w:val="Small"/>
    <w:basedOn w:val="DefaultParagraphFont"/>
    <w:rsid w:val="00904DB5"/>
    <w:rPr>
      <w:sz w:val="16"/>
    </w:rPr>
  </w:style>
  <w:style w:type="paragraph" w:customStyle="1" w:styleId="WideTable">
    <w:name w:val="Wide Table"/>
    <w:basedOn w:val="Normal"/>
    <w:rsid w:val="00904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DB5"/>
  </w:style>
  <w:style w:type="paragraph" w:styleId="Quote">
    <w:name w:val="Quote"/>
    <w:basedOn w:val="Heading1"/>
    <w:link w:val="QuoteChar"/>
    <w:qFormat/>
    <w:rsid w:val="00904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DB5"/>
    <w:pPr>
      <w:pageBreakBefore/>
    </w:pPr>
  </w:style>
  <w:style w:type="paragraph" w:customStyle="1" w:styleId="Border">
    <w:name w:val="Border"/>
    <w:basedOn w:val="Normal"/>
    <w:qFormat/>
    <w:rsid w:val="00904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DB5"/>
    <w:rPr>
      <w:u w:val="single"/>
    </w:rPr>
  </w:style>
  <w:style w:type="character" w:customStyle="1" w:styleId="BoldandItalics">
    <w:name w:val="Bold and Italics"/>
    <w:qFormat/>
    <w:rsid w:val="00904DB5"/>
    <w:rPr>
      <w:b/>
      <w:i/>
      <w:u w:val="none"/>
    </w:rPr>
  </w:style>
  <w:style w:type="paragraph" w:styleId="BalloonText">
    <w:name w:val="Balloon Text"/>
    <w:basedOn w:val="Normal"/>
    <w:link w:val="BalloonTextChar"/>
    <w:rsid w:val="00904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D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27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6877</Characters>
  <Application>Microsoft Office Word</Application>
  <DocSecurity>0</DocSecurity>
  <Lines>214</Lines>
  <Paragraphs>125</Paragraphs>
  <ScaleCrop>false</ScaleCrop>
  <Company>Author-it Software Corporation Ltd.</Company>
  <LinksUpToDate>false</LinksUpToDate>
  <CharactersWithSpaces>7778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PPMFCO201 Monitor and control paper finishing and converting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2025-03-02T00:15:00Z</dcterms:created>
  <dcterms:modified xsi:type="dcterms:W3CDTF">2025-03-02T00:15:00Z</dcterms:modified>
</cp:coreProperties>
</file>