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POLSAR027 Manage and evaluate search and rescue exercises</w:t>
      </w:r>
      <w:bookmarkEnd w:id="0"/>
      <w:bookmarkEnd w:id="1"/>
    </w:p>
    <w:p w:rsidR="00D44002" w:rsidRPr="00F31CE3" w:rsidP="00F31CE3" w14:paraId="160C8F32" w14:textId="3B105B63">
      <w:pPr>
        <w:pStyle w:val="ChapterTitle"/>
      </w:pPr>
      <w:bookmarkStart w:id="2" w:name="POLSAR027"/>
      <w:r w:rsidRPr="00F31CE3">
        <w:t>POLSAR027 Manage and evaluate search and rescue exercises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design, plan, manage and evaluate search and rescue (SAR) exercises, including communicating and consulting with stakeholders.</w:t>
      </w:r>
    </w:p>
    <w:p w:rsidR="00D44002" w:rsidRPr="00F31CE3" w:rsidP="00F31CE3">
      <w:r w:rsidRPr="00F31CE3">
        <w:t>This unit applies to police officers involved in managing and evaluating police SAR exercises. This unit applies to SAR exercises at a local level.</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asset acquisitions and exercise authorisations.</w:t>
      </w:r>
    </w:p>
    <w:p w:rsidR="00D44002" w:rsidRPr="00F31CE3" w:rsidP="00F31CE3">
      <w:r w:rsidRPr="00F31CE3">
        <w:t>Those undertaking this unit may work autonomously and supervise teams while remaining responsible for reporting to senior staff. They would demonstrate adaptability while performing sophisticated tasks across a broad range of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21"/>
        <w:gridCol w:w="6239"/>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Design SAR exercise.</w:t>
            </w:r>
          </w:p>
        </w:tc>
        <w:tc>
          <w:tcPr>
            <w:tcW w:w="0" w:type="auto"/>
          </w:tcPr>
          <w:p w:rsidR="00D44002" w:rsidRPr="00F31CE3" w:rsidP="00F31CE3">
            <w:r w:rsidRPr="00F31CE3">
              <w:t>1.1 Determine the purpose and desired outcome of SAR exercise in consultation with stakeholders and based on analysis of training needs.</w:t>
            </w:r>
          </w:p>
          <w:p w:rsidR="00D44002" w:rsidRPr="00F31CE3" w:rsidP="00F31CE3">
            <w:r w:rsidRPr="00F31CE3">
              <w:t>1.2 Develop the exercise plan with identified objectives and components of the exercise program in consultation with stakeholders.</w:t>
            </w:r>
          </w:p>
          <w:p w:rsidR="00D44002" w:rsidRPr="00F31CE3" w:rsidP="00F31CE3">
            <w:r w:rsidRPr="00F31CE3">
              <w:t>1.3 Identify stakeholders required to facilitate the SAR exercise.</w:t>
            </w:r>
          </w:p>
          <w:p w:rsidR="00D44002" w:rsidRPr="00F31CE3" w:rsidP="00F31CE3">
            <w:r w:rsidRPr="00F31CE3">
              <w:t>1.4 Evaluate feasibility of the exercise plan in accordance with asset availability.</w:t>
            </w:r>
          </w:p>
          <w:p w:rsidR="00D44002" w:rsidRPr="00F31CE3" w:rsidP="00F31CE3">
            <w:r w:rsidRPr="00F31CE3">
              <w:t>1.5 Conduct a risk assessment to identify risk and safety factors.</w:t>
            </w:r>
          </w:p>
          <w:p w:rsidR="00D44002" w:rsidRPr="00F31CE3" w:rsidP="00F31CE3">
            <w:r w:rsidRPr="00F31CE3">
              <w:t>1.6 Determine the exercise style and activities based on the risk assessment and SAR objectives.</w:t>
            </w:r>
          </w:p>
        </w:tc>
      </w:tr>
      <w:tr>
        <w:tblPrEx>
          <w:tblW w:w="5000" w:type="pct"/>
        </w:tblPrEx>
        <w:tc>
          <w:tcPr>
            <w:tcW w:w="0" w:type="auto"/>
          </w:tcPr>
          <w:p w:rsidR="00D44002" w:rsidRPr="00F31CE3" w:rsidP="00F31CE3">
            <w:r w:rsidRPr="00F31CE3">
              <w:t>2. Plan asset allocation.</w:t>
            </w:r>
          </w:p>
        </w:tc>
        <w:tc>
          <w:tcPr>
            <w:tcW w:w="0" w:type="auto"/>
          </w:tcPr>
          <w:p w:rsidR="00D44002" w:rsidRPr="00F31CE3" w:rsidP="00F31CE3">
            <w:r w:rsidRPr="00F31CE3">
              <w:t>2.1 Identify assets to support the SAR exercise.</w:t>
            </w:r>
          </w:p>
          <w:p w:rsidR="00D44002" w:rsidRPr="00F31CE3" w:rsidP="00F31CE3">
            <w:r w:rsidRPr="00F31CE3">
              <w:t>2.2 Obtain required authorisations to utilise assets in accordance with the exercise plan.</w:t>
            </w:r>
          </w:p>
          <w:p w:rsidR="00D44002" w:rsidRPr="00F31CE3" w:rsidP="00F31CE3">
            <w:r w:rsidRPr="00F31CE3">
              <w:t>2.3 Negotiate availability and timeframes for use of assets with stakeholders.</w:t>
            </w:r>
          </w:p>
        </w:tc>
      </w:tr>
      <w:tr>
        <w:tblPrEx>
          <w:tblW w:w="5000" w:type="pct"/>
        </w:tblPrEx>
        <w:tc>
          <w:tcPr>
            <w:tcW w:w="0" w:type="auto"/>
          </w:tcPr>
          <w:p w:rsidR="00D44002" w:rsidRPr="00F31CE3" w:rsidP="00F31CE3">
            <w:r w:rsidRPr="00F31CE3">
              <w:t>3. Manage police SAR exercise activities.</w:t>
            </w:r>
          </w:p>
        </w:tc>
        <w:tc>
          <w:tcPr>
            <w:tcW w:w="0" w:type="auto"/>
          </w:tcPr>
          <w:p w:rsidR="00D44002" w:rsidRPr="00F31CE3" w:rsidP="00F31CE3">
            <w:r w:rsidRPr="00F31CE3">
              <w:t>3.1 Prepare exercise site in accordance with the exercise plan.</w:t>
            </w:r>
          </w:p>
          <w:p w:rsidR="00D44002" w:rsidRPr="00F31CE3" w:rsidP="00F31CE3">
            <w:r w:rsidRPr="00F31CE3">
              <w:t>3.2 Deliver briefings to stakeholders reflecting SAR objectives and activities.</w:t>
            </w:r>
          </w:p>
          <w:p w:rsidR="00D44002" w:rsidRPr="00F31CE3" w:rsidP="00F31CE3">
            <w:r w:rsidRPr="00F31CE3">
              <w:t>3.3 Confirm and manage logistics requirements required to undertake exercise activities.</w:t>
            </w:r>
          </w:p>
          <w:p w:rsidR="00D44002" w:rsidRPr="00F31CE3" w:rsidP="00F31CE3">
            <w:r w:rsidRPr="00F31CE3">
              <w:t>3.4 Communicate with personnel involved in the exercise to facilitate flow of information.</w:t>
            </w:r>
          </w:p>
          <w:p w:rsidR="00D44002" w:rsidRPr="00F31CE3" w:rsidP="00F31CE3">
            <w:r w:rsidRPr="00F31CE3">
              <w:t>3.5 Manage risk throughout the police SAR exercise.</w:t>
            </w:r>
          </w:p>
        </w:tc>
      </w:tr>
      <w:tr>
        <w:tblPrEx>
          <w:tblW w:w="5000" w:type="pct"/>
        </w:tblPrEx>
        <w:tc>
          <w:tcPr>
            <w:tcW w:w="0" w:type="auto"/>
          </w:tcPr>
          <w:p w:rsidR="00D44002" w:rsidRPr="00F31CE3" w:rsidP="00F31CE3">
            <w:r w:rsidRPr="00F31CE3">
              <w:t>4. Evaluate outcomes against SAR exercise objectives.</w:t>
            </w:r>
          </w:p>
        </w:tc>
        <w:tc>
          <w:tcPr>
            <w:tcW w:w="0" w:type="auto"/>
          </w:tcPr>
          <w:p w:rsidR="00D44002" w:rsidRPr="00F31CE3" w:rsidP="00F31CE3">
            <w:r w:rsidRPr="00F31CE3">
              <w:t>4.1 Conduct post-exercise debriefings to gather feedback.</w:t>
            </w:r>
          </w:p>
          <w:p w:rsidR="00D44002" w:rsidRPr="00F31CE3" w:rsidP="00F31CE3">
            <w:r w:rsidRPr="00F31CE3">
              <w:t>4.2 Collate exercise feedback for recording purposes.</w:t>
            </w:r>
          </w:p>
          <w:p w:rsidR="00D44002" w:rsidRPr="00F31CE3" w:rsidP="00F31CE3">
            <w:r w:rsidRPr="00F31CE3">
              <w:t>4.3 Analyse exercise feedback to identify opportunities for improvement.</w:t>
            </w:r>
          </w:p>
          <w:p w:rsidR="00D44002" w:rsidRPr="00F31CE3" w:rsidP="00F31CE3">
            <w:r w:rsidRPr="00F31CE3">
              <w:t>4.4 Develop an exercise report including recommendations for review and continuous improvement purposes.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7_AR"/>
      <w:r w:rsidRPr="00F31CE3">
        <w:t>Assessment Requirements for POLSAR027 Manage and evaluate search and rescue exercises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analysing training needs</w:t>
      </w:r>
    </w:p>
    <w:p w:rsidR="00D44002" w:rsidRPr="00F31CE3" w:rsidP="00F31CE3">
      <w:pPr>
        <w:numPr>
          <w:ilvl w:val="0"/>
          <w:numId w:val="2"/>
        </w:numPr>
        <w:ind w:left="720" w:hanging="360"/>
        <w:jc w:val="left"/>
      </w:pPr>
      <w:r w:rsidRPr="00F31CE3">
        <w:t>determining SAR exercise style, activities, objectives and resource requirements</w:t>
      </w:r>
    </w:p>
    <w:p w:rsidR="00D44002" w:rsidRPr="00F31CE3" w:rsidP="00F31CE3">
      <w:pPr>
        <w:numPr>
          <w:ilvl w:val="0"/>
          <w:numId w:val="2"/>
        </w:numPr>
        <w:ind w:left="720" w:hanging="360"/>
        <w:jc w:val="left"/>
      </w:pPr>
      <w:r w:rsidRPr="00F31CE3">
        <w:t>developing exercise plan</w:t>
      </w:r>
    </w:p>
    <w:p w:rsidR="00D44002" w:rsidRPr="00F31CE3" w:rsidP="00F31CE3">
      <w:pPr>
        <w:numPr>
          <w:ilvl w:val="0"/>
          <w:numId w:val="2"/>
        </w:numPr>
        <w:ind w:left="720" w:hanging="360"/>
        <w:jc w:val="left"/>
      </w:pPr>
      <w:r w:rsidRPr="00F31CE3">
        <w:t>evaluating risk levels and feasibility of exercise plan</w:t>
      </w:r>
    </w:p>
    <w:p w:rsidR="00D44002" w:rsidRPr="00F31CE3" w:rsidP="00F31CE3">
      <w:pPr>
        <w:numPr>
          <w:ilvl w:val="0"/>
          <w:numId w:val="2"/>
        </w:numPr>
        <w:ind w:left="720" w:hanging="360"/>
        <w:jc w:val="left"/>
      </w:pPr>
      <w:r w:rsidRPr="00F31CE3">
        <w:t>managing risk</w:t>
      </w:r>
    </w:p>
    <w:p w:rsidR="00D44002" w:rsidRPr="00F31CE3" w:rsidP="00F31CE3">
      <w:pPr>
        <w:numPr>
          <w:ilvl w:val="0"/>
          <w:numId w:val="2"/>
        </w:numPr>
        <w:ind w:left="720" w:hanging="360"/>
        <w:jc w:val="left"/>
      </w:pPr>
      <w:r w:rsidRPr="00F31CE3">
        <w:t>acquiring assets</w:t>
      </w:r>
    </w:p>
    <w:p w:rsidR="00D44002" w:rsidRPr="00F31CE3" w:rsidP="00F31CE3">
      <w:pPr>
        <w:numPr>
          <w:ilvl w:val="0"/>
          <w:numId w:val="2"/>
        </w:numPr>
        <w:ind w:left="720" w:hanging="360"/>
        <w:jc w:val="left"/>
      </w:pPr>
      <w:r w:rsidRPr="00F31CE3">
        <w:t>managing logistical requirements</w:t>
      </w:r>
    </w:p>
    <w:p w:rsidR="00D44002" w:rsidRPr="00F31CE3" w:rsidP="00F31CE3">
      <w:pPr>
        <w:numPr>
          <w:ilvl w:val="0"/>
          <w:numId w:val="2"/>
        </w:numPr>
        <w:ind w:left="720" w:hanging="360"/>
        <w:jc w:val="left"/>
      </w:pPr>
      <w:r w:rsidRPr="00F31CE3">
        <w:t>communicating and negotiating with stakeholders involved in the exercise</w:t>
      </w:r>
    </w:p>
    <w:p w:rsidR="00D44002" w:rsidRPr="00F31CE3" w:rsidP="00F31CE3">
      <w:pPr>
        <w:numPr>
          <w:ilvl w:val="0"/>
          <w:numId w:val="2"/>
        </w:numPr>
        <w:ind w:left="720" w:hanging="360"/>
        <w:jc w:val="left"/>
      </w:pPr>
      <w:r w:rsidRPr="00F31CE3">
        <w:t>briefing personnel involved in the SAR exercise</w:t>
      </w:r>
    </w:p>
    <w:p w:rsidR="00D44002" w:rsidRPr="00F31CE3" w:rsidP="00F31CE3">
      <w:pPr>
        <w:numPr>
          <w:ilvl w:val="0"/>
          <w:numId w:val="2"/>
        </w:numPr>
        <w:ind w:left="720" w:hanging="360"/>
        <w:jc w:val="left"/>
      </w:pPr>
      <w:r w:rsidRPr="00F31CE3">
        <w:t>monitoring conduct of the SAR exercise</w:t>
      </w:r>
    </w:p>
    <w:p w:rsidR="00D44002" w:rsidRPr="00F31CE3" w:rsidP="00F31CE3">
      <w:pPr>
        <w:numPr>
          <w:ilvl w:val="0"/>
          <w:numId w:val="2"/>
        </w:numPr>
        <w:ind w:left="720" w:hanging="360"/>
        <w:jc w:val="left"/>
      </w:pPr>
      <w:r w:rsidRPr="00F31CE3">
        <w:t>collecting, analysing and documenting feedback</w:t>
      </w:r>
    </w:p>
    <w:p w:rsidR="00D44002" w:rsidRPr="00F31CE3" w:rsidP="00F31CE3">
      <w:pPr>
        <w:numPr>
          <w:ilvl w:val="0"/>
          <w:numId w:val="2"/>
        </w:numPr>
        <w:ind w:left="720" w:hanging="360"/>
        <w:jc w:val="left"/>
      </w:pPr>
      <w:r w:rsidRPr="00F31CE3">
        <w:t>developing recommendations for continuous improvement purposes.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exercise management concepts and principles</w:t>
      </w:r>
    </w:p>
    <w:p w:rsidR="00D44002" w:rsidRPr="00F31CE3" w:rsidP="00F31CE3">
      <w:pPr>
        <w:numPr>
          <w:ilvl w:val="0"/>
          <w:numId w:val="3"/>
        </w:numPr>
        <w:ind w:left="720" w:hanging="360"/>
        <w:jc w:val="left"/>
      </w:pPr>
      <w:r w:rsidRPr="00F31CE3">
        <w:t>processes to analyse training needs</w:t>
      </w:r>
    </w:p>
    <w:p w:rsidR="00D44002" w:rsidRPr="00F31CE3" w:rsidP="00F31CE3">
      <w:pPr>
        <w:numPr>
          <w:ilvl w:val="0"/>
          <w:numId w:val="3"/>
        </w:numPr>
        <w:ind w:left="720" w:hanging="360"/>
        <w:jc w:val="left"/>
      </w:pPr>
      <w:r w:rsidRPr="00F31CE3">
        <w:t>educational principles underpinning the design of objectives and linking those to activities</w:t>
      </w:r>
    </w:p>
    <w:p w:rsidR="00D44002" w:rsidRPr="00F31CE3" w:rsidP="00F31CE3">
      <w:pPr>
        <w:numPr>
          <w:ilvl w:val="0"/>
          <w:numId w:val="3"/>
        </w:numPr>
        <w:ind w:left="720" w:hanging="360"/>
        <w:jc w:val="left"/>
      </w:pPr>
      <w:r w:rsidRPr="00F31CE3">
        <w:t>emergency and incident management principles (noting Incident Command and Control System [ICCS plus])</w:t>
      </w:r>
    </w:p>
    <w:p w:rsidR="00D44002" w:rsidRPr="00F31CE3" w:rsidP="00F31CE3">
      <w:pPr>
        <w:numPr>
          <w:ilvl w:val="0"/>
          <w:numId w:val="3"/>
        </w:numPr>
        <w:ind w:left="720" w:hanging="360"/>
        <w:jc w:val="left"/>
      </w:pPr>
      <w:r w:rsidRPr="00F31CE3">
        <w:t>asset acquisitions and exercise authorisations</w:t>
      </w:r>
    </w:p>
    <w:p w:rsidR="00D44002" w:rsidRPr="00F31CE3" w:rsidP="00F31CE3">
      <w:pPr>
        <w:numPr>
          <w:ilvl w:val="0"/>
          <w:numId w:val="3"/>
        </w:numPr>
        <w:ind w:left="720" w:hanging="360"/>
        <w:jc w:val="left"/>
      </w:pPr>
      <w:r w:rsidRPr="00F31CE3">
        <w:t>legislative and regulatory arrangements relevant to using assets, including land, buildings, equipment and volunteers</w:t>
      </w:r>
    </w:p>
    <w:p w:rsidR="00D44002" w:rsidRPr="00F31CE3" w:rsidP="00F31CE3">
      <w:pPr>
        <w:numPr>
          <w:ilvl w:val="0"/>
          <w:numId w:val="3"/>
        </w:numPr>
        <w:ind w:left="720" w:hanging="360"/>
        <w:jc w:val="left"/>
      </w:pPr>
      <w:r w:rsidRPr="00F31CE3">
        <w:t>problem solving and decision-making techniques</w:t>
      </w:r>
    </w:p>
    <w:p w:rsidR="00D44002" w:rsidRPr="00F31CE3" w:rsidP="00F31CE3">
      <w:pPr>
        <w:numPr>
          <w:ilvl w:val="0"/>
          <w:numId w:val="3"/>
        </w:numPr>
        <w:ind w:left="720" w:hanging="360"/>
        <w:jc w:val="left"/>
      </w:pPr>
      <w:r w:rsidRPr="00F31CE3">
        <w:t>risk and safety management principles</w:t>
      </w:r>
    </w:p>
    <w:p w:rsidR="00D44002" w:rsidRPr="00F31CE3" w:rsidP="00F31CE3">
      <w:pPr>
        <w:numPr>
          <w:ilvl w:val="0"/>
          <w:numId w:val="3"/>
        </w:numPr>
        <w:ind w:left="720" w:hanging="360"/>
        <w:jc w:val="left"/>
      </w:pPr>
      <w:r w:rsidRPr="00F31CE3">
        <w:t>logistics management principles</w:t>
      </w:r>
    </w:p>
    <w:p w:rsidR="00D44002" w:rsidRPr="00F31CE3" w:rsidP="00F31CE3">
      <w:pPr>
        <w:numPr>
          <w:ilvl w:val="0"/>
          <w:numId w:val="3"/>
        </w:numPr>
        <w:ind w:left="720" w:hanging="360"/>
        <w:jc w:val="left"/>
      </w:pPr>
      <w:r w:rsidRPr="00F31CE3">
        <w:t>relevant organisational policies and procedures</w:t>
      </w:r>
    </w:p>
    <w:p w:rsidR="00D44002" w:rsidRPr="00F31CE3" w:rsidP="00F31CE3">
      <w:pPr>
        <w:numPr>
          <w:ilvl w:val="0"/>
          <w:numId w:val="3"/>
        </w:numPr>
        <w:ind w:left="720" w:hanging="360"/>
        <w:jc w:val="left"/>
      </w:pPr>
      <w:r w:rsidRPr="00F31CE3">
        <w:t>briefings and debriefings.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POLSAR013 Manage and evaluate search and rescue exercises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Unit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POLSAR027 Manage and evaluate search and rescue exercises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POLSAR027 Manage and evaluate search and rescue exercises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POLSAR027 Manage and evaluate search and rescue exercises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2026-07-30T02:35:55Z</dcterms:created>
  <dcterms:modified xsi:type="dcterms:W3CDTF">2026-07-30T02:35:55Z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